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B6EC6" w14:textId="77777777" w:rsidR="00B96C20" w:rsidRPr="00B96C20" w:rsidRDefault="00B96C20" w:rsidP="00B96C20">
      <w:pPr>
        <w:ind w:right="-360"/>
        <w:jc w:val="right"/>
        <w:rPr>
          <w:b/>
          <w:noProof/>
        </w:rPr>
      </w:pPr>
      <w:r w:rsidRPr="00B96C20">
        <w:rPr>
          <w:b/>
          <w:noProof/>
        </w:rPr>
        <w:drawing>
          <wp:anchor distT="0" distB="0" distL="114300" distR="114300" simplePos="0" relativeHeight="251660288" behindDoc="1" locked="0" layoutInCell="1" allowOverlap="1" wp14:anchorId="4113151E" wp14:editId="141DEB34">
            <wp:simplePos x="0" y="0"/>
            <wp:positionH relativeFrom="column">
              <wp:posOffset>-371475</wp:posOffset>
            </wp:positionH>
            <wp:positionV relativeFrom="paragraph">
              <wp:posOffset>-121920</wp:posOffset>
            </wp:positionV>
            <wp:extent cx="3511296" cy="1746504"/>
            <wp:effectExtent l="0" t="0" r="0" b="6350"/>
            <wp:wrapNone/>
            <wp:docPr id="4" name="Picture 4" descr="D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296" cy="1746504"/>
                    </a:xfrm>
                    <a:prstGeom prst="rect">
                      <a:avLst/>
                    </a:prstGeom>
                    <a:noFill/>
                  </pic:spPr>
                </pic:pic>
              </a:graphicData>
            </a:graphic>
            <wp14:sizeRelH relativeFrom="margin">
              <wp14:pctWidth>0</wp14:pctWidth>
            </wp14:sizeRelH>
            <wp14:sizeRelV relativeFrom="margin">
              <wp14:pctHeight>0</wp14:pctHeight>
            </wp14:sizeRelV>
          </wp:anchor>
        </w:drawing>
      </w:r>
      <w:r w:rsidRPr="00B96C20">
        <w:rPr>
          <w:b/>
          <w:noProof/>
        </w:rPr>
        <w:t>BAY AREA REGIONAL OFFICE</w:t>
      </w:r>
    </w:p>
    <w:p w14:paraId="5D2543CC" w14:textId="77777777" w:rsidR="00B96C20" w:rsidRPr="00B96C20" w:rsidRDefault="00B96C20" w:rsidP="00B96C20">
      <w:pPr>
        <w:ind w:right="-360"/>
        <w:jc w:val="right"/>
        <w:rPr>
          <w:noProof/>
        </w:rPr>
      </w:pPr>
      <w:r w:rsidRPr="00B96C20">
        <w:rPr>
          <w:noProof/>
        </w:rPr>
        <w:t>1330 Broadway, Ste. 500</w:t>
      </w:r>
    </w:p>
    <w:p w14:paraId="79A6C6D8" w14:textId="77777777" w:rsidR="00B96C20" w:rsidRPr="00B96C20" w:rsidRDefault="00B96C20" w:rsidP="00B96C20">
      <w:pPr>
        <w:ind w:right="-360"/>
        <w:jc w:val="right"/>
        <w:rPr>
          <w:noProof/>
        </w:rPr>
      </w:pPr>
      <w:r w:rsidRPr="00B96C20">
        <w:rPr>
          <w:noProof/>
        </w:rPr>
        <w:t>Oakland, CA 94612</w:t>
      </w:r>
    </w:p>
    <w:p w14:paraId="0E273AB1" w14:textId="77777777" w:rsidR="00B96C20" w:rsidRPr="00B96C20" w:rsidRDefault="00B96C20" w:rsidP="00B96C20">
      <w:pPr>
        <w:ind w:right="-360"/>
        <w:jc w:val="right"/>
        <w:rPr>
          <w:noProof/>
        </w:rPr>
      </w:pPr>
      <w:r w:rsidRPr="00B96C20">
        <w:rPr>
          <w:noProof/>
        </w:rPr>
        <w:t>Tel: (510) 267-1200</w:t>
      </w:r>
    </w:p>
    <w:p w14:paraId="12035346" w14:textId="77777777" w:rsidR="00B96C20" w:rsidRPr="00B96C20" w:rsidRDefault="00B96C20" w:rsidP="00B96C20">
      <w:pPr>
        <w:ind w:right="-360"/>
        <w:jc w:val="right"/>
        <w:rPr>
          <w:noProof/>
        </w:rPr>
      </w:pPr>
      <w:r w:rsidRPr="00B96C20">
        <w:rPr>
          <w:noProof/>
        </w:rPr>
        <w:t>TTY: (800) 719-5798</w:t>
      </w:r>
    </w:p>
    <w:p w14:paraId="249E5609" w14:textId="77777777" w:rsidR="00B96C20" w:rsidRPr="00B96C20" w:rsidRDefault="00B96C20" w:rsidP="00B96C20">
      <w:pPr>
        <w:ind w:right="-360"/>
        <w:jc w:val="right"/>
        <w:rPr>
          <w:noProof/>
        </w:rPr>
      </w:pPr>
      <w:r w:rsidRPr="00B96C20">
        <w:rPr>
          <w:noProof/>
        </w:rPr>
        <w:t>Toll Free: (800) 776-5746</w:t>
      </w:r>
    </w:p>
    <w:p w14:paraId="6957542F" w14:textId="77777777" w:rsidR="00B96C20" w:rsidRPr="00B96C20" w:rsidRDefault="00B96C20" w:rsidP="00B96C20">
      <w:pPr>
        <w:ind w:right="-360"/>
        <w:jc w:val="right"/>
        <w:rPr>
          <w:noProof/>
        </w:rPr>
      </w:pPr>
      <w:r w:rsidRPr="00B96C20">
        <w:rPr>
          <w:noProof/>
        </w:rPr>
        <w:t>Fax: (510) 267-1201</w:t>
      </w:r>
    </w:p>
    <w:p w14:paraId="564582C3" w14:textId="77777777" w:rsidR="00B96C20" w:rsidRPr="00B96C20" w:rsidRDefault="006E527F" w:rsidP="00B96C20">
      <w:pPr>
        <w:pBdr>
          <w:bottom w:val="single" w:sz="4" w:space="1" w:color="auto"/>
        </w:pBdr>
        <w:spacing w:line="360" w:lineRule="auto"/>
        <w:ind w:left="-547" w:right="-360"/>
        <w:jc w:val="right"/>
        <w:rPr>
          <w:noProof/>
        </w:rPr>
      </w:pPr>
      <w:hyperlink r:id="rId9" w:history="1">
        <w:r w:rsidR="00B96C20" w:rsidRPr="00B96C20">
          <w:rPr>
            <w:noProof/>
          </w:rPr>
          <w:t>www.disabilityrightsca.org</w:t>
        </w:r>
      </w:hyperlink>
    </w:p>
    <w:p w14:paraId="43B65E10" w14:textId="77777777" w:rsidR="00B96C20" w:rsidRPr="00B96C20" w:rsidRDefault="00B96C20" w:rsidP="00B96C20">
      <w:pPr>
        <w:tabs>
          <w:tab w:val="right" w:pos="9504"/>
        </w:tabs>
      </w:pPr>
    </w:p>
    <w:p w14:paraId="464362E1" w14:textId="77777777" w:rsidR="00B96C20" w:rsidRPr="00B96C20" w:rsidRDefault="00B96C20" w:rsidP="00B96C20">
      <w:pPr>
        <w:spacing w:after="240"/>
      </w:pPr>
      <w:r w:rsidRPr="00B96C20">
        <w:t>March 16, 2015</w:t>
      </w:r>
    </w:p>
    <w:p w14:paraId="22352E21" w14:textId="77777777" w:rsidR="00B96C20" w:rsidRPr="00B96C20" w:rsidRDefault="00B96C20" w:rsidP="00B96C20">
      <w:pPr>
        <w:spacing w:before="240" w:after="240"/>
        <w:rPr>
          <w:b/>
          <w:i/>
        </w:rPr>
      </w:pPr>
      <w:r w:rsidRPr="00B96C20">
        <w:rPr>
          <w:b/>
          <w:i/>
        </w:rPr>
        <w:t>Via Facsimile to 916-327-3704 (Complaint only) and FEDEX (Complaint and Exhibit Packet)</w:t>
      </w:r>
    </w:p>
    <w:p w14:paraId="6D375A0A" w14:textId="77777777" w:rsidR="00B96C20" w:rsidRPr="00B96C20" w:rsidRDefault="00B96C20" w:rsidP="00B96C20">
      <w:r w:rsidRPr="00B96C20">
        <w:t>California Department of Education</w:t>
      </w:r>
    </w:p>
    <w:p w14:paraId="7F86185B" w14:textId="77777777" w:rsidR="00B96C20" w:rsidRPr="00B96C20" w:rsidRDefault="00B96C20" w:rsidP="00B96C20">
      <w:r w:rsidRPr="00B96C20">
        <w:t>Special Education Division, Procedural Safeguards Service</w:t>
      </w:r>
    </w:p>
    <w:p w14:paraId="56615C75" w14:textId="77777777" w:rsidR="00B96C20" w:rsidRPr="00B96C20" w:rsidRDefault="00B96C20" w:rsidP="00B96C20">
      <w:r w:rsidRPr="00B96C20">
        <w:t>1430 “N” Street, Suite 2401</w:t>
      </w:r>
    </w:p>
    <w:p w14:paraId="7024E904" w14:textId="77777777" w:rsidR="00B96C20" w:rsidRPr="00B96C20" w:rsidRDefault="00B96C20" w:rsidP="00B96C20">
      <w:pPr>
        <w:spacing w:after="240"/>
      </w:pPr>
      <w:r w:rsidRPr="00B96C20">
        <w:t>Sacramento, CA 95814-5901</w:t>
      </w:r>
    </w:p>
    <w:p w14:paraId="530C299A" w14:textId="77777777" w:rsidR="00B96C20" w:rsidRPr="00B96C20" w:rsidRDefault="00B96C20" w:rsidP="00B96C20">
      <w:pPr>
        <w:spacing w:before="240" w:after="240"/>
        <w:ind w:left="720" w:hanging="720"/>
        <w:rPr>
          <w:b/>
        </w:rPr>
      </w:pPr>
      <w:r w:rsidRPr="00B96C20">
        <w:rPr>
          <w:b/>
        </w:rPr>
        <w:t xml:space="preserve">Re: </w:t>
      </w:r>
      <w:r w:rsidRPr="00B96C20">
        <w:rPr>
          <w:b/>
        </w:rPr>
        <w:tab/>
        <w:t>BR, GE, GJ, LI, SA, SL, TA, TK, VG, ZE, and a Class of Similarly Situated Students Attending Oakland Unified School District Schools (including Charter Schools)</w:t>
      </w:r>
    </w:p>
    <w:p w14:paraId="14A4C932" w14:textId="77777777" w:rsidR="00B96C20" w:rsidRPr="00B96C20" w:rsidRDefault="00B96C20" w:rsidP="00B96C20">
      <w:pPr>
        <w:spacing w:after="240"/>
      </w:pPr>
      <w:bookmarkStart w:id="0" w:name="_Toc413764447"/>
      <w:r w:rsidRPr="00B96C20">
        <w:t>Dear Sir or Madam:</w:t>
      </w:r>
    </w:p>
    <w:p w14:paraId="10C74B40" w14:textId="77777777" w:rsidR="00B96C20" w:rsidRPr="00B96C20" w:rsidRDefault="00B96C20" w:rsidP="00B96C20">
      <w:r w:rsidRPr="00B96C20">
        <w:t xml:space="preserve">Enclosed is a various compliance complaint that our office is filing on behalf of ten named students and all similarly situated students within the Oakland Unified School District (OUSD) against OUSD.  This is also a complaint against the California Department of Education (CDE) for its failure to monitor and supervise OUSD, under CDE’s duty to ensure students with disabilities a free appropriate public education in the least restrictive environment pursuant. In addition to direct intervention and investigation by the California Department of Education (CDE), we are requesting that CDE provide an independent negotiation process, technical assistance activities to OUSD, and corrective action to achieve compliance, in accordance with 34 C.F.R 300.151-153. </w:t>
      </w:r>
    </w:p>
    <w:p w14:paraId="489E7FAF" w14:textId="77777777" w:rsidR="00B96C20" w:rsidRPr="00B96C20" w:rsidRDefault="00B96C20" w:rsidP="00B96C20"/>
    <w:p w14:paraId="03954793" w14:textId="77777777" w:rsidR="00B96C20" w:rsidRPr="00B96C20" w:rsidRDefault="00B96C20" w:rsidP="00B96C20">
      <w:r w:rsidRPr="00B96C20">
        <w:t xml:space="preserve">This complaint alleges serious, engrained systemic deficiencies that result in district-wide noncompliance with the Individuals with Disabilities Education Act (IDEA), its implementing regulations, and corresponding California law.  These deficiencies deprive the ten named students and other students with disabilities of a free, appropriate public education. In addition to requesting relief for individual OUSD students, we are seeking </w:t>
      </w:r>
      <w:r w:rsidRPr="00B96C20">
        <w:lastRenderedPageBreak/>
        <w:t>comprehensive systemic relief to be determined through a structured negotiation process and/or a stakeholder driven process</w:t>
      </w:r>
      <w:bookmarkEnd w:id="0"/>
      <w:r w:rsidRPr="00B96C20">
        <w:t>.</w:t>
      </w:r>
    </w:p>
    <w:p w14:paraId="10E79491" w14:textId="77777777" w:rsidR="00B96C20" w:rsidRPr="00B96C20" w:rsidRDefault="00B96C20" w:rsidP="00B96C20"/>
    <w:p w14:paraId="1F3B4111" w14:textId="77777777" w:rsidR="00B96C20" w:rsidRPr="00B96C20" w:rsidRDefault="00B96C20" w:rsidP="00B96C20">
      <w:r w:rsidRPr="00B96C20">
        <w:t>State and Federal law require that this case be investigated and resolved within 60 days of the filing of this complaint.</w:t>
      </w:r>
      <w:r w:rsidRPr="00B96C20">
        <w:rPr>
          <w:vertAlign w:val="superscript"/>
        </w:rPr>
        <w:footnoteReference w:id="1"/>
      </w:r>
      <w:r w:rsidRPr="00B96C20">
        <w:t xml:space="preserve">  While we are committed to ensuring a timely resolution to this matter, we are equally committed to ensuring that each of these claims is fully investigated by your staff and that there is the opportunity to explore resolutions through a structured negotiation process. We understand that given the extensive nature of the claims and the substantial documentation that we have provided, it may be difficult to resolve this case through structured negotiations within sixty days. If your office believes that this complaint cannot be adequately investigated or resolved through medication in the legally mandated time frame, we invite you to contact our office so that we can discuss the possibility of a limited waiver of the sixty day time frame.  While we are not amenable to an open-ended time period, we are open to working with your office to determine a reasonable period of time to conduct this investigation and to engage in a structured negotiation process.</w:t>
      </w:r>
    </w:p>
    <w:p w14:paraId="3F3BDA1B" w14:textId="77777777" w:rsidR="00B96C20" w:rsidRPr="00B96C20" w:rsidRDefault="00B96C20" w:rsidP="00B96C20"/>
    <w:p w14:paraId="762B08BC" w14:textId="77777777" w:rsidR="00B96C20" w:rsidRPr="00B96C20" w:rsidRDefault="00B96C20" w:rsidP="00B96C20">
      <w:r w:rsidRPr="00B96C20">
        <w:t>Thank you in advance for your attention to this letter and commitment to ensuring that all students with disabilities receive their legally mandated right to a free, appropriate, public education.</w:t>
      </w:r>
    </w:p>
    <w:p w14:paraId="6BFB06B6" w14:textId="77777777" w:rsidR="00B96C20" w:rsidRPr="00B96C20" w:rsidRDefault="00B96C20" w:rsidP="00B96C20"/>
    <w:p w14:paraId="183D5C0C" w14:textId="77777777" w:rsidR="00B96C20" w:rsidRPr="00B96C20" w:rsidRDefault="00B96C20" w:rsidP="00B96C20">
      <w:r w:rsidRPr="00B96C20">
        <w:t>Sincerely,</w:t>
      </w:r>
    </w:p>
    <w:p w14:paraId="0500E971" w14:textId="62E79699" w:rsidR="00B96C20" w:rsidRPr="00B96C20" w:rsidRDefault="00552A66" w:rsidP="00B96C20">
      <w:r>
        <w:rPr>
          <w:noProof/>
        </w:rPr>
        <w:drawing>
          <wp:inline distT="0" distB="0" distL="0" distR="0" wp14:anchorId="162DF279" wp14:editId="6B4F3DC9">
            <wp:extent cx="4048125" cy="914400"/>
            <wp:effectExtent l="0" t="0" r="9525" b="0"/>
            <wp:docPr id="2" name="Picture 2" descr="Maggie Roberts signature" title="Maggie Rober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raid\Inetpub\wwwroot\advocacy\documents\MaggieRobertsSignatur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914400"/>
                    </a:xfrm>
                    <a:prstGeom prst="rect">
                      <a:avLst/>
                    </a:prstGeom>
                    <a:noFill/>
                    <a:ln>
                      <a:noFill/>
                    </a:ln>
                  </pic:spPr>
                </pic:pic>
              </a:graphicData>
            </a:graphic>
          </wp:inline>
        </w:drawing>
      </w:r>
    </w:p>
    <w:p w14:paraId="0F08468E" w14:textId="77777777" w:rsidR="00B96C20" w:rsidRPr="00B96C20" w:rsidRDefault="00B96C20" w:rsidP="00B96C20"/>
    <w:p w14:paraId="4B877965" w14:textId="77777777" w:rsidR="00B96C20" w:rsidRPr="00B96C20" w:rsidRDefault="00B96C20" w:rsidP="00B96C20">
      <w:r w:rsidRPr="00B96C20">
        <w:t>Maggie Roberts</w:t>
      </w:r>
    </w:p>
    <w:p w14:paraId="2749004B" w14:textId="77777777" w:rsidR="00B96C20" w:rsidRPr="00B96C20" w:rsidRDefault="00B96C20" w:rsidP="00B96C20">
      <w:r w:rsidRPr="00B96C20">
        <w:t>Associate Managing Attorney</w:t>
      </w:r>
    </w:p>
    <w:p w14:paraId="369D069A" w14:textId="77777777" w:rsidR="00B96C20" w:rsidRPr="00B96C20" w:rsidRDefault="00B96C20" w:rsidP="00B96C20"/>
    <w:p w14:paraId="4E03AE28" w14:textId="77777777" w:rsidR="00B96C20" w:rsidRDefault="00B96C20">
      <w:pPr>
        <w:spacing w:after="160" w:line="259" w:lineRule="auto"/>
        <w:sectPr w:rsidR="00B96C20" w:rsidSect="00B96C20">
          <w:headerReference w:type="default" r:id="rId11"/>
          <w:footerReference w:type="default" r:id="rId12"/>
          <w:pgSz w:w="12240" w:h="15840" w:code="1"/>
          <w:pgMar w:top="1152" w:right="1440" w:bottom="720" w:left="1440" w:header="720" w:footer="720" w:gutter="0"/>
          <w:pgNumType w:fmt="lowerRoman" w:start="1"/>
          <w:cols w:space="720"/>
          <w:titlePg/>
          <w:docGrid w:linePitch="381"/>
        </w:sectPr>
      </w:pPr>
    </w:p>
    <w:p w14:paraId="4B85EC3D" w14:textId="3664EC7B" w:rsidR="000325AB" w:rsidRDefault="00F70F28">
      <w:pPr>
        <w:pStyle w:val="TOC1"/>
        <w:tabs>
          <w:tab w:val="right" w:leader="dot" w:pos="9350"/>
        </w:tabs>
        <w:rPr>
          <w:rFonts w:asciiTheme="minorHAnsi" w:eastAsiaTheme="minorEastAsia" w:hAnsiTheme="minorHAnsi" w:cstheme="minorBidi"/>
          <w:b w:val="0"/>
          <w:noProof/>
          <w:sz w:val="22"/>
          <w:szCs w:val="22"/>
        </w:rPr>
      </w:pPr>
      <w:r>
        <w:rPr>
          <w:b w:val="0"/>
        </w:rPr>
        <w:lastRenderedPageBreak/>
        <w:fldChar w:fldCharType="begin"/>
      </w:r>
      <w:r>
        <w:rPr>
          <w:b w:val="0"/>
        </w:rPr>
        <w:instrText xml:space="preserve"> TOC \o "1-5" \h \z \u </w:instrText>
      </w:r>
      <w:r>
        <w:rPr>
          <w:b w:val="0"/>
        </w:rPr>
        <w:fldChar w:fldCharType="separate"/>
      </w:r>
      <w:hyperlink w:anchor="_Toc414272738" w:history="1">
        <w:r w:rsidR="000325AB" w:rsidRPr="00705C68">
          <w:rPr>
            <w:rStyle w:val="Hyperlink"/>
            <w:noProof/>
          </w:rPr>
          <w:t>I.</w:t>
        </w:r>
        <w:r w:rsidR="000325AB">
          <w:rPr>
            <w:rFonts w:asciiTheme="minorHAnsi" w:eastAsiaTheme="minorEastAsia" w:hAnsiTheme="minorHAnsi" w:cstheme="minorBidi"/>
            <w:b w:val="0"/>
            <w:noProof/>
            <w:sz w:val="22"/>
            <w:szCs w:val="22"/>
          </w:rPr>
          <w:tab/>
        </w:r>
        <w:r w:rsidR="000325AB" w:rsidRPr="00705C68">
          <w:rPr>
            <w:rStyle w:val="Hyperlink"/>
            <w:noProof/>
          </w:rPr>
          <w:t>Jurisdiction for Complaint</w:t>
        </w:r>
        <w:r w:rsidR="000325AB">
          <w:rPr>
            <w:noProof/>
            <w:webHidden/>
          </w:rPr>
          <w:tab/>
        </w:r>
        <w:r w:rsidR="000325AB">
          <w:rPr>
            <w:noProof/>
            <w:webHidden/>
          </w:rPr>
          <w:fldChar w:fldCharType="begin"/>
        </w:r>
        <w:r w:rsidR="000325AB">
          <w:rPr>
            <w:noProof/>
            <w:webHidden/>
          </w:rPr>
          <w:instrText xml:space="preserve"> PAGEREF _Toc414272738 \h </w:instrText>
        </w:r>
        <w:r w:rsidR="000325AB">
          <w:rPr>
            <w:noProof/>
            <w:webHidden/>
          </w:rPr>
        </w:r>
        <w:r w:rsidR="000325AB">
          <w:rPr>
            <w:noProof/>
            <w:webHidden/>
          </w:rPr>
          <w:fldChar w:fldCharType="separate"/>
        </w:r>
        <w:r w:rsidR="000325AB">
          <w:rPr>
            <w:noProof/>
            <w:webHidden/>
          </w:rPr>
          <w:t>2</w:t>
        </w:r>
        <w:r w:rsidR="000325AB">
          <w:rPr>
            <w:noProof/>
            <w:webHidden/>
          </w:rPr>
          <w:fldChar w:fldCharType="end"/>
        </w:r>
      </w:hyperlink>
    </w:p>
    <w:p w14:paraId="6BC4C77C" w14:textId="77777777" w:rsidR="000325AB" w:rsidRDefault="006E527F">
      <w:pPr>
        <w:pStyle w:val="TOC1"/>
        <w:tabs>
          <w:tab w:val="right" w:leader="dot" w:pos="9350"/>
        </w:tabs>
        <w:rPr>
          <w:rFonts w:asciiTheme="minorHAnsi" w:eastAsiaTheme="minorEastAsia" w:hAnsiTheme="minorHAnsi" w:cstheme="minorBidi"/>
          <w:b w:val="0"/>
          <w:noProof/>
          <w:sz w:val="22"/>
          <w:szCs w:val="22"/>
        </w:rPr>
      </w:pPr>
      <w:hyperlink w:anchor="_Toc414272739" w:history="1">
        <w:r w:rsidR="000325AB" w:rsidRPr="00705C68">
          <w:rPr>
            <w:rStyle w:val="Hyperlink"/>
            <w:noProof/>
          </w:rPr>
          <w:t>II.</w:t>
        </w:r>
        <w:r w:rsidR="000325AB">
          <w:rPr>
            <w:rFonts w:asciiTheme="minorHAnsi" w:eastAsiaTheme="minorEastAsia" w:hAnsiTheme="minorHAnsi" w:cstheme="minorBidi"/>
            <w:b w:val="0"/>
            <w:noProof/>
            <w:sz w:val="22"/>
            <w:szCs w:val="22"/>
          </w:rPr>
          <w:tab/>
        </w:r>
        <w:r w:rsidR="000325AB" w:rsidRPr="00705C68">
          <w:rPr>
            <w:rStyle w:val="Hyperlink"/>
            <w:noProof/>
          </w:rPr>
          <w:t>Introduction</w:t>
        </w:r>
        <w:r w:rsidR="000325AB">
          <w:rPr>
            <w:noProof/>
            <w:webHidden/>
          </w:rPr>
          <w:tab/>
        </w:r>
        <w:r w:rsidR="000325AB">
          <w:rPr>
            <w:noProof/>
            <w:webHidden/>
          </w:rPr>
          <w:fldChar w:fldCharType="begin"/>
        </w:r>
        <w:r w:rsidR="000325AB">
          <w:rPr>
            <w:noProof/>
            <w:webHidden/>
          </w:rPr>
          <w:instrText xml:space="preserve"> PAGEREF _Toc414272739 \h </w:instrText>
        </w:r>
        <w:r w:rsidR="000325AB">
          <w:rPr>
            <w:noProof/>
            <w:webHidden/>
          </w:rPr>
        </w:r>
        <w:r w:rsidR="000325AB">
          <w:rPr>
            <w:noProof/>
            <w:webHidden/>
          </w:rPr>
          <w:fldChar w:fldCharType="separate"/>
        </w:r>
        <w:r w:rsidR="000325AB">
          <w:rPr>
            <w:noProof/>
            <w:webHidden/>
          </w:rPr>
          <w:t>2</w:t>
        </w:r>
        <w:r w:rsidR="000325AB">
          <w:rPr>
            <w:noProof/>
            <w:webHidden/>
          </w:rPr>
          <w:fldChar w:fldCharType="end"/>
        </w:r>
      </w:hyperlink>
    </w:p>
    <w:p w14:paraId="7725CC64" w14:textId="77777777" w:rsidR="000325AB" w:rsidRDefault="006E527F">
      <w:pPr>
        <w:pStyle w:val="TOC1"/>
        <w:tabs>
          <w:tab w:val="right" w:leader="dot" w:pos="9350"/>
        </w:tabs>
        <w:rPr>
          <w:rFonts w:asciiTheme="minorHAnsi" w:eastAsiaTheme="minorEastAsia" w:hAnsiTheme="minorHAnsi" w:cstheme="minorBidi"/>
          <w:b w:val="0"/>
          <w:noProof/>
          <w:sz w:val="22"/>
          <w:szCs w:val="22"/>
        </w:rPr>
      </w:pPr>
      <w:hyperlink w:anchor="_Toc414272740" w:history="1">
        <w:r w:rsidR="000325AB" w:rsidRPr="00705C68">
          <w:rPr>
            <w:rStyle w:val="Hyperlink"/>
            <w:noProof/>
          </w:rPr>
          <w:t>III.</w:t>
        </w:r>
        <w:r w:rsidR="000325AB">
          <w:rPr>
            <w:rFonts w:asciiTheme="minorHAnsi" w:eastAsiaTheme="minorEastAsia" w:hAnsiTheme="minorHAnsi" w:cstheme="minorBidi"/>
            <w:b w:val="0"/>
            <w:noProof/>
            <w:sz w:val="22"/>
            <w:szCs w:val="22"/>
          </w:rPr>
          <w:tab/>
        </w:r>
        <w:r w:rsidR="000325AB" w:rsidRPr="00705C68">
          <w:rPr>
            <w:rStyle w:val="Hyperlink"/>
            <w:noProof/>
          </w:rPr>
          <w:t>Background Facts</w:t>
        </w:r>
        <w:r w:rsidR="000325AB">
          <w:rPr>
            <w:noProof/>
            <w:webHidden/>
          </w:rPr>
          <w:tab/>
        </w:r>
        <w:r w:rsidR="000325AB">
          <w:rPr>
            <w:noProof/>
            <w:webHidden/>
          </w:rPr>
          <w:fldChar w:fldCharType="begin"/>
        </w:r>
        <w:r w:rsidR="000325AB">
          <w:rPr>
            <w:noProof/>
            <w:webHidden/>
          </w:rPr>
          <w:instrText xml:space="preserve"> PAGEREF _Toc414272740 \h </w:instrText>
        </w:r>
        <w:r w:rsidR="000325AB">
          <w:rPr>
            <w:noProof/>
            <w:webHidden/>
          </w:rPr>
        </w:r>
        <w:r w:rsidR="000325AB">
          <w:rPr>
            <w:noProof/>
            <w:webHidden/>
          </w:rPr>
          <w:fldChar w:fldCharType="separate"/>
        </w:r>
        <w:r w:rsidR="000325AB">
          <w:rPr>
            <w:noProof/>
            <w:webHidden/>
          </w:rPr>
          <w:t>5</w:t>
        </w:r>
        <w:r w:rsidR="000325AB">
          <w:rPr>
            <w:noProof/>
            <w:webHidden/>
          </w:rPr>
          <w:fldChar w:fldCharType="end"/>
        </w:r>
      </w:hyperlink>
    </w:p>
    <w:p w14:paraId="001F0B59" w14:textId="77777777" w:rsidR="000325AB" w:rsidRDefault="006E527F">
      <w:pPr>
        <w:pStyle w:val="TOC1"/>
        <w:tabs>
          <w:tab w:val="right" w:leader="dot" w:pos="9350"/>
        </w:tabs>
        <w:rPr>
          <w:rFonts w:asciiTheme="minorHAnsi" w:eastAsiaTheme="minorEastAsia" w:hAnsiTheme="minorHAnsi" w:cstheme="minorBidi"/>
          <w:b w:val="0"/>
          <w:noProof/>
          <w:sz w:val="22"/>
          <w:szCs w:val="22"/>
        </w:rPr>
      </w:pPr>
      <w:hyperlink w:anchor="_Toc414272741" w:history="1">
        <w:r w:rsidR="000325AB" w:rsidRPr="00705C68">
          <w:rPr>
            <w:rStyle w:val="Hyperlink"/>
            <w:noProof/>
          </w:rPr>
          <w:t>IV.</w:t>
        </w:r>
        <w:r w:rsidR="000325AB">
          <w:rPr>
            <w:rFonts w:asciiTheme="minorHAnsi" w:eastAsiaTheme="minorEastAsia" w:hAnsiTheme="minorHAnsi" w:cstheme="minorBidi"/>
            <w:b w:val="0"/>
            <w:noProof/>
            <w:sz w:val="22"/>
            <w:szCs w:val="22"/>
          </w:rPr>
          <w:tab/>
        </w:r>
        <w:r w:rsidR="000325AB" w:rsidRPr="00705C68">
          <w:rPr>
            <w:rStyle w:val="Hyperlink"/>
            <w:noProof/>
          </w:rPr>
          <w:t>Individual Complainants</w:t>
        </w:r>
        <w:r w:rsidR="000325AB">
          <w:rPr>
            <w:noProof/>
            <w:webHidden/>
          </w:rPr>
          <w:tab/>
        </w:r>
        <w:r w:rsidR="000325AB">
          <w:rPr>
            <w:noProof/>
            <w:webHidden/>
          </w:rPr>
          <w:fldChar w:fldCharType="begin"/>
        </w:r>
        <w:r w:rsidR="000325AB">
          <w:rPr>
            <w:noProof/>
            <w:webHidden/>
          </w:rPr>
          <w:instrText xml:space="preserve"> PAGEREF _Toc414272741 \h </w:instrText>
        </w:r>
        <w:r w:rsidR="000325AB">
          <w:rPr>
            <w:noProof/>
            <w:webHidden/>
          </w:rPr>
        </w:r>
        <w:r w:rsidR="000325AB">
          <w:rPr>
            <w:noProof/>
            <w:webHidden/>
          </w:rPr>
          <w:fldChar w:fldCharType="separate"/>
        </w:r>
        <w:r w:rsidR="000325AB">
          <w:rPr>
            <w:noProof/>
            <w:webHidden/>
          </w:rPr>
          <w:t>9</w:t>
        </w:r>
        <w:r w:rsidR="000325AB">
          <w:rPr>
            <w:noProof/>
            <w:webHidden/>
          </w:rPr>
          <w:fldChar w:fldCharType="end"/>
        </w:r>
      </w:hyperlink>
    </w:p>
    <w:p w14:paraId="420301EA" w14:textId="77777777" w:rsidR="000325AB" w:rsidRDefault="006E527F">
      <w:pPr>
        <w:pStyle w:val="TOC1"/>
        <w:tabs>
          <w:tab w:val="right" w:leader="dot" w:pos="9350"/>
        </w:tabs>
        <w:rPr>
          <w:rFonts w:asciiTheme="minorHAnsi" w:eastAsiaTheme="minorEastAsia" w:hAnsiTheme="minorHAnsi" w:cstheme="minorBidi"/>
          <w:b w:val="0"/>
          <w:noProof/>
          <w:sz w:val="22"/>
          <w:szCs w:val="22"/>
        </w:rPr>
      </w:pPr>
      <w:hyperlink w:anchor="_Toc414272742" w:history="1">
        <w:r w:rsidR="000325AB" w:rsidRPr="00705C68">
          <w:rPr>
            <w:rStyle w:val="Hyperlink"/>
            <w:noProof/>
          </w:rPr>
          <w:t>V.</w:t>
        </w:r>
        <w:r w:rsidR="000325AB">
          <w:rPr>
            <w:rFonts w:asciiTheme="minorHAnsi" w:eastAsiaTheme="minorEastAsia" w:hAnsiTheme="minorHAnsi" w:cstheme="minorBidi"/>
            <w:b w:val="0"/>
            <w:noProof/>
            <w:sz w:val="22"/>
            <w:szCs w:val="22"/>
          </w:rPr>
          <w:tab/>
        </w:r>
        <w:r w:rsidR="000325AB" w:rsidRPr="00705C68">
          <w:rPr>
            <w:rStyle w:val="Hyperlink"/>
            <w:noProof/>
          </w:rPr>
          <w:t>Applicable Law and Allegations</w:t>
        </w:r>
        <w:r w:rsidR="000325AB">
          <w:rPr>
            <w:noProof/>
            <w:webHidden/>
          </w:rPr>
          <w:tab/>
        </w:r>
        <w:r w:rsidR="000325AB">
          <w:rPr>
            <w:noProof/>
            <w:webHidden/>
          </w:rPr>
          <w:fldChar w:fldCharType="begin"/>
        </w:r>
        <w:r w:rsidR="000325AB">
          <w:rPr>
            <w:noProof/>
            <w:webHidden/>
          </w:rPr>
          <w:instrText xml:space="preserve"> PAGEREF _Toc414272742 \h </w:instrText>
        </w:r>
        <w:r w:rsidR="000325AB">
          <w:rPr>
            <w:noProof/>
            <w:webHidden/>
          </w:rPr>
        </w:r>
        <w:r w:rsidR="000325AB">
          <w:rPr>
            <w:noProof/>
            <w:webHidden/>
          </w:rPr>
          <w:fldChar w:fldCharType="separate"/>
        </w:r>
        <w:r w:rsidR="000325AB">
          <w:rPr>
            <w:noProof/>
            <w:webHidden/>
          </w:rPr>
          <w:t>25</w:t>
        </w:r>
        <w:r w:rsidR="000325AB">
          <w:rPr>
            <w:noProof/>
            <w:webHidden/>
          </w:rPr>
          <w:fldChar w:fldCharType="end"/>
        </w:r>
      </w:hyperlink>
    </w:p>
    <w:p w14:paraId="086D4AC6" w14:textId="77777777" w:rsidR="000325AB" w:rsidRDefault="006E527F">
      <w:pPr>
        <w:pStyle w:val="TOC2"/>
        <w:tabs>
          <w:tab w:val="left" w:pos="1440"/>
          <w:tab w:val="right" w:leader="dot" w:pos="9350"/>
        </w:tabs>
        <w:rPr>
          <w:rFonts w:asciiTheme="minorHAnsi" w:eastAsiaTheme="minorEastAsia" w:hAnsiTheme="minorHAnsi" w:cstheme="minorBidi"/>
          <w:noProof/>
          <w:sz w:val="22"/>
          <w:szCs w:val="22"/>
        </w:rPr>
      </w:pPr>
      <w:hyperlink w:anchor="_Toc414272743" w:history="1">
        <w:r w:rsidR="000325AB" w:rsidRPr="00705C68">
          <w:rPr>
            <w:rStyle w:val="Hyperlink"/>
            <w:noProof/>
          </w:rPr>
          <w:t>A.</w:t>
        </w:r>
        <w:r w:rsidR="000325AB">
          <w:rPr>
            <w:rFonts w:asciiTheme="minorHAnsi" w:eastAsiaTheme="minorEastAsia" w:hAnsiTheme="minorHAnsi" w:cstheme="minorBidi"/>
            <w:noProof/>
            <w:sz w:val="22"/>
            <w:szCs w:val="22"/>
          </w:rPr>
          <w:tab/>
        </w:r>
        <w:r w:rsidR="000325AB" w:rsidRPr="00705C68">
          <w:rPr>
            <w:rStyle w:val="Hyperlink"/>
            <w:noProof/>
          </w:rPr>
          <w:t>State Responsibility</w:t>
        </w:r>
        <w:r w:rsidR="000325AB">
          <w:rPr>
            <w:noProof/>
            <w:webHidden/>
          </w:rPr>
          <w:tab/>
        </w:r>
        <w:r w:rsidR="000325AB">
          <w:rPr>
            <w:noProof/>
            <w:webHidden/>
          </w:rPr>
          <w:fldChar w:fldCharType="begin"/>
        </w:r>
        <w:r w:rsidR="000325AB">
          <w:rPr>
            <w:noProof/>
            <w:webHidden/>
          </w:rPr>
          <w:instrText xml:space="preserve"> PAGEREF _Toc414272743 \h </w:instrText>
        </w:r>
        <w:r w:rsidR="000325AB">
          <w:rPr>
            <w:noProof/>
            <w:webHidden/>
          </w:rPr>
        </w:r>
        <w:r w:rsidR="000325AB">
          <w:rPr>
            <w:noProof/>
            <w:webHidden/>
          </w:rPr>
          <w:fldChar w:fldCharType="separate"/>
        </w:r>
        <w:r w:rsidR="000325AB">
          <w:rPr>
            <w:noProof/>
            <w:webHidden/>
          </w:rPr>
          <w:t>25</w:t>
        </w:r>
        <w:r w:rsidR="000325AB">
          <w:rPr>
            <w:noProof/>
            <w:webHidden/>
          </w:rPr>
          <w:fldChar w:fldCharType="end"/>
        </w:r>
      </w:hyperlink>
    </w:p>
    <w:p w14:paraId="63DA4AD8" w14:textId="77777777" w:rsidR="000325AB" w:rsidRDefault="006E527F">
      <w:pPr>
        <w:pStyle w:val="TOC3"/>
        <w:tabs>
          <w:tab w:val="left" w:pos="2160"/>
          <w:tab w:val="right" w:leader="dot" w:pos="9350"/>
        </w:tabs>
        <w:rPr>
          <w:rFonts w:asciiTheme="minorHAnsi" w:eastAsiaTheme="minorEastAsia" w:hAnsiTheme="minorHAnsi" w:cstheme="minorBidi"/>
          <w:noProof/>
          <w:sz w:val="22"/>
          <w:szCs w:val="22"/>
        </w:rPr>
      </w:pPr>
      <w:hyperlink w:anchor="_Toc414272744" w:history="1">
        <w:r w:rsidR="000325AB" w:rsidRPr="00705C68">
          <w:rPr>
            <w:rStyle w:val="Hyperlink"/>
            <w:noProof/>
            <w14:scene3d>
              <w14:camera w14:prst="orthographicFront"/>
              <w14:lightRig w14:rig="threePt" w14:dir="t">
                <w14:rot w14:lat="0" w14:lon="0" w14:rev="0"/>
              </w14:lightRig>
            </w14:scene3d>
          </w:rPr>
          <w:t>1.</w:t>
        </w:r>
        <w:r w:rsidR="000325AB">
          <w:rPr>
            <w:rFonts w:asciiTheme="minorHAnsi" w:eastAsiaTheme="minorEastAsia" w:hAnsiTheme="minorHAnsi" w:cstheme="minorBidi"/>
            <w:noProof/>
            <w:sz w:val="22"/>
            <w:szCs w:val="22"/>
          </w:rPr>
          <w:tab/>
        </w:r>
        <w:r w:rsidR="000325AB" w:rsidRPr="00705C68">
          <w:rPr>
            <w:rStyle w:val="Hyperlink"/>
            <w:noProof/>
          </w:rPr>
          <w:t>SEA Responsibility for resolving state complaints</w:t>
        </w:r>
        <w:r w:rsidR="000325AB">
          <w:rPr>
            <w:noProof/>
            <w:webHidden/>
          </w:rPr>
          <w:tab/>
        </w:r>
        <w:r w:rsidR="000325AB">
          <w:rPr>
            <w:noProof/>
            <w:webHidden/>
          </w:rPr>
          <w:fldChar w:fldCharType="begin"/>
        </w:r>
        <w:r w:rsidR="000325AB">
          <w:rPr>
            <w:noProof/>
            <w:webHidden/>
          </w:rPr>
          <w:instrText xml:space="preserve"> PAGEREF _Toc414272744 \h </w:instrText>
        </w:r>
        <w:r w:rsidR="000325AB">
          <w:rPr>
            <w:noProof/>
            <w:webHidden/>
          </w:rPr>
        </w:r>
        <w:r w:rsidR="000325AB">
          <w:rPr>
            <w:noProof/>
            <w:webHidden/>
          </w:rPr>
          <w:fldChar w:fldCharType="separate"/>
        </w:r>
        <w:r w:rsidR="000325AB">
          <w:rPr>
            <w:noProof/>
            <w:webHidden/>
          </w:rPr>
          <w:t>25</w:t>
        </w:r>
        <w:r w:rsidR="000325AB">
          <w:rPr>
            <w:noProof/>
            <w:webHidden/>
          </w:rPr>
          <w:fldChar w:fldCharType="end"/>
        </w:r>
      </w:hyperlink>
    </w:p>
    <w:p w14:paraId="48763428" w14:textId="77777777" w:rsidR="000325AB" w:rsidRDefault="006E527F">
      <w:pPr>
        <w:pStyle w:val="TOC3"/>
        <w:tabs>
          <w:tab w:val="left" w:pos="2160"/>
          <w:tab w:val="right" w:leader="dot" w:pos="9350"/>
        </w:tabs>
        <w:rPr>
          <w:rFonts w:asciiTheme="minorHAnsi" w:eastAsiaTheme="minorEastAsia" w:hAnsiTheme="minorHAnsi" w:cstheme="minorBidi"/>
          <w:noProof/>
          <w:sz w:val="22"/>
          <w:szCs w:val="22"/>
        </w:rPr>
      </w:pPr>
      <w:hyperlink w:anchor="_Toc414272745" w:history="1">
        <w:r w:rsidR="000325AB" w:rsidRPr="00705C68">
          <w:rPr>
            <w:rStyle w:val="Hyperlink"/>
            <w:noProof/>
            <w14:scene3d>
              <w14:camera w14:prst="orthographicFront"/>
              <w14:lightRig w14:rig="threePt" w14:dir="t">
                <w14:rot w14:lat="0" w14:lon="0" w14:rev="0"/>
              </w14:lightRig>
            </w14:scene3d>
          </w:rPr>
          <w:t>2.</w:t>
        </w:r>
        <w:r w:rsidR="000325AB">
          <w:rPr>
            <w:rFonts w:asciiTheme="minorHAnsi" w:eastAsiaTheme="minorEastAsia" w:hAnsiTheme="minorHAnsi" w:cstheme="minorBidi"/>
            <w:noProof/>
            <w:sz w:val="22"/>
            <w:szCs w:val="22"/>
          </w:rPr>
          <w:tab/>
        </w:r>
        <w:r w:rsidR="000325AB" w:rsidRPr="00705C68">
          <w:rPr>
            <w:rStyle w:val="Hyperlink"/>
            <w:noProof/>
          </w:rPr>
          <w:t>SEA supervisory responsibility</w:t>
        </w:r>
        <w:r w:rsidR="000325AB">
          <w:rPr>
            <w:noProof/>
            <w:webHidden/>
          </w:rPr>
          <w:tab/>
        </w:r>
        <w:r w:rsidR="000325AB">
          <w:rPr>
            <w:noProof/>
            <w:webHidden/>
          </w:rPr>
          <w:fldChar w:fldCharType="begin"/>
        </w:r>
        <w:r w:rsidR="000325AB">
          <w:rPr>
            <w:noProof/>
            <w:webHidden/>
          </w:rPr>
          <w:instrText xml:space="preserve"> PAGEREF _Toc414272745 \h </w:instrText>
        </w:r>
        <w:r w:rsidR="000325AB">
          <w:rPr>
            <w:noProof/>
            <w:webHidden/>
          </w:rPr>
        </w:r>
        <w:r w:rsidR="000325AB">
          <w:rPr>
            <w:noProof/>
            <w:webHidden/>
          </w:rPr>
          <w:fldChar w:fldCharType="separate"/>
        </w:r>
        <w:r w:rsidR="000325AB">
          <w:rPr>
            <w:noProof/>
            <w:webHidden/>
          </w:rPr>
          <w:t>26</w:t>
        </w:r>
        <w:r w:rsidR="000325AB">
          <w:rPr>
            <w:noProof/>
            <w:webHidden/>
          </w:rPr>
          <w:fldChar w:fldCharType="end"/>
        </w:r>
      </w:hyperlink>
    </w:p>
    <w:p w14:paraId="79BBCDC0" w14:textId="77777777" w:rsidR="000325AB" w:rsidRDefault="006E527F">
      <w:pPr>
        <w:pStyle w:val="TOC3"/>
        <w:tabs>
          <w:tab w:val="left" w:pos="2160"/>
          <w:tab w:val="right" w:leader="dot" w:pos="9350"/>
        </w:tabs>
        <w:rPr>
          <w:rFonts w:asciiTheme="minorHAnsi" w:eastAsiaTheme="minorEastAsia" w:hAnsiTheme="minorHAnsi" w:cstheme="minorBidi"/>
          <w:noProof/>
          <w:sz w:val="22"/>
          <w:szCs w:val="22"/>
        </w:rPr>
      </w:pPr>
      <w:hyperlink w:anchor="_Toc414272746" w:history="1">
        <w:r w:rsidR="000325AB" w:rsidRPr="00705C68">
          <w:rPr>
            <w:rStyle w:val="Hyperlink"/>
            <w:noProof/>
            <w14:scene3d>
              <w14:camera w14:prst="orthographicFront"/>
              <w14:lightRig w14:rig="threePt" w14:dir="t">
                <w14:rot w14:lat="0" w14:lon="0" w14:rev="0"/>
              </w14:lightRig>
            </w14:scene3d>
          </w:rPr>
          <w:t>3.</w:t>
        </w:r>
        <w:r w:rsidR="000325AB">
          <w:rPr>
            <w:rFonts w:asciiTheme="minorHAnsi" w:eastAsiaTheme="minorEastAsia" w:hAnsiTheme="minorHAnsi" w:cstheme="minorBidi"/>
            <w:noProof/>
            <w:sz w:val="22"/>
            <w:szCs w:val="22"/>
          </w:rPr>
          <w:tab/>
        </w:r>
        <w:r w:rsidR="000325AB" w:rsidRPr="00705C68">
          <w:rPr>
            <w:rStyle w:val="Hyperlink"/>
            <w:noProof/>
          </w:rPr>
          <w:t>Allegations of non-compliance.</w:t>
        </w:r>
        <w:r w:rsidR="000325AB">
          <w:rPr>
            <w:noProof/>
            <w:webHidden/>
          </w:rPr>
          <w:tab/>
        </w:r>
        <w:r w:rsidR="000325AB">
          <w:rPr>
            <w:noProof/>
            <w:webHidden/>
          </w:rPr>
          <w:fldChar w:fldCharType="begin"/>
        </w:r>
        <w:r w:rsidR="000325AB">
          <w:rPr>
            <w:noProof/>
            <w:webHidden/>
          </w:rPr>
          <w:instrText xml:space="preserve"> PAGEREF _Toc414272746 \h </w:instrText>
        </w:r>
        <w:r w:rsidR="000325AB">
          <w:rPr>
            <w:noProof/>
            <w:webHidden/>
          </w:rPr>
        </w:r>
        <w:r w:rsidR="000325AB">
          <w:rPr>
            <w:noProof/>
            <w:webHidden/>
          </w:rPr>
          <w:fldChar w:fldCharType="separate"/>
        </w:r>
        <w:r w:rsidR="000325AB">
          <w:rPr>
            <w:noProof/>
            <w:webHidden/>
          </w:rPr>
          <w:t>26</w:t>
        </w:r>
        <w:r w:rsidR="000325AB">
          <w:rPr>
            <w:noProof/>
            <w:webHidden/>
          </w:rPr>
          <w:fldChar w:fldCharType="end"/>
        </w:r>
      </w:hyperlink>
    </w:p>
    <w:p w14:paraId="34D13C2E" w14:textId="77777777" w:rsidR="000325AB" w:rsidRDefault="006E527F">
      <w:pPr>
        <w:pStyle w:val="TOC2"/>
        <w:tabs>
          <w:tab w:val="left" w:pos="1440"/>
          <w:tab w:val="right" w:leader="dot" w:pos="9350"/>
        </w:tabs>
        <w:rPr>
          <w:rFonts w:asciiTheme="minorHAnsi" w:eastAsiaTheme="minorEastAsia" w:hAnsiTheme="minorHAnsi" w:cstheme="minorBidi"/>
          <w:noProof/>
          <w:sz w:val="22"/>
          <w:szCs w:val="22"/>
        </w:rPr>
      </w:pPr>
      <w:hyperlink w:anchor="_Toc414272747" w:history="1">
        <w:r w:rsidR="000325AB" w:rsidRPr="00705C68">
          <w:rPr>
            <w:rStyle w:val="Hyperlink"/>
            <w:noProof/>
          </w:rPr>
          <w:t>B.</w:t>
        </w:r>
        <w:r w:rsidR="000325AB">
          <w:rPr>
            <w:rFonts w:asciiTheme="minorHAnsi" w:eastAsiaTheme="minorEastAsia" w:hAnsiTheme="minorHAnsi" w:cstheme="minorBidi"/>
            <w:noProof/>
            <w:sz w:val="22"/>
            <w:szCs w:val="22"/>
          </w:rPr>
          <w:tab/>
        </w:r>
        <w:r w:rsidR="000325AB" w:rsidRPr="00705C68">
          <w:rPr>
            <w:rStyle w:val="Hyperlink"/>
            <w:noProof/>
          </w:rPr>
          <w:t>LEA Responsibilities</w:t>
        </w:r>
        <w:r w:rsidR="000325AB">
          <w:rPr>
            <w:noProof/>
            <w:webHidden/>
          </w:rPr>
          <w:tab/>
        </w:r>
        <w:r w:rsidR="000325AB">
          <w:rPr>
            <w:noProof/>
            <w:webHidden/>
          </w:rPr>
          <w:fldChar w:fldCharType="begin"/>
        </w:r>
        <w:r w:rsidR="000325AB">
          <w:rPr>
            <w:noProof/>
            <w:webHidden/>
          </w:rPr>
          <w:instrText xml:space="preserve"> PAGEREF _Toc414272747 \h </w:instrText>
        </w:r>
        <w:r w:rsidR="000325AB">
          <w:rPr>
            <w:noProof/>
            <w:webHidden/>
          </w:rPr>
        </w:r>
        <w:r w:rsidR="000325AB">
          <w:rPr>
            <w:noProof/>
            <w:webHidden/>
          </w:rPr>
          <w:fldChar w:fldCharType="separate"/>
        </w:r>
        <w:r w:rsidR="000325AB">
          <w:rPr>
            <w:noProof/>
            <w:webHidden/>
          </w:rPr>
          <w:t>26</w:t>
        </w:r>
        <w:r w:rsidR="000325AB">
          <w:rPr>
            <w:noProof/>
            <w:webHidden/>
          </w:rPr>
          <w:fldChar w:fldCharType="end"/>
        </w:r>
      </w:hyperlink>
    </w:p>
    <w:p w14:paraId="59FE8D3F" w14:textId="77777777" w:rsidR="000325AB" w:rsidRDefault="006E527F">
      <w:pPr>
        <w:pStyle w:val="TOC3"/>
        <w:tabs>
          <w:tab w:val="left" w:pos="2160"/>
          <w:tab w:val="right" w:leader="dot" w:pos="9350"/>
        </w:tabs>
        <w:rPr>
          <w:rFonts w:asciiTheme="minorHAnsi" w:eastAsiaTheme="minorEastAsia" w:hAnsiTheme="minorHAnsi" w:cstheme="minorBidi"/>
          <w:noProof/>
          <w:sz w:val="22"/>
          <w:szCs w:val="22"/>
        </w:rPr>
      </w:pPr>
      <w:hyperlink w:anchor="_Toc414272748" w:history="1">
        <w:r w:rsidR="000325AB" w:rsidRPr="00705C68">
          <w:rPr>
            <w:rStyle w:val="Hyperlink"/>
            <w:noProof/>
            <w14:scene3d>
              <w14:camera w14:prst="orthographicFront"/>
              <w14:lightRig w14:rig="threePt" w14:dir="t">
                <w14:rot w14:lat="0" w14:lon="0" w14:rev="0"/>
              </w14:lightRig>
            </w14:scene3d>
          </w:rPr>
          <w:t>1.</w:t>
        </w:r>
        <w:r w:rsidR="000325AB">
          <w:rPr>
            <w:rFonts w:asciiTheme="minorHAnsi" w:eastAsiaTheme="minorEastAsia" w:hAnsiTheme="minorHAnsi" w:cstheme="minorBidi"/>
            <w:noProof/>
            <w:sz w:val="22"/>
            <w:szCs w:val="22"/>
          </w:rPr>
          <w:tab/>
        </w:r>
        <w:r w:rsidR="000325AB" w:rsidRPr="00705C68">
          <w:rPr>
            <w:rStyle w:val="Hyperlink"/>
            <w:noProof/>
          </w:rPr>
          <w:t>IEP Members</w:t>
        </w:r>
        <w:r w:rsidR="000325AB">
          <w:rPr>
            <w:noProof/>
            <w:webHidden/>
          </w:rPr>
          <w:tab/>
        </w:r>
        <w:r w:rsidR="000325AB">
          <w:rPr>
            <w:noProof/>
            <w:webHidden/>
          </w:rPr>
          <w:fldChar w:fldCharType="begin"/>
        </w:r>
        <w:r w:rsidR="000325AB">
          <w:rPr>
            <w:noProof/>
            <w:webHidden/>
          </w:rPr>
          <w:instrText xml:space="preserve"> PAGEREF _Toc414272748 \h </w:instrText>
        </w:r>
        <w:r w:rsidR="000325AB">
          <w:rPr>
            <w:noProof/>
            <w:webHidden/>
          </w:rPr>
        </w:r>
        <w:r w:rsidR="000325AB">
          <w:rPr>
            <w:noProof/>
            <w:webHidden/>
          </w:rPr>
          <w:fldChar w:fldCharType="separate"/>
        </w:r>
        <w:r w:rsidR="000325AB">
          <w:rPr>
            <w:noProof/>
            <w:webHidden/>
          </w:rPr>
          <w:t>27</w:t>
        </w:r>
        <w:r w:rsidR="000325AB">
          <w:rPr>
            <w:noProof/>
            <w:webHidden/>
          </w:rPr>
          <w:fldChar w:fldCharType="end"/>
        </w:r>
      </w:hyperlink>
    </w:p>
    <w:p w14:paraId="157D903E"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49" w:history="1">
        <w:r w:rsidR="000325AB" w:rsidRPr="00705C68">
          <w:rPr>
            <w:rStyle w:val="Hyperlink"/>
            <w:noProof/>
          </w:rPr>
          <w:t>(a)</w:t>
        </w:r>
        <w:r w:rsidR="000325AB">
          <w:rPr>
            <w:rFonts w:asciiTheme="minorHAnsi" w:eastAsiaTheme="minorEastAsia" w:hAnsiTheme="minorHAnsi" w:cstheme="minorBidi"/>
            <w:i w:val="0"/>
            <w:noProof/>
            <w:sz w:val="22"/>
            <w:szCs w:val="22"/>
          </w:rPr>
          <w:tab/>
        </w:r>
        <w:r w:rsidR="000325AB" w:rsidRPr="00705C68">
          <w:rPr>
            <w:rStyle w:val="Hyperlink"/>
            <w:noProof/>
          </w:rPr>
          <w:t>Legal requirements for IEP Team Members</w:t>
        </w:r>
        <w:r w:rsidR="000325AB">
          <w:rPr>
            <w:noProof/>
            <w:webHidden/>
          </w:rPr>
          <w:tab/>
        </w:r>
        <w:r w:rsidR="000325AB">
          <w:rPr>
            <w:noProof/>
            <w:webHidden/>
          </w:rPr>
          <w:fldChar w:fldCharType="begin"/>
        </w:r>
        <w:r w:rsidR="000325AB">
          <w:rPr>
            <w:noProof/>
            <w:webHidden/>
          </w:rPr>
          <w:instrText xml:space="preserve"> PAGEREF _Toc414272749 \h </w:instrText>
        </w:r>
        <w:r w:rsidR="000325AB">
          <w:rPr>
            <w:noProof/>
            <w:webHidden/>
          </w:rPr>
        </w:r>
        <w:r w:rsidR="000325AB">
          <w:rPr>
            <w:noProof/>
            <w:webHidden/>
          </w:rPr>
          <w:fldChar w:fldCharType="separate"/>
        </w:r>
        <w:r w:rsidR="000325AB">
          <w:rPr>
            <w:noProof/>
            <w:webHidden/>
          </w:rPr>
          <w:t>27</w:t>
        </w:r>
        <w:r w:rsidR="000325AB">
          <w:rPr>
            <w:noProof/>
            <w:webHidden/>
          </w:rPr>
          <w:fldChar w:fldCharType="end"/>
        </w:r>
      </w:hyperlink>
    </w:p>
    <w:p w14:paraId="0D1352A6"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50" w:history="1">
        <w:r w:rsidR="000325AB" w:rsidRPr="00705C68">
          <w:rPr>
            <w:rStyle w:val="Hyperlink"/>
            <w:noProof/>
          </w:rPr>
          <w:t>(b)</w:t>
        </w:r>
        <w:r w:rsidR="000325AB">
          <w:rPr>
            <w:rFonts w:asciiTheme="minorHAnsi" w:eastAsiaTheme="minorEastAsia" w:hAnsiTheme="minorHAnsi" w:cstheme="minorBidi"/>
            <w:i w:val="0"/>
            <w:noProof/>
            <w:sz w:val="22"/>
            <w:szCs w:val="22"/>
          </w:rPr>
          <w:tab/>
        </w:r>
        <w:r w:rsidR="000325AB" w:rsidRPr="00705C68">
          <w:rPr>
            <w:rStyle w:val="Hyperlink"/>
            <w:noProof/>
          </w:rPr>
          <w:t>Allegations of Non-Compliance with Requirements for IEP Team</w:t>
        </w:r>
        <w:r w:rsidR="000325AB">
          <w:rPr>
            <w:noProof/>
            <w:webHidden/>
          </w:rPr>
          <w:tab/>
        </w:r>
        <w:r w:rsidR="000325AB">
          <w:rPr>
            <w:noProof/>
            <w:webHidden/>
          </w:rPr>
          <w:fldChar w:fldCharType="begin"/>
        </w:r>
        <w:r w:rsidR="000325AB">
          <w:rPr>
            <w:noProof/>
            <w:webHidden/>
          </w:rPr>
          <w:instrText xml:space="preserve"> PAGEREF _Toc414272750 \h </w:instrText>
        </w:r>
        <w:r w:rsidR="000325AB">
          <w:rPr>
            <w:noProof/>
            <w:webHidden/>
          </w:rPr>
        </w:r>
        <w:r w:rsidR="000325AB">
          <w:rPr>
            <w:noProof/>
            <w:webHidden/>
          </w:rPr>
          <w:fldChar w:fldCharType="separate"/>
        </w:r>
        <w:r w:rsidR="000325AB">
          <w:rPr>
            <w:noProof/>
            <w:webHidden/>
          </w:rPr>
          <w:t>27</w:t>
        </w:r>
        <w:r w:rsidR="000325AB">
          <w:rPr>
            <w:noProof/>
            <w:webHidden/>
          </w:rPr>
          <w:fldChar w:fldCharType="end"/>
        </w:r>
      </w:hyperlink>
    </w:p>
    <w:p w14:paraId="39565FA8"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51" w:history="1">
        <w:r w:rsidR="000325AB" w:rsidRPr="00705C68">
          <w:rPr>
            <w:rStyle w:val="Hyperlink"/>
            <w:noProof/>
          </w:rPr>
          <w:t>(1)</w:t>
        </w:r>
        <w:r w:rsidR="000325AB">
          <w:rPr>
            <w:rFonts w:asciiTheme="minorHAnsi" w:eastAsiaTheme="minorEastAsia" w:hAnsiTheme="minorHAnsi" w:cstheme="minorBidi"/>
            <w:noProof/>
            <w:sz w:val="22"/>
            <w:szCs w:val="22"/>
          </w:rPr>
          <w:tab/>
        </w:r>
        <w:r w:rsidR="000325AB" w:rsidRPr="00705C68">
          <w:rPr>
            <w:rStyle w:val="Hyperlink"/>
            <w:noProof/>
          </w:rPr>
          <w:t>Individual Allegations</w:t>
        </w:r>
        <w:r w:rsidR="000325AB">
          <w:rPr>
            <w:noProof/>
            <w:webHidden/>
          </w:rPr>
          <w:tab/>
        </w:r>
        <w:r w:rsidR="000325AB">
          <w:rPr>
            <w:noProof/>
            <w:webHidden/>
          </w:rPr>
          <w:fldChar w:fldCharType="begin"/>
        </w:r>
        <w:r w:rsidR="000325AB">
          <w:rPr>
            <w:noProof/>
            <w:webHidden/>
          </w:rPr>
          <w:instrText xml:space="preserve"> PAGEREF _Toc414272751 \h </w:instrText>
        </w:r>
        <w:r w:rsidR="000325AB">
          <w:rPr>
            <w:noProof/>
            <w:webHidden/>
          </w:rPr>
        </w:r>
        <w:r w:rsidR="000325AB">
          <w:rPr>
            <w:noProof/>
            <w:webHidden/>
          </w:rPr>
          <w:fldChar w:fldCharType="separate"/>
        </w:r>
        <w:r w:rsidR="000325AB">
          <w:rPr>
            <w:noProof/>
            <w:webHidden/>
          </w:rPr>
          <w:t>27</w:t>
        </w:r>
        <w:r w:rsidR="000325AB">
          <w:rPr>
            <w:noProof/>
            <w:webHidden/>
          </w:rPr>
          <w:fldChar w:fldCharType="end"/>
        </w:r>
      </w:hyperlink>
    </w:p>
    <w:p w14:paraId="41A07018"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52" w:history="1">
        <w:r w:rsidR="000325AB" w:rsidRPr="00705C68">
          <w:rPr>
            <w:rStyle w:val="Hyperlink"/>
            <w:noProof/>
          </w:rPr>
          <w:t>(2)</w:t>
        </w:r>
        <w:r w:rsidR="000325AB">
          <w:rPr>
            <w:rFonts w:asciiTheme="minorHAnsi" w:eastAsiaTheme="minorEastAsia" w:hAnsiTheme="minorHAnsi" w:cstheme="minorBidi"/>
            <w:noProof/>
            <w:sz w:val="22"/>
            <w:szCs w:val="22"/>
          </w:rPr>
          <w:tab/>
        </w:r>
        <w:r w:rsidR="000325AB" w:rsidRPr="00705C68">
          <w:rPr>
            <w:rStyle w:val="Hyperlink"/>
            <w:noProof/>
          </w:rPr>
          <w:t>Systemic Allegations</w:t>
        </w:r>
        <w:r w:rsidR="000325AB">
          <w:rPr>
            <w:noProof/>
            <w:webHidden/>
          </w:rPr>
          <w:tab/>
        </w:r>
        <w:r w:rsidR="000325AB">
          <w:rPr>
            <w:noProof/>
            <w:webHidden/>
          </w:rPr>
          <w:fldChar w:fldCharType="begin"/>
        </w:r>
        <w:r w:rsidR="000325AB">
          <w:rPr>
            <w:noProof/>
            <w:webHidden/>
          </w:rPr>
          <w:instrText xml:space="preserve"> PAGEREF _Toc414272752 \h </w:instrText>
        </w:r>
        <w:r w:rsidR="000325AB">
          <w:rPr>
            <w:noProof/>
            <w:webHidden/>
          </w:rPr>
        </w:r>
        <w:r w:rsidR="000325AB">
          <w:rPr>
            <w:noProof/>
            <w:webHidden/>
          </w:rPr>
          <w:fldChar w:fldCharType="separate"/>
        </w:r>
        <w:r w:rsidR="000325AB">
          <w:rPr>
            <w:noProof/>
            <w:webHidden/>
          </w:rPr>
          <w:t>29</w:t>
        </w:r>
        <w:r w:rsidR="000325AB">
          <w:rPr>
            <w:noProof/>
            <w:webHidden/>
          </w:rPr>
          <w:fldChar w:fldCharType="end"/>
        </w:r>
      </w:hyperlink>
    </w:p>
    <w:p w14:paraId="42F92E2C" w14:textId="77777777" w:rsidR="000325AB" w:rsidRDefault="006E527F">
      <w:pPr>
        <w:pStyle w:val="TOC3"/>
        <w:tabs>
          <w:tab w:val="left" w:pos="2160"/>
          <w:tab w:val="right" w:leader="dot" w:pos="9350"/>
        </w:tabs>
        <w:rPr>
          <w:rFonts w:asciiTheme="minorHAnsi" w:eastAsiaTheme="minorEastAsia" w:hAnsiTheme="minorHAnsi" w:cstheme="minorBidi"/>
          <w:noProof/>
          <w:sz w:val="22"/>
          <w:szCs w:val="22"/>
        </w:rPr>
      </w:pPr>
      <w:hyperlink w:anchor="_Toc414272753" w:history="1">
        <w:r w:rsidR="000325AB" w:rsidRPr="00705C68">
          <w:rPr>
            <w:rStyle w:val="Hyperlink"/>
            <w:noProof/>
            <w14:scene3d>
              <w14:camera w14:prst="orthographicFront"/>
              <w14:lightRig w14:rig="threePt" w14:dir="t">
                <w14:rot w14:lat="0" w14:lon="0" w14:rev="0"/>
              </w14:lightRig>
            </w14:scene3d>
          </w:rPr>
          <w:t>2.</w:t>
        </w:r>
        <w:r w:rsidR="000325AB">
          <w:rPr>
            <w:rFonts w:asciiTheme="minorHAnsi" w:eastAsiaTheme="minorEastAsia" w:hAnsiTheme="minorHAnsi" w:cstheme="minorBidi"/>
            <w:noProof/>
            <w:sz w:val="22"/>
            <w:szCs w:val="22"/>
          </w:rPr>
          <w:tab/>
        </w:r>
        <w:r w:rsidR="000325AB" w:rsidRPr="00705C68">
          <w:rPr>
            <w:rStyle w:val="Hyperlink"/>
            <w:noProof/>
          </w:rPr>
          <w:t>Parent Participation</w:t>
        </w:r>
        <w:r w:rsidR="000325AB">
          <w:rPr>
            <w:noProof/>
            <w:webHidden/>
          </w:rPr>
          <w:tab/>
        </w:r>
        <w:r w:rsidR="000325AB">
          <w:rPr>
            <w:noProof/>
            <w:webHidden/>
          </w:rPr>
          <w:fldChar w:fldCharType="begin"/>
        </w:r>
        <w:r w:rsidR="000325AB">
          <w:rPr>
            <w:noProof/>
            <w:webHidden/>
          </w:rPr>
          <w:instrText xml:space="preserve"> PAGEREF _Toc414272753 \h </w:instrText>
        </w:r>
        <w:r w:rsidR="000325AB">
          <w:rPr>
            <w:noProof/>
            <w:webHidden/>
          </w:rPr>
        </w:r>
        <w:r w:rsidR="000325AB">
          <w:rPr>
            <w:noProof/>
            <w:webHidden/>
          </w:rPr>
          <w:fldChar w:fldCharType="separate"/>
        </w:r>
        <w:r w:rsidR="000325AB">
          <w:rPr>
            <w:noProof/>
            <w:webHidden/>
          </w:rPr>
          <w:t>29</w:t>
        </w:r>
        <w:r w:rsidR="000325AB">
          <w:rPr>
            <w:noProof/>
            <w:webHidden/>
          </w:rPr>
          <w:fldChar w:fldCharType="end"/>
        </w:r>
      </w:hyperlink>
    </w:p>
    <w:p w14:paraId="6C6D2593"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54" w:history="1">
        <w:r w:rsidR="000325AB" w:rsidRPr="00705C68">
          <w:rPr>
            <w:rStyle w:val="Hyperlink"/>
            <w:noProof/>
          </w:rPr>
          <w:t>(a)</w:t>
        </w:r>
        <w:r w:rsidR="000325AB">
          <w:rPr>
            <w:rFonts w:asciiTheme="minorHAnsi" w:eastAsiaTheme="minorEastAsia" w:hAnsiTheme="minorHAnsi" w:cstheme="minorBidi"/>
            <w:i w:val="0"/>
            <w:noProof/>
            <w:sz w:val="22"/>
            <w:szCs w:val="22"/>
          </w:rPr>
          <w:tab/>
        </w:r>
        <w:r w:rsidR="000325AB" w:rsidRPr="00705C68">
          <w:rPr>
            <w:rStyle w:val="Hyperlink"/>
            <w:noProof/>
          </w:rPr>
          <w:t>Legal Requirements for Parent Participation</w:t>
        </w:r>
        <w:r w:rsidR="000325AB">
          <w:rPr>
            <w:noProof/>
            <w:webHidden/>
          </w:rPr>
          <w:tab/>
        </w:r>
        <w:r w:rsidR="000325AB">
          <w:rPr>
            <w:noProof/>
            <w:webHidden/>
          </w:rPr>
          <w:fldChar w:fldCharType="begin"/>
        </w:r>
        <w:r w:rsidR="000325AB">
          <w:rPr>
            <w:noProof/>
            <w:webHidden/>
          </w:rPr>
          <w:instrText xml:space="preserve"> PAGEREF _Toc414272754 \h </w:instrText>
        </w:r>
        <w:r w:rsidR="000325AB">
          <w:rPr>
            <w:noProof/>
            <w:webHidden/>
          </w:rPr>
        </w:r>
        <w:r w:rsidR="000325AB">
          <w:rPr>
            <w:noProof/>
            <w:webHidden/>
          </w:rPr>
          <w:fldChar w:fldCharType="separate"/>
        </w:r>
        <w:r w:rsidR="000325AB">
          <w:rPr>
            <w:noProof/>
            <w:webHidden/>
          </w:rPr>
          <w:t>29</w:t>
        </w:r>
        <w:r w:rsidR="000325AB">
          <w:rPr>
            <w:noProof/>
            <w:webHidden/>
          </w:rPr>
          <w:fldChar w:fldCharType="end"/>
        </w:r>
      </w:hyperlink>
    </w:p>
    <w:p w14:paraId="32475F35"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55" w:history="1">
        <w:r w:rsidR="000325AB" w:rsidRPr="00705C68">
          <w:rPr>
            <w:rStyle w:val="Hyperlink"/>
            <w:noProof/>
          </w:rPr>
          <w:t>(b)</w:t>
        </w:r>
        <w:r w:rsidR="000325AB">
          <w:rPr>
            <w:rFonts w:asciiTheme="minorHAnsi" w:eastAsiaTheme="minorEastAsia" w:hAnsiTheme="minorHAnsi" w:cstheme="minorBidi"/>
            <w:i w:val="0"/>
            <w:noProof/>
            <w:sz w:val="22"/>
            <w:szCs w:val="22"/>
          </w:rPr>
          <w:tab/>
        </w:r>
        <w:r w:rsidR="000325AB" w:rsidRPr="00705C68">
          <w:rPr>
            <w:rStyle w:val="Hyperlink"/>
            <w:noProof/>
          </w:rPr>
          <w:t>Allegations of Non-Compliance with Parent Participation Requirements</w:t>
        </w:r>
        <w:r w:rsidR="000325AB">
          <w:rPr>
            <w:noProof/>
            <w:webHidden/>
          </w:rPr>
          <w:tab/>
        </w:r>
        <w:r w:rsidR="000325AB">
          <w:rPr>
            <w:noProof/>
            <w:webHidden/>
          </w:rPr>
          <w:fldChar w:fldCharType="begin"/>
        </w:r>
        <w:r w:rsidR="000325AB">
          <w:rPr>
            <w:noProof/>
            <w:webHidden/>
          </w:rPr>
          <w:instrText xml:space="preserve"> PAGEREF _Toc414272755 \h </w:instrText>
        </w:r>
        <w:r w:rsidR="000325AB">
          <w:rPr>
            <w:noProof/>
            <w:webHidden/>
          </w:rPr>
        </w:r>
        <w:r w:rsidR="000325AB">
          <w:rPr>
            <w:noProof/>
            <w:webHidden/>
          </w:rPr>
          <w:fldChar w:fldCharType="separate"/>
        </w:r>
        <w:r w:rsidR="000325AB">
          <w:rPr>
            <w:noProof/>
            <w:webHidden/>
          </w:rPr>
          <w:t>30</w:t>
        </w:r>
        <w:r w:rsidR="000325AB">
          <w:rPr>
            <w:noProof/>
            <w:webHidden/>
          </w:rPr>
          <w:fldChar w:fldCharType="end"/>
        </w:r>
      </w:hyperlink>
    </w:p>
    <w:p w14:paraId="771C2FD2"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56" w:history="1">
        <w:r w:rsidR="000325AB" w:rsidRPr="00705C68">
          <w:rPr>
            <w:rStyle w:val="Hyperlink"/>
            <w:noProof/>
          </w:rPr>
          <w:t>(1)</w:t>
        </w:r>
        <w:r w:rsidR="000325AB">
          <w:rPr>
            <w:rFonts w:asciiTheme="minorHAnsi" w:eastAsiaTheme="minorEastAsia" w:hAnsiTheme="minorHAnsi" w:cstheme="minorBidi"/>
            <w:noProof/>
            <w:sz w:val="22"/>
            <w:szCs w:val="22"/>
          </w:rPr>
          <w:tab/>
        </w:r>
        <w:r w:rsidR="000325AB" w:rsidRPr="00705C68">
          <w:rPr>
            <w:rStyle w:val="Hyperlink"/>
            <w:noProof/>
          </w:rPr>
          <w:t>Individual allegations</w:t>
        </w:r>
        <w:r w:rsidR="000325AB">
          <w:rPr>
            <w:noProof/>
            <w:webHidden/>
          </w:rPr>
          <w:tab/>
        </w:r>
        <w:r w:rsidR="000325AB">
          <w:rPr>
            <w:noProof/>
            <w:webHidden/>
          </w:rPr>
          <w:fldChar w:fldCharType="begin"/>
        </w:r>
        <w:r w:rsidR="000325AB">
          <w:rPr>
            <w:noProof/>
            <w:webHidden/>
          </w:rPr>
          <w:instrText xml:space="preserve"> PAGEREF _Toc414272756 \h </w:instrText>
        </w:r>
        <w:r w:rsidR="000325AB">
          <w:rPr>
            <w:noProof/>
            <w:webHidden/>
          </w:rPr>
        </w:r>
        <w:r w:rsidR="000325AB">
          <w:rPr>
            <w:noProof/>
            <w:webHidden/>
          </w:rPr>
          <w:fldChar w:fldCharType="separate"/>
        </w:r>
        <w:r w:rsidR="000325AB">
          <w:rPr>
            <w:noProof/>
            <w:webHidden/>
          </w:rPr>
          <w:t>30</w:t>
        </w:r>
        <w:r w:rsidR="000325AB">
          <w:rPr>
            <w:noProof/>
            <w:webHidden/>
          </w:rPr>
          <w:fldChar w:fldCharType="end"/>
        </w:r>
      </w:hyperlink>
    </w:p>
    <w:p w14:paraId="0F6374A4"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57" w:history="1">
        <w:r w:rsidR="000325AB" w:rsidRPr="00705C68">
          <w:rPr>
            <w:rStyle w:val="Hyperlink"/>
            <w:noProof/>
          </w:rPr>
          <w:t>(2)</w:t>
        </w:r>
        <w:r w:rsidR="000325AB">
          <w:rPr>
            <w:rFonts w:asciiTheme="minorHAnsi" w:eastAsiaTheme="minorEastAsia" w:hAnsiTheme="minorHAnsi" w:cstheme="minorBidi"/>
            <w:noProof/>
            <w:sz w:val="22"/>
            <w:szCs w:val="22"/>
          </w:rPr>
          <w:tab/>
        </w:r>
        <w:r w:rsidR="000325AB" w:rsidRPr="00705C68">
          <w:rPr>
            <w:rStyle w:val="Hyperlink"/>
            <w:noProof/>
          </w:rPr>
          <w:t>Systemic allegations</w:t>
        </w:r>
        <w:r w:rsidR="000325AB">
          <w:rPr>
            <w:noProof/>
            <w:webHidden/>
          </w:rPr>
          <w:tab/>
        </w:r>
        <w:r w:rsidR="000325AB">
          <w:rPr>
            <w:noProof/>
            <w:webHidden/>
          </w:rPr>
          <w:fldChar w:fldCharType="begin"/>
        </w:r>
        <w:r w:rsidR="000325AB">
          <w:rPr>
            <w:noProof/>
            <w:webHidden/>
          </w:rPr>
          <w:instrText xml:space="preserve"> PAGEREF _Toc414272757 \h </w:instrText>
        </w:r>
        <w:r w:rsidR="000325AB">
          <w:rPr>
            <w:noProof/>
            <w:webHidden/>
          </w:rPr>
        </w:r>
        <w:r w:rsidR="000325AB">
          <w:rPr>
            <w:noProof/>
            <w:webHidden/>
          </w:rPr>
          <w:fldChar w:fldCharType="separate"/>
        </w:r>
        <w:r w:rsidR="000325AB">
          <w:rPr>
            <w:noProof/>
            <w:webHidden/>
          </w:rPr>
          <w:t>31</w:t>
        </w:r>
        <w:r w:rsidR="000325AB">
          <w:rPr>
            <w:noProof/>
            <w:webHidden/>
          </w:rPr>
          <w:fldChar w:fldCharType="end"/>
        </w:r>
      </w:hyperlink>
    </w:p>
    <w:p w14:paraId="757E7A09" w14:textId="77777777" w:rsidR="000325AB" w:rsidRDefault="006E527F">
      <w:pPr>
        <w:pStyle w:val="TOC3"/>
        <w:tabs>
          <w:tab w:val="left" w:pos="2160"/>
          <w:tab w:val="right" w:leader="dot" w:pos="9350"/>
        </w:tabs>
        <w:rPr>
          <w:rFonts w:asciiTheme="minorHAnsi" w:eastAsiaTheme="minorEastAsia" w:hAnsiTheme="minorHAnsi" w:cstheme="minorBidi"/>
          <w:noProof/>
          <w:sz w:val="22"/>
          <w:szCs w:val="22"/>
        </w:rPr>
      </w:pPr>
      <w:hyperlink w:anchor="_Toc414272758" w:history="1">
        <w:r w:rsidR="000325AB" w:rsidRPr="00705C68">
          <w:rPr>
            <w:rStyle w:val="Hyperlink"/>
            <w:rFonts w:eastAsia="PMingLiU"/>
            <w:noProof/>
            <w14:scene3d>
              <w14:camera w14:prst="orthographicFront"/>
              <w14:lightRig w14:rig="threePt" w14:dir="t">
                <w14:rot w14:lat="0" w14:lon="0" w14:rev="0"/>
              </w14:lightRig>
            </w14:scene3d>
          </w:rPr>
          <w:t>3.</w:t>
        </w:r>
        <w:r w:rsidR="000325AB">
          <w:rPr>
            <w:rFonts w:asciiTheme="minorHAnsi" w:eastAsiaTheme="minorEastAsia" w:hAnsiTheme="minorHAnsi" w:cstheme="minorBidi"/>
            <w:noProof/>
            <w:sz w:val="22"/>
            <w:szCs w:val="22"/>
          </w:rPr>
          <w:tab/>
        </w:r>
        <w:r w:rsidR="000325AB" w:rsidRPr="00705C68">
          <w:rPr>
            <w:rStyle w:val="Hyperlink"/>
            <w:rFonts w:eastAsia="PMingLiU"/>
            <w:noProof/>
          </w:rPr>
          <w:t>IEP Development</w:t>
        </w:r>
        <w:r w:rsidR="000325AB">
          <w:rPr>
            <w:noProof/>
            <w:webHidden/>
          </w:rPr>
          <w:tab/>
        </w:r>
        <w:r w:rsidR="000325AB">
          <w:rPr>
            <w:noProof/>
            <w:webHidden/>
          </w:rPr>
          <w:fldChar w:fldCharType="begin"/>
        </w:r>
        <w:r w:rsidR="000325AB">
          <w:rPr>
            <w:noProof/>
            <w:webHidden/>
          </w:rPr>
          <w:instrText xml:space="preserve"> PAGEREF _Toc414272758 \h </w:instrText>
        </w:r>
        <w:r w:rsidR="000325AB">
          <w:rPr>
            <w:noProof/>
            <w:webHidden/>
          </w:rPr>
        </w:r>
        <w:r w:rsidR="000325AB">
          <w:rPr>
            <w:noProof/>
            <w:webHidden/>
          </w:rPr>
          <w:fldChar w:fldCharType="separate"/>
        </w:r>
        <w:r w:rsidR="000325AB">
          <w:rPr>
            <w:noProof/>
            <w:webHidden/>
          </w:rPr>
          <w:t>32</w:t>
        </w:r>
        <w:r w:rsidR="000325AB">
          <w:rPr>
            <w:noProof/>
            <w:webHidden/>
          </w:rPr>
          <w:fldChar w:fldCharType="end"/>
        </w:r>
      </w:hyperlink>
    </w:p>
    <w:p w14:paraId="101CAFE5"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59" w:history="1">
        <w:r w:rsidR="000325AB" w:rsidRPr="00705C68">
          <w:rPr>
            <w:rStyle w:val="Hyperlink"/>
            <w:rFonts w:eastAsia="PMingLiU"/>
            <w:noProof/>
          </w:rPr>
          <w:t>(a)</w:t>
        </w:r>
        <w:r w:rsidR="000325AB">
          <w:rPr>
            <w:rFonts w:asciiTheme="minorHAnsi" w:eastAsiaTheme="minorEastAsia" w:hAnsiTheme="minorHAnsi" w:cstheme="minorBidi"/>
            <w:i w:val="0"/>
            <w:noProof/>
            <w:sz w:val="22"/>
            <w:szCs w:val="22"/>
          </w:rPr>
          <w:tab/>
        </w:r>
        <w:r w:rsidR="000325AB" w:rsidRPr="00705C68">
          <w:rPr>
            <w:rStyle w:val="Hyperlink"/>
            <w:rFonts w:eastAsia="PMingLiU"/>
            <w:noProof/>
          </w:rPr>
          <w:t>Legal Requirements for Content, Development, Review and Revision of IEP</w:t>
        </w:r>
        <w:r w:rsidR="000325AB">
          <w:rPr>
            <w:noProof/>
            <w:webHidden/>
          </w:rPr>
          <w:tab/>
        </w:r>
        <w:r w:rsidR="000325AB">
          <w:rPr>
            <w:noProof/>
            <w:webHidden/>
          </w:rPr>
          <w:fldChar w:fldCharType="begin"/>
        </w:r>
        <w:r w:rsidR="000325AB">
          <w:rPr>
            <w:noProof/>
            <w:webHidden/>
          </w:rPr>
          <w:instrText xml:space="preserve"> PAGEREF _Toc414272759 \h </w:instrText>
        </w:r>
        <w:r w:rsidR="000325AB">
          <w:rPr>
            <w:noProof/>
            <w:webHidden/>
          </w:rPr>
        </w:r>
        <w:r w:rsidR="000325AB">
          <w:rPr>
            <w:noProof/>
            <w:webHidden/>
          </w:rPr>
          <w:fldChar w:fldCharType="separate"/>
        </w:r>
        <w:r w:rsidR="000325AB">
          <w:rPr>
            <w:noProof/>
            <w:webHidden/>
          </w:rPr>
          <w:t>32</w:t>
        </w:r>
        <w:r w:rsidR="000325AB">
          <w:rPr>
            <w:noProof/>
            <w:webHidden/>
          </w:rPr>
          <w:fldChar w:fldCharType="end"/>
        </w:r>
      </w:hyperlink>
    </w:p>
    <w:p w14:paraId="3794AB26"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60" w:history="1">
        <w:r w:rsidR="000325AB" w:rsidRPr="00705C68">
          <w:rPr>
            <w:rStyle w:val="Hyperlink"/>
            <w:noProof/>
          </w:rPr>
          <w:t>(1)</w:t>
        </w:r>
        <w:r w:rsidR="000325AB">
          <w:rPr>
            <w:rFonts w:asciiTheme="minorHAnsi" w:eastAsiaTheme="minorEastAsia" w:hAnsiTheme="minorHAnsi" w:cstheme="minorBidi"/>
            <w:noProof/>
            <w:sz w:val="22"/>
            <w:szCs w:val="22"/>
          </w:rPr>
          <w:tab/>
        </w:r>
        <w:r w:rsidR="000325AB" w:rsidRPr="00705C68">
          <w:rPr>
            <w:rStyle w:val="Hyperlink"/>
            <w:noProof/>
          </w:rPr>
          <w:t>Individual Allegations</w:t>
        </w:r>
        <w:r w:rsidR="000325AB">
          <w:rPr>
            <w:noProof/>
            <w:webHidden/>
          </w:rPr>
          <w:tab/>
        </w:r>
        <w:r w:rsidR="000325AB">
          <w:rPr>
            <w:noProof/>
            <w:webHidden/>
          </w:rPr>
          <w:fldChar w:fldCharType="begin"/>
        </w:r>
        <w:r w:rsidR="000325AB">
          <w:rPr>
            <w:noProof/>
            <w:webHidden/>
          </w:rPr>
          <w:instrText xml:space="preserve"> PAGEREF _Toc414272760 \h </w:instrText>
        </w:r>
        <w:r w:rsidR="000325AB">
          <w:rPr>
            <w:noProof/>
            <w:webHidden/>
          </w:rPr>
        </w:r>
        <w:r w:rsidR="000325AB">
          <w:rPr>
            <w:noProof/>
            <w:webHidden/>
          </w:rPr>
          <w:fldChar w:fldCharType="separate"/>
        </w:r>
        <w:r w:rsidR="000325AB">
          <w:rPr>
            <w:noProof/>
            <w:webHidden/>
          </w:rPr>
          <w:t>34</w:t>
        </w:r>
        <w:r w:rsidR="000325AB">
          <w:rPr>
            <w:noProof/>
            <w:webHidden/>
          </w:rPr>
          <w:fldChar w:fldCharType="end"/>
        </w:r>
      </w:hyperlink>
    </w:p>
    <w:p w14:paraId="5D76AB2B"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61" w:history="1">
        <w:r w:rsidR="000325AB" w:rsidRPr="00705C68">
          <w:rPr>
            <w:rStyle w:val="Hyperlink"/>
            <w:noProof/>
          </w:rPr>
          <w:t>(2)</w:t>
        </w:r>
        <w:r w:rsidR="000325AB">
          <w:rPr>
            <w:rFonts w:asciiTheme="minorHAnsi" w:eastAsiaTheme="minorEastAsia" w:hAnsiTheme="minorHAnsi" w:cstheme="minorBidi"/>
            <w:noProof/>
            <w:sz w:val="22"/>
            <w:szCs w:val="22"/>
          </w:rPr>
          <w:tab/>
        </w:r>
        <w:r w:rsidR="000325AB" w:rsidRPr="00705C68">
          <w:rPr>
            <w:rStyle w:val="Hyperlink"/>
            <w:noProof/>
          </w:rPr>
          <w:t>Systemic Allegations</w:t>
        </w:r>
        <w:r w:rsidR="000325AB">
          <w:rPr>
            <w:noProof/>
            <w:webHidden/>
          </w:rPr>
          <w:tab/>
        </w:r>
        <w:r w:rsidR="000325AB">
          <w:rPr>
            <w:noProof/>
            <w:webHidden/>
          </w:rPr>
          <w:fldChar w:fldCharType="begin"/>
        </w:r>
        <w:r w:rsidR="000325AB">
          <w:rPr>
            <w:noProof/>
            <w:webHidden/>
          </w:rPr>
          <w:instrText xml:space="preserve"> PAGEREF _Toc414272761 \h </w:instrText>
        </w:r>
        <w:r w:rsidR="000325AB">
          <w:rPr>
            <w:noProof/>
            <w:webHidden/>
          </w:rPr>
        </w:r>
        <w:r w:rsidR="000325AB">
          <w:rPr>
            <w:noProof/>
            <w:webHidden/>
          </w:rPr>
          <w:fldChar w:fldCharType="separate"/>
        </w:r>
        <w:r w:rsidR="000325AB">
          <w:rPr>
            <w:noProof/>
            <w:webHidden/>
          </w:rPr>
          <w:t>39</w:t>
        </w:r>
        <w:r w:rsidR="000325AB">
          <w:rPr>
            <w:noProof/>
            <w:webHidden/>
          </w:rPr>
          <w:fldChar w:fldCharType="end"/>
        </w:r>
      </w:hyperlink>
    </w:p>
    <w:p w14:paraId="2C916CB6" w14:textId="77777777" w:rsidR="000325AB" w:rsidRDefault="006E527F">
      <w:pPr>
        <w:pStyle w:val="TOC3"/>
        <w:tabs>
          <w:tab w:val="left" w:pos="2160"/>
          <w:tab w:val="right" w:leader="dot" w:pos="9350"/>
        </w:tabs>
        <w:rPr>
          <w:rFonts w:asciiTheme="minorHAnsi" w:eastAsiaTheme="minorEastAsia" w:hAnsiTheme="minorHAnsi" w:cstheme="minorBidi"/>
          <w:noProof/>
          <w:sz w:val="22"/>
          <w:szCs w:val="22"/>
        </w:rPr>
      </w:pPr>
      <w:hyperlink w:anchor="_Toc414272762" w:history="1">
        <w:r w:rsidR="000325AB" w:rsidRPr="00705C68">
          <w:rPr>
            <w:rStyle w:val="Hyperlink"/>
            <w:noProof/>
            <w14:scene3d>
              <w14:camera w14:prst="orthographicFront"/>
              <w14:lightRig w14:rig="threePt" w14:dir="t">
                <w14:rot w14:lat="0" w14:lon="0" w14:rev="0"/>
              </w14:lightRig>
            </w14:scene3d>
          </w:rPr>
          <w:t>4.</w:t>
        </w:r>
        <w:r w:rsidR="000325AB">
          <w:rPr>
            <w:rFonts w:asciiTheme="minorHAnsi" w:eastAsiaTheme="minorEastAsia" w:hAnsiTheme="minorHAnsi" w:cstheme="minorBidi"/>
            <w:noProof/>
            <w:sz w:val="22"/>
            <w:szCs w:val="22"/>
          </w:rPr>
          <w:tab/>
        </w:r>
        <w:r w:rsidR="000325AB" w:rsidRPr="00705C68">
          <w:rPr>
            <w:rStyle w:val="Hyperlink"/>
            <w:noProof/>
          </w:rPr>
          <w:t>IEP Implementation</w:t>
        </w:r>
        <w:r w:rsidR="000325AB">
          <w:rPr>
            <w:noProof/>
            <w:webHidden/>
          </w:rPr>
          <w:tab/>
        </w:r>
        <w:r w:rsidR="000325AB">
          <w:rPr>
            <w:noProof/>
            <w:webHidden/>
          </w:rPr>
          <w:fldChar w:fldCharType="begin"/>
        </w:r>
        <w:r w:rsidR="000325AB">
          <w:rPr>
            <w:noProof/>
            <w:webHidden/>
          </w:rPr>
          <w:instrText xml:space="preserve"> PAGEREF _Toc414272762 \h </w:instrText>
        </w:r>
        <w:r w:rsidR="000325AB">
          <w:rPr>
            <w:noProof/>
            <w:webHidden/>
          </w:rPr>
        </w:r>
        <w:r w:rsidR="000325AB">
          <w:rPr>
            <w:noProof/>
            <w:webHidden/>
          </w:rPr>
          <w:fldChar w:fldCharType="separate"/>
        </w:r>
        <w:r w:rsidR="000325AB">
          <w:rPr>
            <w:noProof/>
            <w:webHidden/>
          </w:rPr>
          <w:t>40</w:t>
        </w:r>
        <w:r w:rsidR="000325AB">
          <w:rPr>
            <w:noProof/>
            <w:webHidden/>
          </w:rPr>
          <w:fldChar w:fldCharType="end"/>
        </w:r>
      </w:hyperlink>
    </w:p>
    <w:p w14:paraId="62043EA8"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63" w:history="1">
        <w:r w:rsidR="000325AB" w:rsidRPr="00705C68">
          <w:rPr>
            <w:rStyle w:val="Hyperlink"/>
            <w:rFonts w:eastAsia="PMingLiU"/>
            <w:noProof/>
          </w:rPr>
          <w:t>(a)</w:t>
        </w:r>
        <w:r w:rsidR="000325AB">
          <w:rPr>
            <w:rFonts w:asciiTheme="minorHAnsi" w:eastAsiaTheme="minorEastAsia" w:hAnsiTheme="minorHAnsi" w:cstheme="minorBidi"/>
            <w:i w:val="0"/>
            <w:noProof/>
            <w:sz w:val="22"/>
            <w:szCs w:val="22"/>
          </w:rPr>
          <w:tab/>
        </w:r>
        <w:r w:rsidR="000325AB" w:rsidRPr="00705C68">
          <w:rPr>
            <w:rStyle w:val="Hyperlink"/>
            <w:rFonts w:eastAsia="PMingLiU"/>
            <w:noProof/>
          </w:rPr>
          <w:t>Legal Requirements for Implementing the IEP</w:t>
        </w:r>
        <w:r w:rsidR="000325AB">
          <w:rPr>
            <w:noProof/>
            <w:webHidden/>
          </w:rPr>
          <w:tab/>
        </w:r>
        <w:r w:rsidR="000325AB">
          <w:rPr>
            <w:noProof/>
            <w:webHidden/>
          </w:rPr>
          <w:fldChar w:fldCharType="begin"/>
        </w:r>
        <w:r w:rsidR="000325AB">
          <w:rPr>
            <w:noProof/>
            <w:webHidden/>
          </w:rPr>
          <w:instrText xml:space="preserve"> PAGEREF _Toc414272763 \h </w:instrText>
        </w:r>
        <w:r w:rsidR="000325AB">
          <w:rPr>
            <w:noProof/>
            <w:webHidden/>
          </w:rPr>
        </w:r>
        <w:r w:rsidR="000325AB">
          <w:rPr>
            <w:noProof/>
            <w:webHidden/>
          </w:rPr>
          <w:fldChar w:fldCharType="separate"/>
        </w:r>
        <w:r w:rsidR="000325AB">
          <w:rPr>
            <w:noProof/>
            <w:webHidden/>
          </w:rPr>
          <w:t>40</w:t>
        </w:r>
        <w:r w:rsidR="000325AB">
          <w:rPr>
            <w:noProof/>
            <w:webHidden/>
          </w:rPr>
          <w:fldChar w:fldCharType="end"/>
        </w:r>
      </w:hyperlink>
    </w:p>
    <w:p w14:paraId="57E4AA3E"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64" w:history="1">
        <w:r w:rsidR="000325AB" w:rsidRPr="00705C68">
          <w:rPr>
            <w:rStyle w:val="Hyperlink"/>
            <w:rFonts w:eastAsia="PMingLiU"/>
            <w:noProof/>
          </w:rPr>
          <w:t>(b)</w:t>
        </w:r>
        <w:r w:rsidR="000325AB">
          <w:rPr>
            <w:rFonts w:asciiTheme="minorHAnsi" w:eastAsiaTheme="minorEastAsia" w:hAnsiTheme="minorHAnsi" w:cstheme="minorBidi"/>
            <w:i w:val="0"/>
            <w:noProof/>
            <w:sz w:val="22"/>
            <w:szCs w:val="22"/>
          </w:rPr>
          <w:tab/>
        </w:r>
        <w:r w:rsidR="000325AB" w:rsidRPr="00705C68">
          <w:rPr>
            <w:rStyle w:val="Hyperlink"/>
            <w:rFonts w:eastAsia="PMingLiU"/>
            <w:noProof/>
          </w:rPr>
          <w:t>Allegations of non-compliance with Requirements for Implementing the IEP</w:t>
        </w:r>
        <w:r w:rsidR="000325AB">
          <w:rPr>
            <w:noProof/>
            <w:webHidden/>
          </w:rPr>
          <w:tab/>
        </w:r>
        <w:r w:rsidR="000325AB">
          <w:rPr>
            <w:noProof/>
            <w:webHidden/>
          </w:rPr>
          <w:fldChar w:fldCharType="begin"/>
        </w:r>
        <w:r w:rsidR="000325AB">
          <w:rPr>
            <w:noProof/>
            <w:webHidden/>
          </w:rPr>
          <w:instrText xml:space="preserve"> PAGEREF _Toc414272764 \h </w:instrText>
        </w:r>
        <w:r w:rsidR="000325AB">
          <w:rPr>
            <w:noProof/>
            <w:webHidden/>
          </w:rPr>
        </w:r>
        <w:r w:rsidR="000325AB">
          <w:rPr>
            <w:noProof/>
            <w:webHidden/>
          </w:rPr>
          <w:fldChar w:fldCharType="separate"/>
        </w:r>
        <w:r w:rsidR="000325AB">
          <w:rPr>
            <w:noProof/>
            <w:webHidden/>
          </w:rPr>
          <w:t>41</w:t>
        </w:r>
        <w:r w:rsidR="000325AB">
          <w:rPr>
            <w:noProof/>
            <w:webHidden/>
          </w:rPr>
          <w:fldChar w:fldCharType="end"/>
        </w:r>
      </w:hyperlink>
    </w:p>
    <w:p w14:paraId="7A63E5FC"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65" w:history="1">
        <w:r w:rsidR="000325AB" w:rsidRPr="00705C68">
          <w:rPr>
            <w:rStyle w:val="Hyperlink"/>
            <w:noProof/>
          </w:rPr>
          <w:t>(1)</w:t>
        </w:r>
        <w:r w:rsidR="000325AB">
          <w:rPr>
            <w:rFonts w:asciiTheme="minorHAnsi" w:eastAsiaTheme="minorEastAsia" w:hAnsiTheme="minorHAnsi" w:cstheme="minorBidi"/>
            <w:noProof/>
            <w:sz w:val="22"/>
            <w:szCs w:val="22"/>
          </w:rPr>
          <w:tab/>
        </w:r>
        <w:r w:rsidR="000325AB" w:rsidRPr="00705C68">
          <w:rPr>
            <w:rStyle w:val="Hyperlink"/>
            <w:noProof/>
          </w:rPr>
          <w:t>Individual allegations</w:t>
        </w:r>
        <w:r w:rsidR="000325AB">
          <w:rPr>
            <w:noProof/>
            <w:webHidden/>
          </w:rPr>
          <w:tab/>
        </w:r>
        <w:r w:rsidR="000325AB">
          <w:rPr>
            <w:noProof/>
            <w:webHidden/>
          </w:rPr>
          <w:fldChar w:fldCharType="begin"/>
        </w:r>
        <w:r w:rsidR="000325AB">
          <w:rPr>
            <w:noProof/>
            <w:webHidden/>
          </w:rPr>
          <w:instrText xml:space="preserve"> PAGEREF _Toc414272765 \h </w:instrText>
        </w:r>
        <w:r w:rsidR="000325AB">
          <w:rPr>
            <w:noProof/>
            <w:webHidden/>
          </w:rPr>
        </w:r>
        <w:r w:rsidR="000325AB">
          <w:rPr>
            <w:noProof/>
            <w:webHidden/>
          </w:rPr>
          <w:fldChar w:fldCharType="separate"/>
        </w:r>
        <w:r w:rsidR="000325AB">
          <w:rPr>
            <w:noProof/>
            <w:webHidden/>
          </w:rPr>
          <w:t>41</w:t>
        </w:r>
        <w:r w:rsidR="000325AB">
          <w:rPr>
            <w:noProof/>
            <w:webHidden/>
          </w:rPr>
          <w:fldChar w:fldCharType="end"/>
        </w:r>
      </w:hyperlink>
    </w:p>
    <w:p w14:paraId="657AF01A"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66" w:history="1">
        <w:r w:rsidR="000325AB" w:rsidRPr="00705C68">
          <w:rPr>
            <w:rStyle w:val="Hyperlink"/>
            <w:noProof/>
          </w:rPr>
          <w:t>(2)</w:t>
        </w:r>
        <w:r w:rsidR="000325AB">
          <w:rPr>
            <w:rFonts w:asciiTheme="minorHAnsi" w:eastAsiaTheme="minorEastAsia" w:hAnsiTheme="minorHAnsi" w:cstheme="minorBidi"/>
            <w:noProof/>
            <w:sz w:val="22"/>
            <w:szCs w:val="22"/>
          </w:rPr>
          <w:tab/>
        </w:r>
        <w:r w:rsidR="000325AB" w:rsidRPr="00705C68">
          <w:rPr>
            <w:rStyle w:val="Hyperlink"/>
            <w:noProof/>
          </w:rPr>
          <w:t>Systemic Allegations</w:t>
        </w:r>
        <w:r w:rsidR="000325AB">
          <w:rPr>
            <w:noProof/>
            <w:webHidden/>
          </w:rPr>
          <w:tab/>
        </w:r>
        <w:r w:rsidR="000325AB">
          <w:rPr>
            <w:noProof/>
            <w:webHidden/>
          </w:rPr>
          <w:fldChar w:fldCharType="begin"/>
        </w:r>
        <w:r w:rsidR="000325AB">
          <w:rPr>
            <w:noProof/>
            <w:webHidden/>
          </w:rPr>
          <w:instrText xml:space="preserve"> PAGEREF _Toc414272766 \h </w:instrText>
        </w:r>
        <w:r w:rsidR="000325AB">
          <w:rPr>
            <w:noProof/>
            <w:webHidden/>
          </w:rPr>
        </w:r>
        <w:r w:rsidR="000325AB">
          <w:rPr>
            <w:noProof/>
            <w:webHidden/>
          </w:rPr>
          <w:fldChar w:fldCharType="separate"/>
        </w:r>
        <w:r w:rsidR="000325AB">
          <w:rPr>
            <w:noProof/>
            <w:webHidden/>
          </w:rPr>
          <w:t>42</w:t>
        </w:r>
        <w:r w:rsidR="000325AB">
          <w:rPr>
            <w:noProof/>
            <w:webHidden/>
          </w:rPr>
          <w:fldChar w:fldCharType="end"/>
        </w:r>
      </w:hyperlink>
    </w:p>
    <w:p w14:paraId="385A0384" w14:textId="77777777" w:rsidR="000325AB" w:rsidRDefault="006E527F">
      <w:pPr>
        <w:pStyle w:val="TOC3"/>
        <w:tabs>
          <w:tab w:val="left" w:pos="2160"/>
          <w:tab w:val="right" w:leader="dot" w:pos="9350"/>
        </w:tabs>
        <w:rPr>
          <w:rFonts w:asciiTheme="minorHAnsi" w:eastAsiaTheme="minorEastAsia" w:hAnsiTheme="minorHAnsi" w:cstheme="minorBidi"/>
          <w:noProof/>
          <w:sz w:val="22"/>
          <w:szCs w:val="22"/>
        </w:rPr>
      </w:pPr>
      <w:hyperlink w:anchor="_Toc414272767" w:history="1">
        <w:r w:rsidR="000325AB" w:rsidRPr="00705C68">
          <w:rPr>
            <w:rStyle w:val="Hyperlink"/>
            <w:noProof/>
            <w14:scene3d>
              <w14:camera w14:prst="orthographicFront"/>
              <w14:lightRig w14:rig="threePt" w14:dir="t">
                <w14:rot w14:lat="0" w14:lon="0" w14:rev="0"/>
              </w14:lightRig>
            </w14:scene3d>
          </w:rPr>
          <w:t>5.</w:t>
        </w:r>
        <w:r w:rsidR="000325AB">
          <w:rPr>
            <w:rFonts w:asciiTheme="minorHAnsi" w:eastAsiaTheme="minorEastAsia" w:hAnsiTheme="minorHAnsi" w:cstheme="minorBidi"/>
            <w:noProof/>
            <w:sz w:val="22"/>
            <w:szCs w:val="22"/>
          </w:rPr>
          <w:tab/>
        </w:r>
        <w:r w:rsidR="000325AB" w:rsidRPr="00705C68">
          <w:rPr>
            <w:rStyle w:val="Hyperlink"/>
            <w:noProof/>
          </w:rPr>
          <w:t>Evaluations</w:t>
        </w:r>
        <w:r w:rsidR="000325AB">
          <w:rPr>
            <w:noProof/>
            <w:webHidden/>
          </w:rPr>
          <w:tab/>
        </w:r>
        <w:r w:rsidR="000325AB">
          <w:rPr>
            <w:noProof/>
            <w:webHidden/>
          </w:rPr>
          <w:fldChar w:fldCharType="begin"/>
        </w:r>
        <w:r w:rsidR="000325AB">
          <w:rPr>
            <w:noProof/>
            <w:webHidden/>
          </w:rPr>
          <w:instrText xml:space="preserve"> PAGEREF _Toc414272767 \h </w:instrText>
        </w:r>
        <w:r w:rsidR="000325AB">
          <w:rPr>
            <w:noProof/>
            <w:webHidden/>
          </w:rPr>
        </w:r>
        <w:r w:rsidR="000325AB">
          <w:rPr>
            <w:noProof/>
            <w:webHidden/>
          </w:rPr>
          <w:fldChar w:fldCharType="separate"/>
        </w:r>
        <w:r w:rsidR="000325AB">
          <w:rPr>
            <w:noProof/>
            <w:webHidden/>
          </w:rPr>
          <w:t>42</w:t>
        </w:r>
        <w:r w:rsidR="000325AB">
          <w:rPr>
            <w:noProof/>
            <w:webHidden/>
          </w:rPr>
          <w:fldChar w:fldCharType="end"/>
        </w:r>
      </w:hyperlink>
    </w:p>
    <w:p w14:paraId="7045B245"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68" w:history="1">
        <w:r w:rsidR="000325AB" w:rsidRPr="00705C68">
          <w:rPr>
            <w:rStyle w:val="Hyperlink"/>
            <w:rFonts w:eastAsia="PMingLiU"/>
            <w:noProof/>
          </w:rPr>
          <w:t>(a)</w:t>
        </w:r>
        <w:r w:rsidR="000325AB">
          <w:rPr>
            <w:rFonts w:asciiTheme="minorHAnsi" w:eastAsiaTheme="minorEastAsia" w:hAnsiTheme="minorHAnsi" w:cstheme="minorBidi"/>
            <w:i w:val="0"/>
            <w:noProof/>
            <w:sz w:val="22"/>
            <w:szCs w:val="22"/>
          </w:rPr>
          <w:tab/>
        </w:r>
        <w:r w:rsidR="000325AB" w:rsidRPr="00705C68">
          <w:rPr>
            <w:rStyle w:val="Hyperlink"/>
            <w:rFonts w:eastAsia="PMingLiU"/>
            <w:noProof/>
          </w:rPr>
          <w:t>Legal Requirements for Conducting Evaluations</w:t>
        </w:r>
        <w:r w:rsidR="000325AB">
          <w:rPr>
            <w:noProof/>
            <w:webHidden/>
          </w:rPr>
          <w:tab/>
        </w:r>
        <w:r w:rsidR="000325AB">
          <w:rPr>
            <w:noProof/>
            <w:webHidden/>
          </w:rPr>
          <w:fldChar w:fldCharType="begin"/>
        </w:r>
        <w:r w:rsidR="000325AB">
          <w:rPr>
            <w:noProof/>
            <w:webHidden/>
          </w:rPr>
          <w:instrText xml:space="preserve"> PAGEREF _Toc414272768 \h </w:instrText>
        </w:r>
        <w:r w:rsidR="000325AB">
          <w:rPr>
            <w:noProof/>
            <w:webHidden/>
          </w:rPr>
        </w:r>
        <w:r w:rsidR="000325AB">
          <w:rPr>
            <w:noProof/>
            <w:webHidden/>
          </w:rPr>
          <w:fldChar w:fldCharType="separate"/>
        </w:r>
        <w:r w:rsidR="000325AB">
          <w:rPr>
            <w:noProof/>
            <w:webHidden/>
          </w:rPr>
          <w:t>42</w:t>
        </w:r>
        <w:r w:rsidR="000325AB">
          <w:rPr>
            <w:noProof/>
            <w:webHidden/>
          </w:rPr>
          <w:fldChar w:fldCharType="end"/>
        </w:r>
      </w:hyperlink>
    </w:p>
    <w:p w14:paraId="3CD500AB"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69" w:history="1">
        <w:r w:rsidR="000325AB" w:rsidRPr="00705C68">
          <w:rPr>
            <w:rStyle w:val="Hyperlink"/>
            <w:rFonts w:eastAsia="PMingLiU"/>
            <w:noProof/>
          </w:rPr>
          <w:t>(b)</w:t>
        </w:r>
        <w:r w:rsidR="000325AB">
          <w:rPr>
            <w:rFonts w:asciiTheme="minorHAnsi" w:eastAsiaTheme="minorEastAsia" w:hAnsiTheme="minorHAnsi" w:cstheme="minorBidi"/>
            <w:i w:val="0"/>
            <w:noProof/>
            <w:sz w:val="22"/>
            <w:szCs w:val="22"/>
          </w:rPr>
          <w:tab/>
        </w:r>
        <w:r w:rsidR="000325AB" w:rsidRPr="00705C68">
          <w:rPr>
            <w:rStyle w:val="Hyperlink"/>
            <w:rFonts w:eastAsia="PMingLiU"/>
            <w:noProof/>
          </w:rPr>
          <w:t>Allegations of Non-compliance with Requirements for Conducting Evaluations</w:t>
        </w:r>
        <w:r w:rsidR="000325AB">
          <w:rPr>
            <w:noProof/>
            <w:webHidden/>
          </w:rPr>
          <w:tab/>
        </w:r>
        <w:r w:rsidR="000325AB">
          <w:rPr>
            <w:noProof/>
            <w:webHidden/>
          </w:rPr>
          <w:fldChar w:fldCharType="begin"/>
        </w:r>
        <w:r w:rsidR="000325AB">
          <w:rPr>
            <w:noProof/>
            <w:webHidden/>
          </w:rPr>
          <w:instrText xml:space="preserve"> PAGEREF _Toc414272769 \h </w:instrText>
        </w:r>
        <w:r w:rsidR="000325AB">
          <w:rPr>
            <w:noProof/>
            <w:webHidden/>
          </w:rPr>
        </w:r>
        <w:r w:rsidR="000325AB">
          <w:rPr>
            <w:noProof/>
            <w:webHidden/>
          </w:rPr>
          <w:fldChar w:fldCharType="separate"/>
        </w:r>
        <w:r w:rsidR="000325AB">
          <w:rPr>
            <w:noProof/>
            <w:webHidden/>
          </w:rPr>
          <w:t>43</w:t>
        </w:r>
        <w:r w:rsidR="000325AB">
          <w:rPr>
            <w:noProof/>
            <w:webHidden/>
          </w:rPr>
          <w:fldChar w:fldCharType="end"/>
        </w:r>
      </w:hyperlink>
    </w:p>
    <w:p w14:paraId="528786D9"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70" w:history="1">
        <w:r w:rsidR="000325AB" w:rsidRPr="00705C68">
          <w:rPr>
            <w:rStyle w:val="Hyperlink"/>
            <w:rFonts w:eastAsia="PMingLiU"/>
            <w:noProof/>
          </w:rPr>
          <w:t>(1)</w:t>
        </w:r>
        <w:r w:rsidR="000325AB">
          <w:rPr>
            <w:rFonts w:asciiTheme="minorHAnsi" w:eastAsiaTheme="minorEastAsia" w:hAnsiTheme="minorHAnsi" w:cstheme="minorBidi"/>
            <w:noProof/>
            <w:sz w:val="22"/>
            <w:szCs w:val="22"/>
          </w:rPr>
          <w:tab/>
        </w:r>
        <w:r w:rsidR="000325AB" w:rsidRPr="00705C68">
          <w:rPr>
            <w:rStyle w:val="Hyperlink"/>
            <w:rFonts w:eastAsia="PMingLiU"/>
            <w:noProof/>
          </w:rPr>
          <w:t>Individual Allegations</w:t>
        </w:r>
        <w:r w:rsidR="000325AB">
          <w:rPr>
            <w:noProof/>
            <w:webHidden/>
          </w:rPr>
          <w:tab/>
        </w:r>
        <w:r w:rsidR="000325AB">
          <w:rPr>
            <w:noProof/>
            <w:webHidden/>
          </w:rPr>
          <w:fldChar w:fldCharType="begin"/>
        </w:r>
        <w:r w:rsidR="000325AB">
          <w:rPr>
            <w:noProof/>
            <w:webHidden/>
          </w:rPr>
          <w:instrText xml:space="preserve"> PAGEREF _Toc414272770 \h </w:instrText>
        </w:r>
        <w:r w:rsidR="000325AB">
          <w:rPr>
            <w:noProof/>
            <w:webHidden/>
          </w:rPr>
        </w:r>
        <w:r w:rsidR="000325AB">
          <w:rPr>
            <w:noProof/>
            <w:webHidden/>
          </w:rPr>
          <w:fldChar w:fldCharType="separate"/>
        </w:r>
        <w:r w:rsidR="000325AB">
          <w:rPr>
            <w:noProof/>
            <w:webHidden/>
          </w:rPr>
          <w:t>43</w:t>
        </w:r>
        <w:r w:rsidR="000325AB">
          <w:rPr>
            <w:noProof/>
            <w:webHidden/>
          </w:rPr>
          <w:fldChar w:fldCharType="end"/>
        </w:r>
      </w:hyperlink>
    </w:p>
    <w:p w14:paraId="344D0DCC"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71" w:history="1">
        <w:r w:rsidR="000325AB" w:rsidRPr="00705C68">
          <w:rPr>
            <w:rStyle w:val="Hyperlink"/>
            <w:rFonts w:eastAsia="PMingLiU"/>
            <w:noProof/>
          </w:rPr>
          <w:t>(2)</w:t>
        </w:r>
        <w:r w:rsidR="000325AB">
          <w:rPr>
            <w:rFonts w:asciiTheme="minorHAnsi" w:eastAsiaTheme="minorEastAsia" w:hAnsiTheme="minorHAnsi" w:cstheme="minorBidi"/>
            <w:noProof/>
            <w:sz w:val="22"/>
            <w:szCs w:val="22"/>
          </w:rPr>
          <w:tab/>
        </w:r>
        <w:r w:rsidR="000325AB" w:rsidRPr="00705C68">
          <w:rPr>
            <w:rStyle w:val="Hyperlink"/>
            <w:rFonts w:eastAsia="PMingLiU"/>
            <w:noProof/>
          </w:rPr>
          <w:t>Systemic Allegations</w:t>
        </w:r>
        <w:r w:rsidR="000325AB">
          <w:rPr>
            <w:noProof/>
            <w:webHidden/>
          </w:rPr>
          <w:tab/>
        </w:r>
        <w:r w:rsidR="000325AB">
          <w:rPr>
            <w:noProof/>
            <w:webHidden/>
          </w:rPr>
          <w:fldChar w:fldCharType="begin"/>
        </w:r>
        <w:r w:rsidR="000325AB">
          <w:rPr>
            <w:noProof/>
            <w:webHidden/>
          </w:rPr>
          <w:instrText xml:space="preserve"> PAGEREF _Toc414272771 \h </w:instrText>
        </w:r>
        <w:r w:rsidR="000325AB">
          <w:rPr>
            <w:noProof/>
            <w:webHidden/>
          </w:rPr>
        </w:r>
        <w:r w:rsidR="000325AB">
          <w:rPr>
            <w:noProof/>
            <w:webHidden/>
          </w:rPr>
          <w:fldChar w:fldCharType="separate"/>
        </w:r>
        <w:r w:rsidR="000325AB">
          <w:rPr>
            <w:noProof/>
            <w:webHidden/>
          </w:rPr>
          <w:t>44</w:t>
        </w:r>
        <w:r w:rsidR="000325AB">
          <w:rPr>
            <w:noProof/>
            <w:webHidden/>
          </w:rPr>
          <w:fldChar w:fldCharType="end"/>
        </w:r>
      </w:hyperlink>
    </w:p>
    <w:p w14:paraId="0B171238" w14:textId="77777777" w:rsidR="000325AB" w:rsidRDefault="006E527F">
      <w:pPr>
        <w:pStyle w:val="TOC3"/>
        <w:tabs>
          <w:tab w:val="left" w:pos="2160"/>
          <w:tab w:val="right" w:leader="dot" w:pos="9350"/>
        </w:tabs>
        <w:rPr>
          <w:rFonts w:asciiTheme="minorHAnsi" w:eastAsiaTheme="minorEastAsia" w:hAnsiTheme="minorHAnsi" w:cstheme="minorBidi"/>
          <w:noProof/>
          <w:sz w:val="22"/>
          <w:szCs w:val="22"/>
        </w:rPr>
      </w:pPr>
      <w:hyperlink w:anchor="_Toc414272772" w:history="1">
        <w:r w:rsidR="000325AB" w:rsidRPr="00705C68">
          <w:rPr>
            <w:rStyle w:val="Hyperlink"/>
            <w:noProof/>
            <w14:scene3d>
              <w14:camera w14:prst="orthographicFront"/>
              <w14:lightRig w14:rig="threePt" w14:dir="t">
                <w14:rot w14:lat="0" w14:lon="0" w14:rev="0"/>
              </w14:lightRig>
            </w14:scene3d>
          </w:rPr>
          <w:t>6.</w:t>
        </w:r>
        <w:r w:rsidR="000325AB">
          <w:rPr>
            <w:rFonts w:asciiTheme="minorHAnsi" w:eastAsiaTheme="minorEastAsia" w:hAnsiTheme="minorHAnsi" w:cstheme="minorBidi"/>
            <w:noProof/>
            <w:sz w:val="22"/>
            <w:szCs w:val="22"/>
          </w:rPr>
          <w:tab/>
        </w:r>
        <w:r w:rsidR="000325AB" w:rsidRPr="00705C68">
          <w:rPr>
            <w:rStyle w:val="Hyperlink"/>
            <w:noProof/>
          </w:rPr>
          <w:t>Due Process Related Settlement Agreements or Corrective Action Plans</w:t>
        </w:r>
        <w:r w:rsidR="000325AB">
          <w:rPr>
            <w:noProof/>
            <w:webHidden/>
          </w:rPr>
          <w:tab/>
        </w:r>
        <w:r w:rsidR="000325AB">
          <w:rPr>
            <w:noProof/>
            <w:webHidden/>
          </w:rPr>
          <w:fldChar w:fldCharType="begin"/>
        </w:r>
        <w:r w:rsidR="000325AB">
          <w:rPr>
            <w:noProof/>
            <w:webHidden/>
          </w:rPr>
          <w:instrText xml:space="preserve"> PAGEREF _Toc414272772 \h </w:instrText>
        </w:r>
        <w:r w:rsidR="000325AB">
          <w:rPr>
            <w:noProof/>
            <w:webHidden/>
          </w:rPr>
        </w:r>
        <w:r w:rsidR="000325AB">
          <w:rPr>
            <w:noProof/>
            <w:webHidden/>
          </w:rPr>
          <w:fldChar w:fldCharType="separate"/>
        </w:r>
        <w:r w:rsidR="000325AB">
          <w:rPr>
            <w:noProof/>
            <w:webHidden/>
          </w:rPr>
          <w:t>44</w:t>
        </w:r>
        <w:r w:rsidR="000325AB">
          <w:rPr>
            <w:noProof/>
            <w:webHidden/>
          </w:rPr>
          <w:fldChar w:fldCharType="end"/>
        </w:r>
      </w:hyperlink>
    </w:p>
    <w:p w14:paraId="0F22B049"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73" w:history="1">
        <w:r w:rsidR="000325AB" w:rsidRPr="00705C68">
          <w:rPr>
            <w:rStyle w:val="Hyperlink"/>
            <w:rFonts w:eastAsia="PMingLiU"/>
            <w:noProof/>
          </w:rPr>
          <w:t>(a)</w:t>
        </w:r>
        <w:r w:rsidR="000325AB">
          <w:rPr>
            <w:rFonts w:asciiTheme="minorHAnsi" w:eastAsiaTheme="minorEastAsia" w:hAnsiTheme="minorHAnsi" w:cstheme="minorBidi"/>
            <w:i w:val="0"/>
            <w:noProof/>
            <w:sz w:val="22"/>
            <w:szCs w:val="22"/>
          </w:rPr>
          <w:tab/>
        </w:r>
        <w:r w:rsidR="000325AB" w:rsidRPr="00705C68">
          <w:rPr>
            <w:rStyle w:val="Hyperlink"/>
            <w:rFonts w:eastAsia="PMingLiU"/>
            <w:noProof/>
          </w:rPr>
          <w:t>Allegations of Non-Compliance with Settlement Agreements or Corrective Action Plans</w:t>
        </w:r>
        <w:r w:rsidR="000325AB">
          <w:rPr>
            <w:noProof/>
            <w:webHidden/>
          </w:rPr>
          <w:tab/>
        </w:r>
        <w:r w:rsidR="000325AB">
          <w:rPr>
            <w:noProof/>
            <w:webHidden/>
          </w:rPr>
          <w:fldChar w:fldCharType="begin"/>
        </w:r>
        <w:r w:rsidR="000325AB">
          <w:rPr>
            <w:noProof/>
            <w:webHidden/>
          </w:rPr>
          <w:instrText xml:space="preserve"> PAGEREF _Toc414272773 \h </w:instrText>
        </w:r>
        <w:r w:rsidR="000325AB">
          <w:rPr>
            <w:noProof/>
            <w:webHidden/>
          </w:rPr>
        </w:r>
        <w:r w:rsidR="000325AB">
          <w:rPr>
            <w:noProof/>
            <w:webHidden/>
          </w:rPr>
          <w:fldChar w:fldCharType="separate"/>
        </w:r>
        <w:r w:rsidR="000325AB">
          <w:rPr>
            <w:noProof/>
            <w:webHidden/>
          </w:rPr>
          <w:t>44</w:t>
        </w:r>
        <w:r w:rsidR="000325AB">
          <w:rPr>
            <w:noProof/>
            <w:webHidden/>
          </w:rPr>
          <w:fldChar w:fldCharType="end"/>
        </w:r>
      </w:hyperlink>
    </w:p>
    <w:p w14:paraId="40D18E00"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74" w:history="1">
        <w:r w:rsidR="000325AB" w:rsidRPr="00705C68">
          <w:rPr>
            <w:rStyle w:val="Hyperlink"/>
            <w:rFonts w:eastAsia="PMingLiU"/>
            <w:noProof/>
          </w:rPr>
          <w:t>(1)</w:t>
        </w:r>
        <w:r w:rsidR="000325AB">
          <w:rPr>
            <w:rFonts w:asciiTheme="minorHAnsi" w:eastAsiaTheme="minorEastAsia" w:hAnsiTheme="minorHAnsi" w:cstheme="minorBidi"/>
            <w:noProof/>
            <w:sz w:val="22"/>
            <w:szCs w:val="22"/>
          </w:rPr>
          <w:tab/>
        </w:r>
        <w:r w:rsidR="000325AB" w:rsidRPr="00705C68">
          <w:rPr>
            <w:rStyle w:val="Hyperlink"/>
            <w:rFonts w:eastAsia="PMingLiU"/>
            <w:noProof/>
          </w:rPr>
          <w:t>Individual Allegations</w:t>
        </w:r>
        <w:r w:rsidR="000325AB">
          <w:rPr>
            <w:noProof/>
            <w:webHidden/>
          </w:rPr>
          <w:tab/>
        </w:r>
        <w:r w:rsidR="000325AB">
          <w:rPr>
            <w:noProof/>
            <w:webHidden/>
          </w:rPr>
          <w:fldChar w:fldCharType="begin"/>
        </w:r>
        <w:r w:rsidR="000325AB">
          <w:rPr>
            <w:noProof/>
            <w:webHidden/>
          </w:rPr>
          <w:instrText xml:space="preserve"> PAGEREF _Toc414272774 \h </w:instrText>
        </w:r>
        <w:r w:rsidR="000325AB">
          <w:rPr>
            <w:noProof/>
            <w:webHidden/>
          </w:rPr>
        </w:r>
        <w:r w:rsidR="000325AB">
          <w:rPr>
            <w:noProof/>
            <w:webHidden/>
          </w:rPr>
          <w:fldChar w:fldCharType="separate"/>
        </w:r>
        <w:r w:rsidR="000325AB">
          <w:rPr>
            <w:noProof/>
            <w:webHidden/>
          </w:rPr>
          <w:t>44</w:t>
        </w:r>
        <w:r w:rsidR="000325AB">
          <w:rPr>
            <w:noProof/>
            <w:webHidden/>
          </w:rPr>
          <w:fldChar w:fldCharType="end"/>
        </w:r>
      </w:hyperlink>
    </w:p>
    <w:p w14:paraId="424179A8"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75" w:history="1">
        <w:r w:rsidR="000325AB" w:rsidRPr="00705C68">
          <w:rPr>
            <w:rStyle w:val="Hyperlink"/>
            <w:rFonts w:eastAsia="PMingLiU"/>
            <w:noProof/>
          </w:rPr>
          <w:t>(2)</w:t>
        </w:r>
        <w:r w:rsidR="000325AB">
          <w:rPr>
            <w:rFonts w:asciiTheme="minorHAnsi" w:eastAsiaTheme="minorEastAsia" w:hAnsiTheme="minorHAnsi" w:cstheme="minorBidi"/>
            <w:noProof/>
            <w:sz w:val="22"/>
            <w:szCs w:val="22"/>
          </w:rPr>
          <w:tab/>
        </w:r>
        <w:r w:rsidR="000325AB" w:rsidRPr="00705C68">
          <w:rPr>
            <w:rStyle w:val="Hyperlink"/>
            <w:rFonts w:eastAsia="PMingLiU"/>
            <w:noProof/>
          </w:rPr>
          <w:t>Systemic Allegations</w:t>
        </w:r>
        <w:r w:rsidR="000325AB">
          <w:rPr>
            <w:noProof/>
            <w:webHidden/>
          </w:rPr>
          <w:tab/>
        </w:r>
        <w:r w:rsidR="000325AB">
          <w:rPr>
            <w:noProof/>
            <w:webHidden/>
          </w:rPr>
          <w:fldChar w:fldCharType="begin"/>
        </w:r>
        <w:r w:rsidR="000325AB">
          <w:rPr>
            <w:noProof/>
            <w:webHidden/>
          </w:rPr>
          <w:instrText xml:space="preserve"> PAGEREF _Toc414272775 \h </w:instrText>
        </w:r>
        <w:r w:rsidR="000325AB">
          <w:rPr>
            <w:noProof/>
            <w:webHidden/>
          </w:rPr>
        </w:r>
        <w:r w:rsidR="000325AB">
          <w:rPr>
            <w:noProof/>
            <w:webHidden/>
          </w:rPr>
          <w:fldChar w:fldCharType="separate"/>
        </w:r>
        <w:r w:rsidR="000325AB">
          <w:rPr>
            <w:noProof/>
            <w:webHidden/>
          </w:rPr>
          <w:t>46</w:t>
        </w:r>
        <w:r w:rsidR="000325AB">
          <w:rPr>
            <w:noProof/>
            <w:webHidden/>
          </w:rPr>
          <w:fldChar w:fldCharType="end"/>
        </w:r>
      </w:hyperlink>
    </w:p>
    <w:p w14:paraId="64E4EBD5" w14:textId="77777777" w:rsidR="000325AB" w:rsidRDefault="006E527F">
      <w:pPr>
        <w:pStyle w:val="TOC3"/>
        <w:tabs>
          <w:tab w:val="left" w:pos="2160"/>
          <w:tab w:val="right" w:leader="dot" w:pos="9350"/>
        </w:tabs>
        <w:rPr>
          <w:rFonts w:asciiTheme="minorHAnsi" w:eastAsiaTheme="minorEastAsia" w:hAnsiTheme="minorHAnsi" w:cstheme="minorBidi"/>
          <w:noProof/>
          <w:sz w:val="22"/>
          <w:szCs w:val="22"/>
        </w:rPr>
      </w:pPr>
      <w:hyperlink w:anchor="_Toc414272776" w:history="1">
        <w:r w:rsidR="000325AB" w:rsidRPr="00705C68">
          <w:rPr>
            <w:rStyle w:val="Hyperlink"/>
            <w:noProof/>
            <w14:scene3d>
              <w14:camera w14:prst="orthographicFront"/>
              <w14:lightRig w14:rig="threePt" w14:dir="t">
                <w14:rot w14:lat="0" w14:lon="0" w14:rev="0"/>
              </w14:lightRig>
            </w14:scene3d>
          </w:rPr>
          <w:t>7.</w:t>
        </w:r>
        <w:r w:rsidR="000325AB">
          <w:rPr>
            <w:rFonts w:asciiTheme="minorHAnsi" w:eastAsiaTheme="minorEastAsia" w:hAnsiTheme="minorHAnsi" w:cstheme="minorBidi"/>
            <w:noProof/>
            <w:sz w:val="22"/>
            <w:szCs w:val="22"/>
          </w:rPr>
          <w:tab/>
        </w:r>
        <w:r w:rsidR="000325AB" w:rsidRPr="00705C68">
          <w:rPr>
            <w:rStyle w:val="Hyperlink"/>
            <w:noProof/>
          </w:rPr>
          <w:t>Procedural Safeguards</w:t>
        </w:r>
        <w:r w:rsidR="000325AB">
          <w:rPr>
            <w:noProof/>
            <w:webHidden/>
          </w:rPr>
          <w:tab/>
        </w:r>
        <w:r w:rsidR="000325AB">
          <w:rPr>
            <w:noProof/>
            <w:webHidden/>
          </w:rPr>
          <w:fldChar w:fldCharType="begin"/>
        </w:r>
        <w:r w:rsidR="000325AB">
          <w:rPr>
            <w:noProof/>
            <w:webHidden/>
          </w:rPr>
          <w:instrText xml:space="preserve"> PAGEREF _Toc414272776 \h </w:instrText>
        </w:r>
        <w:r w:rsidR="000325AB">
          <w:rPr>
            <w:noProof/>
            <w:webHidden/>
          </w:rPr>
        </w:r>
        <w:r w:rsidR="000325AB">
          <w:rPr>
            <w:noProof/>
            <w:webHidden/>
          </w:rPr>
          <w:fldChar w:fldCharType="separate"/>
        </w:r>
        <w:r w:rsidR="000325AB">
          <w:rPr>
            <w:noProof/>
            <w:webHidden/>
          </w:rPr>
          <w:t>46</w:t>
        </w:r>
        <w:r w:rsidR="000325AB">
          <w:rPr>
            <w:noProof/>
            <w:webHidden/>
          </w:rPr>
          <w:fldChar w:fldCharType="end"/>
        </w:r>
      </w:hyperlink>
    </w:p>
    <w:p w14:paraId="3D38475C"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77" w:history="1">
        <w:r w:rsidR="000325AB" w:rsidRPr="00705C68">
          <w:rPr>
            <w:rStyle w:val="Hyperlink"/>
            <w:rFonts w:eastAsia="PMingLiU"/>
            <w:noProof/>
          </w:rPr>
          <w:t>(a)</w:t>
        </w:r>
        <w:r w:rsidR="000325AB">
          <w:rPr>
            <w:rFonts w:asciiTheme="minorHAnsi" w:eastAsiaTheme="minorEastAsia" w:hAnsiTheme="minorHAnsi" w:cstheme="minorBidi"/>
            <w:i w:val="0"/>
            <w:noProof/>
            <w:sz w:val="22"/>
            <w:szCs w:val="22"/>
          </w:rPr>
          <w:tab/>
        </w:r>
        <w:r w:rsidR="000325AB" w:rsidRPr="00705C68">
          <w:rPr>
            <w:rStyle w:val="Hyperlink"/>
            <w:rFonts w:eastAsia="PMingLiU"/>
            <w:noProof/>
          </w:rPr>
          <w:t>Procedural Safeguards Requirements</w:t>
        </w:r>
        <w:r w:rsidR="000325AB">
          <w:rPr>
            <w:noProof/>
            <w:webHidden/>
          </w:rPr>
          <w:tab/>
        </w:r>
        <w:r w:rsidR="000325AB">
          <w:rPr>
            <w:noProof/>
            <w:webHidden/>
          </w:rPr>
          <w:fldChar w:fldCharType="begin"/>
        </w:r>
        <w:r w:rsidR="000325AB">
          <w:rPr>
            <w:noProof/>
            <w:webHidden/>
          </w:rPr>
          <w:instrText xml:space="preserve"> PAGEREF _Toc414272777 \h </w:instrText>
        </w:r>
        <w:r w:rsidR="000325AB">
          <w:rPr>
            <w:noProof/>
            <w:webHidden/>
          </w:rPr>
        </w:r>
        <w:r w:rsidR="000325AB">
          <w:rPr>
            <w:noProof/>
            <w:webHidden/>
          </w:rPr>
          <w:fldChar w:fldCharType="separate"/>
        </w:r>
        <w:r w:rsidR="000325AB">
          <w:rPr>
            <w:noProof/>
            <w:webHidden/>
          </w:rPr>
          <w:t>46</w:t>
        </w:r>
        <w:r w:rsidR="000325AB">
          <w:rPr>
            <w:noProof/>
            <w:webHidden/>
          </w:rPr>
          <w:fldChar w:fldCharType="end"/>
        </w:r>
      </w:hyperlink>
    </w:p>
    <w:p w14:paraId="33166D5D" w14:textId="77777777" w:rsidR="000325AB" w:rsidRDefault="006E527F">
      <w:pPr>
        <w:pStyle w:val="TOC4"/>
        <w:tabs>
          <w:tab w:val="left" w:pos="2880"/>
        </w:tabs>
        <w:rPr>
          <w:rFonts w:asciiTheme="minorHAnsi" w:eastAsiaTheme="minorEastAsia" w:hAnsiTheme="minorHAnsi" w:cstheme="minorBidi"/>
          <w:i w:val="0"/>
          <w:noProof/>
          <w:sz w:val="22"/>
          <w:szCs w:val="22"/>
        </w:rPr>
      </w:pPr>
      <w:hyperlink w:anchor="_Toc414272778" w:history="1">
        <w:r w:rsidR="000325AB" w:rsidRPr="00705C68">
          <w:rPr>
            <w:rStyle w:val="Hyperlink"/>
            <w:rFonts w:eastAsia="PMingLiU"/>
            <w:noProof/>
          </w:rPr>
          <w:t>(b)</w:t>
        </w:r>
        <w:r w:rsidR="000325AB">
          <w:rPr>
            <w:rFonts w:asciiTheme="minorHAnsi" w:eastAsiaTheme="minorEastAsia" w:hAnsiTheme="minorHAnsi" w:cstheme="minorBidi"/>
            <w:i w:val="0"/>
            <w:noProof/>
            <w:sz w:val="22"/>
            <w:szCs w:val="22"/>
          </w:rPr>
          <w:tab/>
        </w:r>
        <w:r w:rsidR="000325AB" w:rsidRPr="00705C68">
          <w:rPr>
            <w:rStyle w:val="Hyperlink"/>
            <w:rFonts w:eastAsia="PMingLiU"/>
            <w:noProof/>
          </w:rPr>
          <w:t>Allegations of Non-Compliance with Procedural Safeguards</w:t>
        </w:r>
        <w:r w:rsidR="000325AB">
          <w:rPr>
            <w:noProof/>
            <w:webHidden/>
          </w:rPr>
          <w:tab/>
        </w:r>
        <w:r w:rsidR="000325AB">
          <w:rPr>
            <w:noProof/>
            <w:webHidden/>
          </w:rPr>
          <w:fldChar w:fldCharType="begin"/>
        </w:r>
        <w:r w:rsidR="000325AB">
          <w:rPr>
            <w:noProof/>
            <w:webHidden/>
          </w:rPr>
          <w:instrText xml:space="preserve"> PAGEREF _Toc414272778 \h </w:instrText>
        </w:r>
        <w:r w:rsidR="000325AB">
          <w:rPr>
            <w:noProof/>
            <w:webHidden/>
          </w:rPr>
        </w:r>
        <w:r w:rsidR="000325AB">
          <w:rPr>
            <w:noProof/>
            <w:webHidden/>
          </w:rPr>
          <w:fldChar w:fldCharType="separate"/>
        </w:r>
        <w:r w:rsidR="000325AB">
          <w:rPr>
            <w:noProof/>
            <w:webHidden/>
          </w:rPr>
          <w:t>47</w:t>
        </w:r>
        <w:r w:rsidR="000325AB">
          <w:rPr>
            <w:noProof/>
            <w:webHidden/>
          </w:rPr>
          <w:fldChar w:fldCharType="end"/>
        </w:r>
      </w:hyperlink>
    </w:p>
    <w:p w14:paraId="7E6E538F"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79" w:history="1">
        <w:r w:rsidR="000325AB" w:rsidRPr="00705C68">
          <w:rPr>
            <w:rStyle w:val="Hyperlink"/>
            <w:rFonts w:eastAsia="PMingLiU"/>
            <w:noProof/>
          </w:rPr>
          <w:t>(1)</w:t>
        </w:r>
        <w:r w:rsidR="000325AB">
          <w:rPr>
            <w:rFonts w:asciiTheme="minorHAnsi" w:eastAsiaTheme="minorEastAsia" w:hAnsiTheme="minorHAnsi" w:cstheme="minorBidi"/>
            <w:noProof/>
            <w:sz w:val="22"/>
            <w:szCs w:val="22"/>
          </w:rPr>
          <w:tab/>
        </w:r>
        <w:r w:rsidR="000325AB" w:rsidRPr="00705C68">
          <w:rPr>
            <w:rStyle w:val="Hyperlink"/>
            <w:rFonts w:eastAsia="PMingLiU"/>
            <w:noProof/>
          </w:rPr>
          <w:t>Individual Allegations</w:t>
        </w:r>
        <w:r w:rsidR="000325AB">
          <w:rPr>
            <w:noProof/>
            <w:webHidden/>
          </w:rPr>
          <w:tab/>
        </w:r>
        <w:r w:rsidR="000325AB">
          <w:rPr>
            <w:noProof/>
            <w:webHidden/>
          </w:rPr>
          <w:fldChar w:fldCharType="begin"/>
        </w:r>
        <w:r w:rsidR="000325AB">
          <w:rPr>
            <w:noProof/>
            <w:webHidden/>
          </w:rPr>
          <w:instrText xml:space="preserve"> PAGEREF _Toc414272779 \h </w:instrText>
        </w:r>
        <w:r w:rsidR="000325AB">
          <w:rPr>
            <w:noProof/>
            <w:webHidden/>
          </w:rPr>
        </w:r>
        <w:r w:rsidR="000325AB">
          <w:rPr>
            <w:noProof/>
            <w:webHidden/>
          </w:rPr>
          <w:fldChar w:fldCharType="separate"/>
        </w:r>
        <w:r w:rsidR="000325AB">
          <w:rPr>
            <w:noProof/>
            <w:webHidden/>
          </w:rPr>
          <w:t>47</w:t>
        </w:r>
        <w:r w:rsidR="000325AB">
          <w:rPr>
            <w:noProof/>
            <w:webHidden/>
          </w:rPr>
          <w:fldChar w:fldCharType="end"/>
        </w:r>
      </w:hyperlink>
    </w:p>
    <w:p w14:paraId="69889FCA" w14:textId="77777777" w:rsidR="000325AB" w:rsidRDefault="006E527F">
      <w:pPr>
        <w:pStyle w:val="TOC5"/>
        <w:tabs>
          <w:tab w:val="left" w:pos="3600"/>
          <w:tab w:val="right" w:leader="dot" w:pos="9350"/>
        </w:tabs>
        <w:rPr>
          <w:rFonts w:asciiTheme="minorHAnsi" w:eastAsiaTheme="minorEastAsia" w:hAnsiTheme="minorHAnsi" w:cstheme="minorBidi"/>
          <w:noProof/>
          <w:sz w:val="22"/>
          <w:szCs w:val="22"/>
        </w:rPr>
      </w:pPr>
      <w:hyperlink w:anchor="_Toc414272780" w:history="1">
        <w:r w:rsidR="000325AB" w:rsidRPr="00705C68">
          <w:rPr>
            <w:rStyle w:val="Hyperlink"/>
            <w:rFonts w:eastAsia="PMingLiU"/>
            <w:noProof/>
          </w:rPr>
          <w:t>(2)</w:t>
        </w:r>
        <w:r w:rsidR="000325AB">
          <w:rPr>
            <w:rFonts w:asciiTheme="minorHAnsi" w:eastAsiaTheme="minorEastAsia" w:hAnsiTheme="minorHAnsi" w:cstheme="minorBidi"/>
            <w:noProof/>
            <w:sz w:val="22"/>
            <w:szCs w:val="22"/>
          </w:rPr>
          <w:tab/>
        </w:r>
        <w:r w:rsidR="000325AB" w:rsidRPr="00705C68">
          <w:rPr>
            <w:rStyle w:val="Hyperlink"/>
            <w:rFonts w:eastAsia="PMingLiU"/>
            <w:noProof/>
          </w:rPr>
          <w:t>Systemic Allegations</w:t>
        </w:r>
        <w:r w:rsidR="000325AB">
          <w:rPr>
            <w:noProof/>
            <w:webHidden/>
          </w:rPr>
          <w:tab/>
        </w:r>
        <w:r w:rsidR="000325AB">
          <w:rPr>
            <w:noProof/>
            <w:webHidden/>
          </w:rPr>
          <w:fldChar w:fldCharType="begin"/>
        </w:r>
        <w:r w:rsidR="000325AB">
          <w:rPr>
            <w:noProof/>
            <w:webHidden/>
          </w:rPr>
          <w:instrText xml:space="preserve"> PAGEREF _Toc414272780 \h </w:instrText>
        </w:r>
        <w:r w:rsidR="000325AB">
          <w:rPr>
            <w:noProof/>
            <w:webHidden/>
          </w:rPr>
        </w:r>
        <w:r w:rsidR="000325AB">
          <w:rPr>
            <w:noProof/>
            <w:webHidden/>
          </w:rPr>
          <w:fldChar w:fldCharType="separate"/>
        </w:r>
        <w:r w:rsidR="000325AB">
          <w:rPr>
            <w:noProof/>
            <w:webHidden/>
          </w:rPr>
          <w:t>48</w:t>
        </w:r>
        <w:r w:rsidR="000325AB">
          <w:rPr>
            <w:noProof/>
            <w:webHidden/>
          </w:rPr>
          <w:fldChar w:fldCharType="end"/>
        </w:r>
      </w:hyperlink>
    </w:p>
    <w:p w14:paraId="3966F88D" w14:textId="77777777" w:rsidR="000325AB" w:rsidRDefault="006E527F">
      <w:pPr>
        <w:pStyle w:val="TOC1"/>
        <w:tabs>
          <w:tab w:val="right" w:leader="dot" w:pos="9350"/>
        </w:tabs>
        <w:rPr>
          <w:rFonts w:asciiTheme="minorHAnsi" w:eastAsiaTheme="minorEastAsia" w:hAnsiTheme="minorHAnsi" w:cstheme="minorBidi"/>
          <w:b w:val="0"/>
          <w:noProof/>
          <w:sz w:val="22"/>
          <w:szCs w:val="22"/>
        </w:rPr>
      </w:pPr>
      <w:hyperlink w:anchor="_Toc414272781" w:history="1">
        <w:r w:rsidR="000325AB" w:rsidRPr="00705C68">
          <w:rPr>
            <w:rStyle w:val="Hyperlink"/>
            <w:rFonts w:eastAsia="PMingLiU"/>
            <w:noProof/>
          </w:rPr>
          <w:t>VI.</w:t>
        </w:r>
        <w:r w:rsidR="000325AB">
          <w:rPr>
            <w:rFonts w:asciiTheme="minorHAnsi" w:eastAsiaTheme="minorEastAsia" w:hAnsiTheme="minorHAnsi" w:cstheme="minorBidi"/>
            <w:b w:val="0"/>
            <w:noProof/>
            <w:sz w:val="22"/>
            <w:szCs w:val="22"/>
          </w:rPr>
          <w:tab/>
        </w:r>
        <w:r w:rsidR="000325AB" w:rsidRPr="00705C68">
          <w:rPr>
            <w:rStyle w:val="Hyperlink"/>
            <w:rFonts w:eastAsia="PMingLiU"/>
            <w:noProof/>
          </w:rPr>
          <w:t>Proposed Resolution</w:t>
        </w:r>
        <w:r w:rsidR="000325AB">
          <w:rPr>
            <w:noProof/>
            <w:webHidden/>
          </w:rPr>
          <w:tab/>
        </w:r>
        <w:r w:rsidR="000325AB">
          <w:rPr>
            <w:noProof/>
            <w:webHidden/>
          </w:rPr>
          <w:fldChar w:fldCharType="begin"/>
        </w:r>
        <w:r w:rsidR="000325AB">
          <w:rPr>
            <w:noProof/>
            <w:webHidden/>
          </w:rPr>
          <w:instrText xml:space="preserve"> PAGEREF _Toc414272781 \h </w:instrText>
        </w:r>
        <w:r w:rsidR="000325AB">
          <w:rPr>
            <w:noProof/>
            <w:webHidden/>
          </w:rPr>
        </w:r>
        <w:r w:rsidR="000325AB">
          <w:rPr>
            <w:noProof/>
            <w:webHidden/>
          </w:rPr>
          <w:fldChar w:fldCharType="separate"/>
        </w:r>
        <w:r w:rsidR="000325AB">
          <w:rPr>
            <w:noProof/>
            <w:webHidden/>
          </w:rPr>
          <w:t>49</w:t>
        </w:r>
        <w:r w:rsidR="000325AB">
          <w:rPr>
            <w:noProof/>
            <w:webHidden/>
          </w:rPr>
          <w:fldChar w:fldCharType="end"/>
        </w:r>
      </w:hyperlink>
    </w:p>
    <w:p w14:paraId="3A6A008A" w14:textId="77777777" w:rsidR="00F70F28" w:rsidRDefault="00F70F28" w:rsidP="00F70F28">
      <w:pPr>
        <w:spacing w:after="160" w:line="259" w:lineRule="auto"/>
        <w:rPr>
          <w:b/>
        </w:rPr>
        <w:sectPr w:rsidR="00F70F28" w:rsidSect="00F70F28">
          <w:headerReference w:type="default" r:id="rId13"/>
          <w:pgSz w:w="12240" w:h="15840" w:code="1"/>
          <w:pgMar w:top="1152" w:right="1440" w:bottom="720" w:left="1440" w:header="720" w:footer="720" w:gutter="0"/>
          <w:pgNumType w:fmt="lowerRoman" w:start="1"/>
          <w:cols w:space="720"/>
          <w:docGrid w:linePitch="381"/>
        </w:sectPr>
      </w:pPr>
      <w:r>
        <w:rPr>
          <w:b/>
        </w:rPr>
        <w:fldChar w:fldCharType="end"/>
      </w:r>
    </w:p>
    <w:p w14:paraId="276BF369" w14:textId="00267F80" w:rsidR="000146EF" w:rsidRPr="00015CCD" w:rsidRDefault="00981D79" w:rsidP="002A2B70">
      <w:pPr>
        <w:ind w:right="-360"/>
        <w:jc w:val="right"/>
        <w:rPr>
          <w:b/>
          <w:noProof/>
        </w:rPr>
      </w:pPr>
      <w:r w:rsidRPr="00015CCD">
        <w:rPr>
          <w:b/>
          <w:noProof/>
        </w:rPr>
        <w:lastRenderedPageBreak/>
        <w:drawing>
          <wp:anchor distT="0" distB="0" distL="114300" distR="114300" simplePos="0" relativeHeight="251658240" behindDoc="1" locked="0" layoutInCell="1" allowOverlap="1" wp14:anchorId="6B3B11F3" wp14:editId="542C893E">
            <wp:simplePos x="0" y="0"/>
            <wp:positionH relativeFrom="column">
              <wp:posOffset>-371475</wp:posOffset>
            </wp:positionH>
            <wp:positionV relativeFrom="paragraph">
              <wp:posOffset>-121920</wp:posOffset>
            </wp:positionV>
            <wp:extent cx="3511296" cy="1746504"/>
            <wp:effectExtent l="0" t="0" r="0" b="6350"/>
            <wp:wrapNone/>
            <wp:docPr id="1" name="Picture 1" descr="D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296" cy="1746504"/>
                    </a:xfrm>
                    <a:prstGeom prst="rect">
                      <a:avLst/>
                    </a:prstGeom>
                    <a:noFill/>
                  </pic:spPr>
                </pic:pic>
              </a:graphicData>
            </a:graphic>
            <wp14:sizeRelH relativeFrom="margin">
              <wp14:pctWidth>0</wp14:pctWidth>
            </wp14:sizeRelH>
            <wp14:sizeRelV relativeFrom="margin">
              <wp14:pctHeight>0</wp14:pctHeight>
            </wp14:sizeRelV>
          </wp:anchor>
        </w:drawing>
      </w:r>
      <w:r w:rsidR="000146EF" w:rsidRPr="00015CCD">
        <w:rPr>
          <w:b/>
          <w:noProof/>
        </w:rPr>
        <w:t>BAY AREA REGIONAL OFFICE</w:t>
      </w:r>
    </w:p>
    <w:p w14:paraId="7365BFD5" w14:textId="77777777" w:rsidR="00BB45DA" w:rsidRPr="00015CCD" w:rsidRDefault="000146EF" w:rsidP="002A2B70">
      <w:pPr>
        <w:ind w:right="-360"/>
        <w:jc w:val="right"/>
        <w:rPr>
          <w:noProof/>
        </w:rPr>
      </w:pPr>
      <w:r w:rsidRPr="00015CCD">
        <w:rPr>
          <w:noProof/>
        </w:rPr>
        <w:t>1330 Broadway, Ste. 500</w:t>
      </w:r>
    </w:p>
    <w:p w14:paraId="217D5387" w14:textId="77777777" w:rsidR="000146EF" w:rsidRPr="00015CCD" w:rsidRDefault="000146EF" w:rsidP="002A2B70">
      <w:pPr>
        <w:ind w:right="-360"/>
        <w:jc w:val="right"/>
        <w:rPr>
          <w:noProof/>
        </w:rPr>
      </w:pPr>
      <w:r w:rsidRPr="00015CCD">
        <w:rPr>
          <w:noProof/>
        </w:rPr>
        <w:t>Oakland, CA 94612</w:t>
      </w:r>
    </w:p>
    <w:p w14:paraId="5FFA3357" w14:textId="77777777" w:rsidR="00BB45DA" w:rsidRPr="00015CCD" w:rsidRDefault="000146EF" w:rsidP="002A2B70">
      <w:pPr>
        <w:ind w:right="-360"/>
        <w:jc w:val="right"/>
        <w:rPr>
          <w:noProof/>
        </w:rPr>
      </w:pPr>
      <w:r w:rsidRPr="00015CCD">
        <w:rPr>
          <w:noProof/>
        </w:rPr>
        <w:t>Tel: (510</w:t>
      </w:r>
      <w:r w:rsidR="00BB45DA" w:rsidRPr="00015CCD">
        <w:rPr>
          <w:noProof/>
        </w:rPr>
        <w:t xml:space="preserve">) </w:t>
      </w:r>
      <w:r w:rsidRPr="00015CCD">
        <w:rPr>
          <w:noProof/>
        </w:rPr>
        <w:t>267-1200</w:t>
      </w:r>
    </w:p>
    <w:p w14:paraId="1C906D85" w14:textId="77777777" w:rsidR="00BB45DA" w:rsidRPr="00015CCD" w:rsidRDefault="00BB45DA" w:rsidP="002A2B70">
      <w:pPr>
        <w:ind w:right="-360"/>
        <w:jc w:val="right"/>
        <w:rPr>
          <w:noProof/>
        </w:rPr>
      </w:pPr>
      <w:r w:rsidRPr="00015CCD">
        <w:rPr>
          <w:noProof/>
        </w:rPr>
        <w:t>TTY: (800) 719-5798</w:t>
      </w:r>
    </w:p>
    <w:p w14:paraId="6BC643C8" w14:textId="77777777" w:rsidR="00BB45DA" w:rsidRPr="00015CCD" w:rsidRDefault="00BB45DA" w:rsidP="002A2B70">
      <w:pPr>
        <w:ind w:right="-360"/>
        <w:jc w:val="right"/>
        <w:rPr>
          <w:noProof/>
        </w:rPr>
      </w:pPr>
      <w:r w:rsidRPr="00015CCD">
        <w:rPr>
          <w:noProof/>
        </w:rPr>
        <w:t>Toll Free: (800)</w:t>
      </w:r>
      <w:r w:rsidR="0024510B" w:rsidRPr="00015CCD">
        <w:rPr>
          <w:noProof/>
        </w:rPr>
        <w:t xml:space="preserve"> </w:t>
      </w:r>
      <w:r w:rsidRPr="00015CCD">
        <w:rPr>
          <w:noProof/>
        </w:rPr>
        <w:t>776-5746</w:t>
      </w:r>
    </w:p>
    <w:p w14:paraId="30233FE6" w14:textId="77777777" w:rsidR="00BB45DA" w:rsidRPr="00015CCD" w:rsidRDefault="000146EF" w:rsidP="002A2B70">
      <w:pPr>
        <w:ind w:right="-360"/>
        <w:jc w:val="right"/>
        <w:rPr>
          <w:noProof/>
        </w:rPr>
      </w:pPr>
      <w:r w:rsidRPr="00015CCD">
        <w:rPr>
          <w:noProof/>
        </w:rPr>
        <w:t>Fax: (510</w:t>
      </w:r>
      <w:r w:rsidR="00BB45DA" w:rsidRPr="00015CCD">
        <w:rPr>
          <w:noProof/>
        </w:rPr>
        <w:t xml:space="preserve">) </w:t>
      </w:r>
      <w:r w:rsidRPr="00015CCD">
        <w:rPr>
          <w:noProof/>
        </w:rPr>
        <w:t>267-1201</w:t>
      </w:r>
    </w:p>
    <w:p w14:paraId="5357384A" w14:textId="77777777" w:rsidR="00F35368" w:rsidRPr="00015CCD" w:rsidRDefault="006E527F" w:rsidP="00981D79">
      <w:pPr>
        <w:pBdr>
          <w:bottom w:val="single" w:sz="4" w:space="1" w:color="auto"/>
        </w:pBdr>
        <w:spacing w:line="360" w:lineRule="auto"/>
        <w:ind w:left="-547" w:right="-360"/>
        <w:jc w:val="right"/>
        <w:rPr>
          <w:noProof/>
        </w:rPr>
      </w:pPr>
      <w:hyperlink r:id="rId14" w:history="1">
        <w:r w:rsidR="00BB45DA" w:rsidRPr="00015CCD">
          <w:rPr>
            <w:rStyle w:val="Hyperlink"/>
            <w:noProof/>
            <w:color w:val="auto"/>
            <w:u w:val="none"/>
          </w:rPr>
          <w:t>www.disabilityrightsca.org</w:t>
        </w:r>
      </w:hyperlink>
    </w:p>
    <w:p w14:paraId="541751A3" w14:textId="77777777" w:rsidR="00BB45DA" w:rsidRPr="00015CCD" w:rsidRDefault="00BB45DA" w:rsidP="00FA7916">
      <w:pPr>
        <w:tabs>
          <w:tab w:val="right" w:pos="9504"/>
        </w:tabs>
      </w:pPr>
    </w:p>
    <w:p w14:paraId="1DA3C37E" w14:textId="414FB8BA" w:rsidR="00B021C2" w:rsidRPr="00015CCD" w:rsidRDefault="000F4C2A" w:rsidP="009242B3">
      <w:pPr>
        <w:pStyle w:val="BodyText"/>
      </w:pPr>
      <w:r>
        <w:t>March 16</w:t>
      </w:r>
      <w:r w:rsidR="00B021C2" w:rsidRPr="00015CCD">
        <w:t>, 2015</w:t>
      </w:r>
    </w:p>
    <w:p w14:paraId="50667758" w14:textId="12F10151" w:rsidR="00B021C2" w:rsidRPr="00015CCD" w:rsidRDefault="00B021C2" w:rsidP="00B021C2">
      <w:pPr>
        <w:pStyle w:val="BodyText3"/>
      </w:pPr>
      <w:r w:rsidRPr="00015CCD">
        <w:t xml:space="preserve">California Department of </w:t>
      </w:r>
      <w:r w:rsidR="00E0522E" w:rsidRPr="00015CCD">
        <w:t>Education</w:t>
      </w:r>
    </w:p>
    <w:p w14:paraId="05FD39A6" w14:textId="1BCFFC00" w:rsidR="00B021C2" w:rsidRPr="00015CCD" w:rsidRDefault="00B021C2" w:rsidP="00B021C2">
      <w:pPr>
        <w:pStyle w:val="BodyText3"/>
      </w:pPr>
      <w:r w:rsidRPr="00015CCD">
        <w:t xml:space="preserve">Special </w:t>
      </w:r>
      <w:r w:rsidR="00E0522E" w:rsidRPr="00015CCD">
        <w:t>Education</w:t>
      </w:r>
      <w:r w:rsidRPr="00015CCD">
        <w:t xml:space="preserve"> Division, Procedural Safeguards Service</w:t>
      </w:r>
    </w:p>
    <w:p w14:paraId="5E993E24" w14:textId="77777777" w:rsidR="00B021C2" w:rsidRPr="00015CCD" w:rsidRDefault="00B021C2" w:rsidP="00B021C2">
      <w:pPr>
        <w:pStyle w:val="BodyText3"/>
      </w:pPr>
      <w:r w:rsidRPr="00015CCD">
        <w:t>1430 “N” Street, Suite 2401</w:t>
      </w:r>
    </w:p>
    <w:p w14:paraId="37F1C4B1" w14:textId="77777777" w:rsidR="00B021C2" w:rsidRPr="00015CCD" w:rsidRDefault="00B021C2" w:rsidP="009242B3">
      <w:pPr>
        <w:pStyle w:val="BodyText"/>
      </w:pPr>
      <w:r w:rsidRPr="00015CCD">
        <w:t>Sacramento, CA 95814-5901</w:t>
      </w:r>
    </w:p>
    <w:p w14:paraId="51139D6E" w14:textId="593E96E6" w:rsidR="00B021C2" w:rsidRPr="00015CCD" w:rsidRDefault="00B021C2" w:rsidP="00B021C2">
      <w:pPr>
        <w:spacing w:before="240" w:after="240"/>
        <w:ind w:left="720" w:hanging="720"/>
        <w:rPr>
          <w:b/>
        </w:rPr>
      </w:pPr>
      <w:r w:rsidRPr="00015CCD">
        <w:rPr>
          <w:b/>
        </w:rPr>
        <w:t xml:space="preserve">Re: </w:t>
      </w:r>
      <w:r w:rsidRPr="00015CCD">
        <w:rPr>
          <w:b/>
        </w:rPr>
        <w:tab/>
      </w:r>
      <w:r w:rsidR="002B53F6" w:rsidRPr="00015CCD">
        <w:rPr>
          <w:b/>
        </w:rPr>
        <w:t xml:space="preserve">BR, </w:t>
      </w:r>
      <w:r w:rsidR="002B5055" w:rsidRPr="00015CCD">
        <w:rPr>
          <w:b/>
        </w:rPr>
        <w:t xml:space="preserve">GE, </w:t>
      </w:r>
      <w:r w:rsidR="002B53F6" w:rsidRPr="00015CCD">
        <w:rPr>
          <w:b/>
        </w:rPr>
        <w:t>GJ, LI</w:t>
      </w:r>
      <w:r w:rsidRPr="00015CCD">
        <w:rPr>
          <w:b/>
        </w:rPr>
        <w:t xml:space="preserve">, </w:t>
      </w:r>
      <w:r w:rsidR="002B53F6" w:rsidRPr="00015CCD">
        <w:rPr>
          <w:b/>
        </w:rPr>
        <w:t xml:space="preserve">SA, SL, </w:t>
      </w:r>
      <w:r w:rsidR="002B5055" w:rsidRPr="00015CCD">
        <w:rPr>
          <w:b/>
        </w:rPr>
        <w:t>TA</w:t>
      </w:r>
      <w:r w:rsidR="00E30DE9" w:rsidRPr="00015CCD">
        <w:rPr>
          <w:b/>
        </w:rPr>
        <w:t>,</w:t>
      </w:r>
      <w:r w:rsidR="00B05ABC" w:rsidRPr="00015CCD">
        <w:rPr>
          <w:b/>
        </w:rPr>
        <w:t xml:space="preserve"> </w:t>
      </w:r>
      <w:r w:rsidR="00E30DE9" w:rsidRPr="00015CCD">
        <w:rPr>
          <w:b/>
        </w:rPr>
        <w:t>TK,</w:t>
      </w:r>
      <w:r w:rsidR="00B05ABC" w:rsidRPr="00015CCD">
        <w:rPr>
          <w:b/>
        </w:rPr>
        <w:t xml:space="preserve"> </w:t>
      </w:r>
      <w:r w:rsidR="002B5055" w:rsidRPr="00015CCD">
        <w:rPr>
          <w:b/>
        </w:rPr>
        <w:t>VG, ZE</w:t>
      </w:r>
      <w:r w:rsidRPr="00015CCD">
        <w:rPr>
          <w:b/>
        </w:rPr>
        <w:t xml:space="preserve">, and a Class of Similarly </w:t>
      </w:r>
      <w:r w:rsidR="00E0522E" w:rsidRPr="00015CCD">
        <w:rPr>
          <w:b/>
        </w:rPr>
        <w:t>Situated</w:t>
      </w:r>
      <w:r w:rsidRPr="00015CCD">
        <w:rPr>
          <w:b/>
        </w:rPr>
        <w:t xml:space="preserve"> Students </w:t>
      </w:r>
      <w:r w:rsidR="00E0522E" w:rsidRPr="00015CCD">
        <w:rPr>
          <w:b/>
        </w:rPr>
        <w:t>Attending</w:t>
      </w:r>
      <w:r w:rsidRPr="00015CCD">
        <w:rPr>
          <w:b/>
        </w:rPr>
        <w:t xml:space="preserve"> Oakland Unified School District Sch</w:t>
      </w:r>
      <w:r w:rsidR="00FB12E0" w:rsidRPr="00015CCD">
        <w:rPr>
          <w:b/>
        </w:rPr>
        <w:t>ools (including Charter Schools)</w:t>
      </w:r>
    </w:p>
    <w:p w14:paraId="5EA62FC0" w14:textId="77777777" w:rsidR="002B5055" w:rsidRPr="00015CCD" w:rsidRDefault="002B5055" w:rsidP="002B5055">
      <w:pPr>
        <w:spacing w:after="240"/>
      </w:pPr>
      <w:r w:rsidRPr="00015CCD">
        <w:t>Dear Sir or Madam:</w:t>
      </w:r>
    </w:p>
    <w:p w14:paraId="55AFDF2A" w14:textId="0E4D8A0C" w:rsidR="00FB12E0" w:rsidRPr="00015CCD" w:rsidRDefault="002B5055" w:rsidP="002B5055">
      <w:pPr>
        <w:spacing w:after="240"/>
      </w:pPr>
      <w:r w:rsidRPr="00015CCD">
        <w:t>Disability Rights California (DRC) is filing this various complaint against Oakland Unified School District and Oakland Unified School District Special Education Local Planning Area (hereafter referred to collectively as</w:t>
      </w:r>
      <w:r w:rsidR="00A271FB" w:rsidRPr="00015CCD">
        <w:t xml:space="preserve"> </w:t>
      </w:r>
      <w:r w:rsidR="00B57E49" w:rsidRPr="00015CCD">
        <w:t>“</w:t>
      </w:r>
      <w:r w:rsidRPr="00015CCD">
        <w:t>OUSD”) on behalf of BR, GE, GJ, LI, SA, SL, TA, TK, VG, ZE and all other students attending Oakland Unified School District schools (including charter schools) who are eligible for special education services (hereafter collectively referred to as “Students”).</w:t>
      </w:r>
      <w:r w:rsidRPr="00015CCD">
        <w:rPr>
          <w:rStyle w:val="FootnoteReference"/>
        </w:rPr>
        <w:footnoteReference w:id="2"/>
      </w:r>
      <w:r w:rsidRPr="00015CCD">
        <w:t xml:space="preserve">  </w:t>
      </w:r>
    </w:p>
    <w:p w14:paraId="39DBF316" w14:textId="34F7478D" w:rsidR="002B5055" w:rsidRPr="00015CCD" w:rsidRDefault="002B5055" w:rsidP="007E2DAF">
      <w:pPr>
        <w:spacing w:after="240"/>
      </w:pPr>
      <w:r w:rsidRPr="00015CCD">
        <w:rPr>
          <w:bCs/>
        </w:rPr>
        <w:t>Disability Rights California</w:t>
      </w:r>
      <w:r w:rsidRPr="00015CCD">
        <w:rPr>
          <w:b/>
          <w:bCs/>
        </w:rPr>
        <w:t xml:space="preserve"> </w:t>
      </w:r>
      <w:r w:rsidRPr="00015CCD">
        <w:t>is a non-profit federally funded disability rights organization, working since 1978 to advance the human and legal rights of Californians with disabilities.</w:t>
      </w:r>
      <w:r w:rsidR="007E2DAF" w:rsidRPr="00015CCD">
        <w:t xml:space="preserve"> </w:t>
      </w:r>
      <w:r w:rsidRPr="00015CCD">
        <w:t xml:space="preserve"> Disability Rights California is the federally funded protection and advocacy system in California.</w:t>
      </w:r>
    </w:p>
    <w:p w14:paraId="676FCA02" w14:textId="605610A3" w:rsidR="00DE6E50" w:rsidRPr="00015CCD" w:rsidRDefault="00DE6E50" w:rsidP="009242B3">
      <w:pPr>
        <w:pStyle w:val="BodyText"/>
      </w:pPr>
      <w:r w:rsidRPr="00015CCD">
        <w:t>Through this complaint, DRC is providing the California Department of Education</w:t>
      </w:r>
      <w:r w:rsidR="002D525C" w:rsidRPr="00015CCD">
        <w:t xml:space="preserve"> (hereafter referred to as “CDE”) </w:t>
      </w:r>
      <w:r w:rsidRPr="00015CCD">
        <w:t xml:space="preserve"> with notice that there are system-wide practices and policies within OUSD that result in wholesale noncompliance of the rights of children with disabilities under the Individuals with Disabilities Education Act and its implementing regulations </w:t>
      </w:r>
      <w:r w:rsidRPr="00015CCD">
        <w:lastRenderedPageBreak/>
        <w:t xml:space="preserve">(hereafter collectively referred to as “IDEA”). </w:t>
      </w:r>
      <w:r w:rsidR="007E2DAF" w:rsidRPr="00015CCD">
        <w:t xml:space="preserve"> </w:t>
      </w:r>
      <w:r w:rsidRPr="00015CCD">
        <w:t xml:space="preserve">This systemic noncompliance demands an immediate and vigorous response from CDE in the form of investigation, technical assistance, the development and oversight of a comprehensive, systemic multi-year corrective action plan. </w:t>
      </w:r>
    </w:p>
    <w:p w14:paraId="041B50BD" w14:textId="2CD3FD27" w:rsidR="00DA625E" w:rsidRPr="00015CCD" w:rsidRDefault="00DA625E" w:rsidP="003D2F7A">
      <w:pPr>
        <w:rPr>
          <w:rFonts w:ascii="Calibri" w:hAnsi="Calibri"/>
          <w:sz w:val="22"/>
        </w:rPr>
      </w:pPr>
      <w:r w:rsidRPr="00015CCD">
        <w:t xml:space="preserve">This is also a complaint against CDE for its failure to ensure the provision of a free appropriate public education in violation of state and federal law. </w:t>
      </w:r>
      <w:r w:rsidRPr="00DA6BDF">
        <w:rPr>
          <w:i/>
        </w:rPr>
        <w:t>See, e.g</w:t>
      </w:r>
      <w:r w:rsidRPr="00015CCD">
        <w:t xml:space="preserve">. 20 U.S.C. 1400 §§ </w:t>
      </w:r>
      <w:r w:rsidRPr="00DA6BDF">
        <w:rPr>
          <w:i/>
        </w:rPr>
        <w:t>et seq</w:t>
      </w:r>
      <w:r w:rsidRPr="00015CCD">
        <w:t>., 1412(a</w:t>
      </w:r>
      <w:proofErr w:type="gramStart"/>
      <w:r w:rsidRPr="00015CCD">
        <w:t>)(</w:t>
      </w:r>
      <w:proofErr w:type="gramEnd"/>
      <w:r w:rsidRPr="00015CCD">
        <w:t>11)(A)(</w:t>
      </w:r>
      <w:proofErr w:type="spellStart"/>
      <w:r w:rsidRPr="00015CCD">
        <w:t>i</w:t>
      </w:r>
      <w:proofErr w:type="spellEnd"/>
      <w:r w:rsidRPr="00015CCD">
        <w:t xml:space="preserve">); 1416; 34 CFR </w:t>
      </w:r>
      <w:r w:rsidR="00B57E49" w:rsidRPr="00015CCD">
        <w:t>§§</w:t>
      </w:r>
      <w:r w:rsidR="00DA6BDF">
        <w:t> </w:t>
      </w:r>
      <w:r w:rsidRPr="00015CCD">
        <w:t xml:space="preserve">300.101; </w:t>
      </w:r>
      <w:r w:rsidR="00DA6BDF">
        <w:t xml:space="preserve">Cal. </w:t>
      </w:r>
      <w:r w:rsidRPr="00015CCD">
        <w:t>Code of Regulations, title 5, §§ 4600 (a),(d); 4650(a)(7).</w:t>
      </w:r>
      <w:r w:rsidRPr="00015CCD">
        <w:rPr>
          <w:rStyle w:val="FootnoteReference"/>
        </w:rPr>
        <w:footnoteReference w:customMarkFollows="1" w:id="3"/>
        <w:t>[1]</w:t>
      </w:r>
      <w:r w:rsidRPr="00015CCD">
        <w:t xml:space="preserve"> </w:t>
      </w:r>
    </w:p>
    <w:p w14:paraId="46097273" w14:textId="5AED3D0C" w:rsidR="002B5055" w:rsidRPr="00015CCD" w:rsidRDefault="002B5055" w:rsidP="009242B3">
      <w:pPr>
        <w:pStyle w:val="Heading1"/>
      </w:pPr>
      <w:bookmarkStart w:id="1" w:name="_Toc414272738"/>
      <w:r w:rsidRPr="00015CCD">
        <w:t>Jurisdiction for Complaint</w:t>
      </w:r>
      <w:bookmarkEnd w:id="1"/>
    </w:p>
    <w:p w14:paraId="73788F59" w14:textId="641B6C11" w:rsidR="002B5055" w:rsidRPr="00015CCD" w:rsidRDefault="002B5055" w:rsidP="009242B3">
      <w:pPr>
        <w:pStyle w:val="BodyText"/>
      </w:pPr>
      <w:r w:rsidRPr="00015CCD">
        <w:t xml:space="preserve">This complaint alleges individual and systemic violations of </w:t>
      </w:r>
      <w:r w:rsidR="00DE6E50" w:rsidRPr="00015CCD">
        <w:t xml:space="preserve">IDEA </w:t>
      </w:r>
      <w:r w:rsidRPr="00015CCD">
        <w:t xml:space="preserve">including the failure to develop, review, revise, and comply with IEPs in accordance with IDEA, and the failure to implement settlement agreements arising from due process procedures and CDE corrective action plans.  In addition, this complaint alleges facts that indicate that the welfare of a group of children is threatened.  Therefore, under the California Uniform Complaint Procedures, direct intervention and investigation by the </w:t>
      </w:r>
      <w:r w:rsidR="002D525C" w:rsidRPr="00015CCD">
        <w:t xml:space="preserve">CDE </w:t>
      </w:r>
      <w:r w:rsidRPr="00015CCD">
        <w:t>is required.  5</w:t>
      </w:r>
      <w:r w:rsidR="00680E60" w:rsidRPr="00015CCD">
        <w:t> </w:t>
      </w:r>
      <w:r w:rsidRPr="00015CCD">
        <w:t>Cal. Code</w:t>
      </w:r>
      <w:r w:rsidR="00B57E49" w:rsidRPr="00015CCD">
        <w:t xml:space="preserve"> of</w:t>
      </w:r>
      <w:r w:rsidRPr="00015CCD">
        <w:t xml:space="preserve"> </w:t>
      </w:r>
      <w:proofErr w:type="spellStart"/>
      <w:r w:rsidRPr="00015CCD">
        <w:t>Regs</w:t>
      </w:r>
      <w:proofErr w:type="spellEnd"/>
      <w:r w:rsidRPr="00015CCD">
        <w:t>, §§</w:t>
      </w:r>
      <w:r w:rsidR="007E2DAF" w:rsidRPr="00015CCD">
        <w:t> </w:t>
      </w:r>
      <w:r w:rsidRPr="00015CCD">
        <w:t>4650(a</w:t>
      </w:r>
      <w:proofErr w:type="gramStart"/>
      <w:r w:rsidRPr="00015CCD">
        <w:t>)(</w:t>
      </w:r>
      <w:proofErr w:type="gramEnd"/>
      <w:r w:rsidRPr="00015CCD">
        <w:t>viii)(B)</w:t>
      </w:r>
      <w:r w:rsidR="00680E60" w:rsidRPr="00015CCD">
        <w:t xml:space="preserve">, </w:t>
      </w:r>
      <w:r w:rsidRPr="00015CCD">
        <w:t>(C),</w:t>
      </w:r>
      <w:r w:rsidR="00680E60" w:rsidRPr="00015CCD">
        <w:t xml:space="preserve"> </w:t>
      </w:r>
      <w:r w:rsidRPr="00015CCD">
        <w:t>(D), and (E).</w:t>
      </w:r>
    </w:p>
    <w:p w14:paraId="732046E9" w14:textId="2C6C45C4" w:rsidR="002B5055" w:rsidRPr="00015CCD" w:rsidRDefault="002B5055" w:rsidP="009242B3">
      <w:pPr>
        <w:pStyle w:val="Heading1"/>
      </w:pPr>
      <w:bookmarkStart w:id="2" w:name="_Toc414272739"/>
      <w:r w:rsidRPr="00015CCD">
        <w:t>Introduction</w:t>
      </w:r>
      <w:bookmarkEnd w:id="2"/>
      <w:r w:rsidRPr="00015CCD">
        <w:t xml:space="preserve"> </w:t>
      </w:r>
    </w:p>
    <w:p w14:paraId="536A6591" w14:textId="0B0DC3D0" w:rsidR="002D525C" w:rsidRPr="00015CCD" w:rsidRDefault="002B5055" w:rsidP="009242B3">
      <w:pPr>
        <w:pStyle w:val="BodyText"/>
      </w:pPr>
      <w:r w:rsidRPr="00015CCD">
        <w:t>For the past two years, the Bay Area Office of DRC has received an increase in calls from OUSD families seeking help in accessing appropriate educational services for their children with disabilities.</w:t>
      </w:r>
      <w:r w:rsidR="007E2DAF" w:rsidRPr="00015CCD">
        <w:t xml:space="preserve"> </w:t>
      </w:r>
      <w:r w:rsidRPr="00015CCD">
        <w:t xml:space="preserve"> These calls reveal that OUSD is engaging in pattern</w:t>
      </w:r>
      <w:r w:rsidR="002D525C" w:rsidRPr="00015CCD">
        <w:t>s</w:t>
      </w:r>
      <w:r w:rsidRPr="00015CCD">
        <w:t xml:space="preserve"> and practices of not complying with the Individuals with Disabilities Education Act and its implementing regulations and these practices are preventing students with disabilities from benefitting from education and from having access to education that is equal to their non-disabled peers.</w:t>
      </w:r>
      <w:r w:rsidR="007E2DAF" w:rsidRPr="00015CCD">
        <w:t xml:space="preserve"> </w:t>
      </w:r>
      <w:r w:rsidRPr="00015CCD">
        <w:t xml:space="preserve"> </w:t>
      </w:r>
    </w:p>
    <w:p w14:paraId="070EF459" w14:textId="6D59CC11" w:rsidR="002B5055" w:rsidRPr="00015CCD" w:rsidRDefault="002B5055" w:rsidP="009242B3">
      <w:pPr>
        <w:pStyle w:val="BodyText"/>
      </w:pPr>
      <w:r w:rsidRPr="00015CCD">
        <w:t xml:space="preserve">As a result of these calls for assistance, </w:t>
      </w:r>
      <w:r w:rsidR="00B57E49" w:rsidRPr="00015CCD">
        <w:t>DRC’s</w:t>
      </w:r>
      <w:r w:rsidRPr="00015CCD">
        <w:t xml:space="preserve"> Bay Area Office has primarily focused its special education advocacy resources in the past two year on students within OUSD.</w:t>
      </w:r>
      <w:r w:rsidR="007E2DAF" w:rsidRPr="00015CCD">
        <w:t xml:space="preserve"> </w:t>
      </w:r>
      <w:r w:rsidRPr="00015CCD">
        <w:t xml:space="preserve"> These efforts have included:</w:t>
      </w:r>
      <w:r w:rsidR="007E2DAF" w:rsidRPr="00015CCD">
        <w:t xml:space="preserve"> </w:t>
      </w:r>
      <w:r w:rsidRPr="00015CCD">
        <w:t xml:space="preserve"> obtaining and reviewing records related to the provision of special education at OUSD </w:t>
      </w:r>
      <w:r w:rsidRPr="00015CCD">
        <w:lastRenderedPageBreak/>
        <w:t xml:space="preserve">pursuant to the Public Records Act Request; meeting with numerous other attorneys and agencies who advocate on behalf of OUSD students about the numbers and types of problems they are seeing; providing counsel and advice to numerous parents and guardians of OUSD students with disabilities; filing or assisting parents in filing compliance complaints against OUSD; attending IEPs of OUSD students; reviewing reports related to provision of special education services at OUSD; representing OUSD clients in five due process proceedings (all of which resulted in settlement agreements); and providing training on self-advocacy to parents of OUSD students with disabilities. </w:t>
      </w:r>
    </w:p>
    <w:p w14:paraId="6F2F6E85" w14:textId="373A11BE" w:rsidR="002B5055" w:rsidRPr="00015CCD" w:rsidRDefault="002B5055" w:rsidP="009242B3">
      <w:pPr>
        <w:pStyle w:val="BodyText"/>
      </w:pPr>
      <w:r w:rsidRPr="00015CCD">
        <w:t xml:space="preserve">Information we gathered from these activities reveals the presence of </w:t>
      </w:r>
      <w:r w:rsidR="00B57E49" w:rsidRPr="00015CCD">
        <w:t xml:space="preserve">engrained </w:t>
      </w:r>
      <w:r w:rsidRPr="00015CCD">
        <w:t>systemic problems within OUSD related to the provision of special education that result in wholesale non-compliance with the spirit</w:t>
      </w:r>
      <w:r w:rsidR="00B57E49" w:rsidRPr="00015CCD">
        <w:t xml:space="preserve">, intent </w:t>
      </w:r>
      <w:r w:rsidRPr="00015CCD">
        <w:t xml:space="preserve"> and </w:t>
      </w:r>
      <w:r w:rsidR="00B57E49" w:rsidRPr="00015CCD">
        <w:t xml:space="preserve">specific </w:t>
      </w:r>
      <w:r w:rsidRPr="00015CCD">
        <w:t xml:space="preserve">provisions of IDEA. </w:t>
      </w:r>
      <w:r w:rsidR="007E2DAF" w:rsidRPr="00015CCD">
        <w:t xml:space="preserve"> </w:t>
      </w:r>
      <w:r w:rsidRPr="00015CCD">
        <w:t xml:space="preserve">These systemic problems include, but are not limited to: </w:t>
      </w:r>
    </w:p>
    <w:p w14:paraId="38B11897" w14:textId="5C1659CE" w:rsidR="002B5055" w:rsidRPr="00015CCD" w:rsidRDefault="002B5055" w:rsidP="00015CCD">
      <w:pPr>
        <w:pStyle w:val="ListParagraph"/>
        <w:numPr>
          <w:ilvl w:val="0"/>
          <w:numId w:val="13"/>
        </w:numPr>
        <w:rPr>
          <w:szCs w:val="28"/>
        </w:rPr>
      </w:pPr>
      <w:r w:rsidRPr="00015CCD">
        <w:rPr>
          <w:szCs w:val="28"/>
        </w:rPr>
        <w:t>Policies and processes for hiring, recruiting, and compensating special education teachers and personnel that are not reasonably calculated to result in, and do not result in, sufficient qualified staff to develop and revise IEPs to meet the needs of students’ with disabilities and to implement IEPs, CDE corrective actions and due process hearing settlement agreements</w:t>
      </w:r>
      <w:r w:rsidR="007E2DAF" w:rsidRPr="00015CCD">
        <w:rPr>
          <w:szCs w:val="28"/>
        </w:rPr>
        <w:t>;</w:t>
      </w:r>
      <w:r w:rsidRPr="00015CCD">
        <w:rPr>
          <w:szCs w:val="28"/>
        </w:rPr>
        <w:t xml:space="preserve">  </w:t>
      </w:r>
    </w:p>
    <w:p w14:paraId="6166F0D0" w14:textId="2F0ECFB0" w:rsidR="002B5055" w:rsidRPr="00015CCD" w:rsidRDefault="002B5055" w:rsidP="00015CCD">
      <w:pPr>
        <w:pStyle w:val="ListParagraph"/>
        <w:numPr>
          <w:ilvl w:val="0"/>
          <w:numId w:val="13"/>
        </w:numPr>
        <w:rPr>
          <w:szCs w:val="28"/>
        </w:rPr>
      </w:pPr>
      <w:r w:rsidRPr="00015CCD">
        <w:rPr>
          <w:szCs w:val="28"/>
        </w:rPr>
        <w:t>Policies and processes for training, monitoring, evaluating and supervising special education teachers and personnel that are not reasonably calculated to result in, and do not result in, personnel that are equipped to develop, revise and implement IEPs according to IDEA  and to understand their legal obligations t</w:t>
      </w:r>
      <w:r w:rsidR="007E2DAF" w:rsidRPr="00015CCD">
        <w:rPr>
          <w:szCs w:val="28"/>
        </w:rPr>
        <w:t>owards such students under IDEA;</w:t>
      </w:r>
    </w:p>
    <w:p w14:paraId="0F61197C" w14:textId="1CC4266F" w:rsidR="002B5055" w:rsidRPr="00015CCD" w:rsidRDefault="002B5055" w:rsidP="00015CCD">
      <w:pPr>
        <w:pStyle w:val="ListParagraph"/>
        <w:numPr>
          <w:ilvl w:val="0"/>
          <w:numId w:val="13"/>
        </w:numPr>
        <w:rPr>
          <w:szCs w:val="28"/>
        </w:rPr>
      </w:pPr>
      <w:r w:rsidRPr="00015CCD">
        <w:rPr>
          <w:szCs w:val="28"/>
        </w:rPr>
        <w:t>A critical lack of staff to provide interpretation and translation services to the non-English language proficient families of students with disabilities resulting in wholesale violations of IDEA related to parents’ rights to understand the IEP process and to have documents and notices related to special educ</w:t>
      </w:r>
      <w:r w:rsidR="007E2DAF" w:rsidRPr="00015CCD">
        <w:rPr>
          <w:szCs w:val="28"/>
        </w:rPr>
        <w:t>ation in their primary language;</w:t>
      </w:r>
    </w:p>
    <w:p w14:paraId="055B1E49" w14:textId="021B4417" w:rsidR="002B5055" w:rsidRPr="00015CCD" w:rsidRDefault="002B5055" w:rsidP="00015CCD">
      <w:pPr>
        <w:pStyle w:val="ListParagraph"/>
        <w:numPr>
          <w:ilvl w:val="0"/>
          <w:numId w:val="13"/>
        </w:numPr>
        <w:rPr>
          <w:szCs w:val="28"/>
        </w:rPr>
      </w:pPr>
      <w:r w:rsidRPr="00015CCD">
        <w:rPr>
          <w:szCs w:val="28"/>
        </w:rPr>
        <w:t xml:space="preserve">An engrained practice of making placement and educational decisions based on OUSD’s administrative convenience and based </w:t>
      </w:r>
      <w:r w:rsidRPr="00015CCD">
        <w:rPr>
          <w:szCs w:val="28"/>
        </w:rPr>
        <w:lastRenderedPageBreak/>
        <w:t>on the limited and inadequate special education programs and staff that are readily available</w:t>
      </w:r>
      <w:r w:rsidR="002D525C" w:rsidRPr="00015CCD">
        <w:rPr>
          <w:szCs w:val="28"/>
        </w:rPr>
        <w:t>,</w:t>
      </w:r>
      <w:r w:rsidRPr="00015CCD">
        <w:rPr>
          <w:szCs w:val="28"/>
        </w:rPr>
        <w:t xml:space="preserve"> rather on the unique disability related needs of students with disabilities</w:t>
      </w:r>
      <w:r w:rsidR="007E2DAF" w:rsidRPr="00015CCD">
        <w:rPr>
          <w:szCs w:val="28"/>
        </w:rPr>
        <w:t>;</w:t>
      </w:r>
    </w:p>
    <w:p w14:paraId="4F9219FB" w14:textId="2305BBEA" w:rsidR="002B5055" w:rsidRPr="00015CCD" w:rsidRDefault="002B5055" w:rsidP="00015CCD">
      <w:pPr>
        <w:pStyle w:val="ListParagraph"/>
        <w:numPr>
          <w:ilvl w:val="0"/>
          <w:numId w:val="13"/>
        </w:numPr>
        <w:rPr>
          <w:szCs w:val="28"/>
        </w:rPr>
      </w:pPr>
      <w:r w:rsidRPr="00015CCD">
        <w:rPr>
          <w:szCs w:val="28"/>
        </w:rPr>
        <w:t xml:space="preserve"> A lack of policy and practices to ensure that parents are involved in developing and revisi</w:t>
      </w:r>
      <w:r w:rsidR="007E2DAF" w:rsidRPr="00015CCD">
        <w:rPr>
          <w:szCs w:val="28"/>
        </w:rPr>
        <w:t>ng the IEP in a meaningful way;</w:t>
      </w:r>
    </w:p>
    <w:p w14:paraId="7A2E71B5" w14:textId="5664BC93" w:rsidR="002B5055" w:rsidRPr="00015CCD" w:rsidRDefault="002B5055" w:rsidP="00015CCD">
      <w:pPr>
        <w:pStyle w:val="ListParagraph"/>
        <w:numPr>
          <w:ilvl w:val="0"/>
          <w:numId w:val="13"/>
        </w:numPr>
        <w:rPr>
          <w:szCs w:val="28"/>
        </w:rPr>
      </w:pPr>
      <w:r w:rsidRPr="00015CCD">
        <w:rPr>
          <w:szCs w:val="28"/>
        </w:rPr>
        <w:t>A lack of policies and practices in place, or even an allocation in its current budget, to provide individualized accommodations, modifications, and supports, including adequate curriculum modification and behavioral support, to students with disabilities placed in regular education</w:t>
      </w:r>
      <w:r w:rsidR="007E2DAF" w:rsidRPr="00015CCD">
        <w:rPr>
          <w:szCs w:val="28"/>
        </w:rPr>
        <w:t>;</w:t>
      </w:r>
    </w:p>
    <w:p w14:paraId="72205D52" w14:textId="06A49EAF" w:rsidR="002B5055" w:rsidRPr="00015CCD" w:rsidRDefault="002B5055" w:rsidP="00015CCD">
      <w:pPr>
        <w:pStyle w:val="ListParagraph"/>
        <w:numPr>
          <w:ilvl w:val="0"/>
          <w:numId w:val="13"/>
        </w:numPr>
        <w:rPr>
          <w:szCs w:val="28"/>
        </w:rPr>
      </w:pPr>
      <w:r w:rsidRPr="00015CCD">
        <w:rPr>
          <w:szCs w:val="28"/>
        </w:rPr>
        <w:t xml:space="preserve">A lack of a plan, policies, or practices to adequately address the </w:t>
      </w:r>
      <w:r w:rsidR="003A7E37">
        <w:rPr>
          <w:szCs w:val="28"/>
        </w:rPr>
        <w:t xml:space="preserve">needs of </w:t>
      </w:r>
      <w:r w:rsidRPr="00015CCD">
        <w:rPr>
          <w:szCs w:val="28"/>
        </w:rPr>
        <w:t>students with m</w:t>
      </w:r>
      <w:r w:rsidR="003A7E37">
        <w:rPr>
          <w:szCs w:val="28"/>
        </w:rPr>
        <w:t>ental health or behavioral challenges</w:t>
      </w:r>
      <w:r w:rsidRPr="00015CCD">
        <w:rPr>
          <w:szCs w:val="28"/>
        </w:rPr>
        <w:t xml:space="preserve"> that interfere with learning or that limit their ability to benefit from education other than placing them in segregated environments</w:t>
      </w:r>
      <w:r w:rsidR="007E2DAF" w:rsidRPr="00015CCD">
        <w:rPr>
          <w:szCs w:val="28"/>
        </w:rPr>
        <w:t>; and</w:t>
      </w:r>
    </w:p>
    <w:p w14:paraId="14E067C1" w14:textId="49057B69" w:rsidR="002B5055" w:rsidRPr="00015CCD" w:rsidRDefault="002B5055" w:rsidP="00015CCD">
      <w:pPr>
        <w:pStyle w:val="ListParagraph"/>
        <w:numPr>
          <w:ilvl w:val="0"/>
          <w:numId w:val="13"/>
        </w:numPr>
        <w:rPr>
          <w:szCs w:val="28"/>
        </w:rPr>
      </w:pPr>
      <w:r w:rsidRPr="00015CCD">
        <w:rPr>
          <w:szCs w:val="28"/>
        </w:rPr>
        <w:t xml:space="preserve">A lack of </w:t>
      </w:r>
      <w:r w:rsidR="0089283B" w:rsidRPr="00015CCD">
        <w:rPr>
          <w:szCs w:val="28"/>
        </w:rPr>
        <w:t xml:space="preserve">a </w:t>
      </w:r>
      <w:r w:rsidRPr="00015CCD">
        <w:rPr>
          <w:szCs w:val="28"/>
        </w:rPr>
        <w:t>system and plan to ensure accountability for developing, revising, and implementing IEPs in compliance with IDEA and for fully complying with settlement agreemen</w:t>
      </w:r>
      <w:r w:rsidR="007E2DAF" w:rsidRPr="00015CCD">
        <w:rPr>
          <w:szCs w:val="28"/>
        </w:rPr>
        <w:t>ts and corrective action plans.</w:t>
      </w:r>
    </w:p>
    <w:p w14:paraId="1093AEF8" w14:textId="6C20DD2A" w:rsidR="002B5055" w:rsidRPr="00015CCD" w:rsidRDefault="002B5055" w:rsidP="009242B3">
      <w:pPr>
        <w:pStyle w:val="BodyText"/>
      </w:pPr>
      <w:r w:rsidRPr="00015CCD">
        <w:t xml:space="preserve">Although the systemic inadequacies in OUSD’s special education system appears to impact all students with disabilities, on information and belief, OUSD’s systemic noncompliance with IDEA has a disparate impact on students of color, particularly on Latino students whose families are not proficient in English. </w:t>
      </w:r>
    </w:p>
    <w:p w14:paraId="0CAC21CF" w14:textId="4AD5C183" w:rsidR="002B5055" w:rsidRPr="00015CCD" w:rsidRDefault="002B5055" w:rsidP="009242B3">
      <w:pPr>
        <w:pStyle w:val="BodyText"/>
      </w:pPr>
      <w:r w:rsidRPr="00015CCD">
        <w:t xml:space="preserve">Disability Rights California has sought relief on behalf of students with disabilities for the systemic problems at OUSD that result in widespread noncompliance with IDEA. </w:t>
      </w:r>
      <w:r w:rsidR="007E2DAF" w:rsidRPr="00015CCD">
        <w:t xml:space="preserve"> </w:t>
      </w:r>
      <w:r w:rsidR="0089283B" w:rsidRPr="00015CCD">
        <w:t>Efforts to resolve systemic or individual issues with OUSD directly or through the fair hearing process ha</w:t>
      </w:r>
      <w:r w:rsidR="002D525C" w:rsidRPr="00015CCD">
        <w:t>ve</w:t>
      </w:r>
      <w:r w:rsidR="0089283B" w:rsidRPr="00015CCD">
        <w:t xml:space="preserve"> been ineffective.  </w:t>
      </w:r>
      <w:r w:rsidRPr="00015CCD">
        <w:t>Specifically, in 2014 DRC filed requests for due process claims on behalf of two Latino OUSD students that included systemic claims needed to be addressed to avoid repeated violations of the named student’s rights and those of similarly situated students.</w:t>
      </w:r>
      <w:r w:rsidR="007E2DAF" w:rsidRPr="00015CCD">
        <w:t xml:space="preserve"> </w:t>
      </w:r>
      <w:r w:rsidRPr="00015CCD">
        <w:t xml:space="preserve"> The Office of Administrative Hearings (OAH) dismissed these </w:t>
      </w:r>
      <w:r w:rsidR="00B57E49" w:rsidRPr="00015CCD">
        <w:t xml:space="preserve">systemic </w:t>
      </w:r>
      <w:r w:rsidRPr="00015CCD">
        <w:t xml:space="preserve">claims for lack of jurisdiction upon OUSD’s motion. </w:t>
      </w:r>
      <w:r w:rsidR="007E2DAF" w:rsidRPr="00015CCD">
        <w:t xml:space="preserve"> </w:t>
      </w:r>
      <w:r w:rsidRPr="00015CCD">
        <w:t xml:space="preserve">Each of the five due process hearings complaints </w:t>
      </w:r>
      <w:r w:rsidR="0089283B" w:rsidRPr="00015CCD">
        <w:t>DRC</w:t>
      </w:r>
      <w:r w:rsidRPr="00015CCD">
        <w:t xml:space="preserve"> filed in the past two years on behalf of OUSD students were resolved favorably for the student through the due process mediation </w:t>
      </w:r>
      <w:r w:rsidRPr="00015CCD">
        <w:lastRenderedPageBreak/>
        <w:t xml:space="preserve">process; however, in every case OUSD has substantially failed to comply with these settlement agreements, despite coordinated efforts from DRC attorneys and advocates to monitor and ensure compliance with these agreements. OUSD appears to have no system of accountability at all for ensuring </w:t>
      </w:r>
      <w:r w:rsidR="0089283B" w:rsidRPr="00015CCD">
        <w:t>compliance with</w:t>
      </w:r>
      <w:r w:rsidRPr="00015CCD">
        <w:t xml:space="preserve"> settlement agreements</w:t>
      </w:r>
      <w:r w:rsidR="0089283B" w:rsidRPr="00015CCD">
        <w:t>.</w:t>
      </w:r>
      <w:r w:rsidRPr="00015CCD">
        <w:t xml:space="preserve"> </w:t>
      </w:r>
    </w:p>
    <w:p w14:paraId="4299C124" w14:textId="2887C315" w:rsidR="002B5055" w:rsidRPr="00015CCD" w:rsidRDefault="007F459D" w:rsidP="009242B3">
      <w:pPr>
        <w:pStyle w:val="BodyText"/>
      </w:pPr>
      <w:r w:rsidRPr="00015CCD">
        <w:t xml:space="preserve">The ten named </w:t>
      </w:r>
      <w:r w:rsidR="002B5055" w:rsidRPr="00015CCD">
        <w:t>students are</w:t>
      </w:r>
      <w:r w:rsidRPr="00015CCD">
        <w:t xml:space="preserve"> all OUSD students and are</w:t>
      </w:r>
      <w:r w:rsidR="002B5055" w:rsidRPr="00015CCD">
        <w:t xml:space="preserve"> filing this complaint with the CDE seeking (1) compensatory educational services for themselves and other similarly situated students, (2) systemic remedies to redress the underlying problems that result in institutional noncompliance with IDEA, and (3) a </w:t>
      </w:r>
      <w:r w:rsidR="00B57E49" w:rsidRPr="00015CCD">
        <w:t xml:space="preserve">long-term </w:t>
      </w:r>
      <w:r w:rsidR="002B5055" w:rsidRPr="00015CCD">
        <w:t xml:space="preserve">monitoring </w:t>
      </w:r>
      <w:r w:rsidR="00B57E49" w:rsidRPr="00015CCD">
        <w:t xml:space="preserve">and technical </w:t>
      </w:r>
      <w:r w:rsidR="002B5055" w:rsidRPr="00015CCD">
        <w:t xml:space="preserve">plan to ensure that these longstanding systemic problems do not recur. </w:t>
      </w:r>
      <w:r w:rsidR="007E2DAF" w:rsidRPr="00015CCD">
        <w:t xml:space="preserve"> </w:t>
      </w:r>
      <w:r w:rsidR="002B5055" w:rsidRPr="00015CCD">
        <w:t>These students are filing this complaint, instead of immediately filing a lawsuit in federal or state court, to provide CDE with notice of the extent of the problems within OUSD and to give CDE and OUSD an opportunity to fix these problems.</w:t>
      </w:r>
      <w:r w:rsidR="007E2DAF" w:rsidRPr="00015CCD">
        <w:t xml:space="preserve"> </w:t>
      </w:r>
      <w:r w:rsidR="002B5055" w:rsidRPr="00015CCD">
        <w:t xml:space="preserve"> Among other systemic remedies, </w:t>
      </w:r>
      <w:r w:rsidR="0089283B" w:rsidRPr="00015CCD">
        <w:t xml:space="preserve">complainants </w:t>
      </w:r>
      <w:r w:rsidR="002B5055" w:rsidRPr="00015CCD">
        <w:t xml:space="preserve">seek assistance from the state in the form of </w:t>
      </w:r>
      <w:r w:rsidR="00B57E49" w:rsidRPr="00015CCD">
        <w:t xml:space="preserve">providing a mediation process so that OUSD, CDE, and complainants can participate in structured </w:t>
      </w:r>
      <w:proofErr w:type="spellStart"/>
      <w:r w:rsidR="00B57E49" w:rsidRPr="00015CCD">
        <w:t>negotiaton</w:t>
      </w:r>
      <w:proofErr w:type="spellEnd"/>
      <w:r w:rsidR="00B57E49" w:rsidRPr="00015CCD">
        <w:t xml:space="preserve"> process to try to resolve at least some of the issues in this complaint, </w:t>
      </w:r>
      <w:r w:rsidR="002B5055" w:rsidRPr="00015CCD">
        <w:t xml:space="preserve">a OUSD and detailed technical assistance activities </w:t>
      </w:r>
      <w:r w:rsidR="00B57E49" w:rsidRPr="00015CCD">
        <w:t xml:space="preserve">and oversight activities </w:t>
      </w:r>
      <w:r w:rsidR="002B5055" w:rsidRPr="00015CCD">
        <w:t xml:space="preserve">by CDE to assist OUSD in developing and implementing a plan to redress these systemic deficiencies.  </w:t>
      </w:r>
    </w:p>
    <w:p w14:paraId="70CD33FA" w14:textId="36D12667" w:rsidR="002B5055" w:rsidRPr="00015CCD" w:rsidRDefault="007F459D" w:rsidP="009242B3">
      <w:pPr>
        <w:pStyle w:val="Heading1"/>
        <w:rPr>
          <w:szCs w:val="28"/>
        </w:rPr>
      </w:pPr>
      <w:bookmarkStart w:id="3" w:name="_Toc414272740"/>
      <w:r w:rsidRPr="00015CCD">
        <w:t xml:space="preserve">Background </w:t>
      </w:r>
      <w:r w:rsidR="002B5055" w:rsidRPr="00015CCD">
        <w:t>Facts</w:t>
      </w:r>
      <w:bookmarkEnd w:id="3"/>
    </w:p>
    <w:p w14:paraId="14CB0EB9" w14:textId="7B53B712" w:rsidR="002B5055" w:rsidRPr="00015CCD" w:rsidRDefault="002B5055" w:rsidP="009242B3">
      <w:pPr>
        <w:pStyle w:val="BodyText"/>
      </w:pPr>
      <w:r w:rsidRPr="00015CCD">
        <w:t>The dropout rate of high school</w:t>
      </w:r>
      <w:r w:rsidR="009242B3" w:rsidRPr="00015CCD">
        <w:t xml:space="preserve"> students with IEPs in OUSD is </w:t>
      </w:r>
      <w:r w:rsidRPr="00015CCD">
        <w:t>24.5%, approximately 60% percent higher than the already high 15% drop rate out for students with disabilities in California.</w:t>
      </w:r>
      <w:r w:rsidRPr="00015CCD">
        <w:rPr>
          <w:rStyle w:val="FootnoteReference"/>
          <w:rFonts w:cs="Arial"/>
          <w:szCs w:val="28"/>
        </w:rPr>
        <w:footnoteReference w:id="4"/>
      </w:r>
      <w:r w:rsidRPr="00015CCD">
        <w:t xml:space="preserve"> </w:t>
      </w:r>
      <w:r w:rsidR="009242B3" w:rsidRPr="00015CCD">
        <w:t xml:space="preserve"> </w:t>
      </w:r>
      <w:r w:rsidRPr="00015CCD">
        <w:t xml:space="preserve">At least equally alarming, only 13.5% of OUSD students who had an IEP and are no longer in secondary school are either in higher education or are competitively </w:t>
      </w:r>
      <w:r w:rsidR="00F11AC4" w:rsidRPr="00015CCD">
        <w:t xml:space="preserve">employed </w:t>
      </w:r>
      <w:r w:rsidRPr="00015CCD">
        <w:t>(as opposed to the 65% target set by CDE).</w:t>
      </w:r>
      <w:r w:rsidRPr="00015CCD">
        <w:rPr>
          <w:rStyle w:val="FootnoteReference"/>
          <w:rFonts w:cs="Arial"/>
          <w:szCs w:val="28"/>
        </w:rPr>
        <w:footnoteReference w:id="5"/>
      </w:r>
    </w:p>
    <w:p w14:paraId="31E17C37" w14:textId="6E4738FA" w:rsidR="002B5055" w:rsidRPr="00015CCD" w:rsidRDefault="002B5055" w:rsidP="009242B3">
      <w:pPr>
        <w:pStyle w:val="BodyText"/>
      </w:pPr>
      <w:r w:rsidRPr="00015CCD">
        <w:t>Underlying these poor outcomes are inadequate and</w:t>
      </w:r>
      <w:r w:rsidR="009242B3" w:rsidRPr="00015CCD">
        <w:t xml:space="preserve"> </w:t>
      </w:r>
      <w:r w:rsidRPr="00015CCD">
        <w:t>inequitable systemic policies and practices for educating students with disabilities that result in</w:t>
      </w:r>
      <w:r w:rsidR="00372BBA" w:rsidRPr="00015CCD">
        <w:t xml:space="preserve"> extensive</w:t>
      </w:r>
      <w:r w:rsidRPr="00015CCD">
        <w:t xml:space="preserve"> non-compliance with IDEA and its implementing regulations and </w:t>
      </w:r>
      <w:r w:rsidRPr="00015CCD">
        <w:lastRenderedPageBreak/>
        <w:t xml:space="preserve">state counterpart. </w:t>
      </w:r>
      <w:r w:rsidR="009242B3" w:rsidRPr="00015CCD">
        <w:t xml:space="preserve"> </w:t>
      </w:r>
      <w:r w:rsidRPr="00015CCD">
        <w:t>These policies and practices have been summarized in reports by indepe</w:t>
      </w:r>
      <w:r w:rsidR="00372BBA" w:rsidRPr="00015CCD">
        <w:t>nde</w:t>
      </w:r>
      <w:r w:rsidRPr="00015CCD">
        <w:t xml:space="preserve">nt reviewers who have analyzed OUSD’s special education programs over the years. </w:t>
      </w:r>
    </w:p>
    <w:p w14:paraId="42FD39CB" w14:textId="3D61C6DB" w:rsidR="002B5055" w:rsidRPr="00015CCD" w:rsidRDefault="002B5055" w:rsidP="009242B3">
      <w:pPr>
        <w:spacing w:after="240"/>
        <w:rPr>
          <w:rStyle w:val="BodyTextChar"/>
        </w:rPr>
      </w:pPr>
      <w:r w:rsidRPr="00015CCD">
        <w:t>In 2013 OUSD contracted with Marilyn K</w:t>
      </w:r>
      <w:r w:rsidR="002D525C" w:rsidRPr="00015CCD">
        <w:t>.</w:t>
      </w:r>
      <w:r w:rsidRPr="00015CCD">
        <w:t xml:space="preserve"> Shepherd, PhD. to conduct a review of its special education program. </w:t>
      </w:r>
      <w:r w:rsidR="009242B3" w:rsidRPr="00015CCD">
        <w:t xml:space="preserve"> </w:t>
      </w:r>
      <w:r w:rsidRPr="00015CCD">
        <w:t xml:space="preserve">Shepherd’s June 2013 report reveals a number of systemic problems within OUSD which are adversely impacting OUSD special education students and their access to a free appropriate education in the least restrictive environment. </w:t>
      </w:r>
      <w:r w:rsidR="009242B3" w:rsidRPr="00015CCD">
        <w:t xml:space="preserve"> </w:t>
      </w:r>
      <w:r w:rsidRPr="00015CCD">
        <w:t xml:space="preserve">These problems were generally the same as those identified by five experts from the Fiscal </w:t>
      </w:r>
      <w:r w:rsidRPr="00015CCD">
        <w:rPr>
          <w:rStyle w:val="BodyTextChar"/>
        </w:rPr>
        <w:t>Crisis Management Assistance Team who analyzed OUSD’s special education program in 2007.</w:t>
      </w:r>
      <w:r w:rsidRPr="00015CCD">
        <w:rPr>
          <w:rStyle w:val="FootnoteReference"/>
        </w:rPr>
        <w:footnoteReference w:id="6"/>
      </w:r>
      <w:r w:rsidR="009242B3" w:rsidRPr="00015CCD">
        <w:rPr>
          <w:rStyle w:val="FootnoteReference"/>
        </w:rPr>
        <w:t xml:space="preserve"> </w:t>
      </w:r>
      <w:r w:rsidRPr="00015CCD">
        <w:rPr>
          <w:rStyle w:val="FootnoteReference"/>
        </w:rPr>
        <w:footnoteReference w:id="7"/>
      </w:r>
      <w:r w:rsidR="009242B3" w:rsidRPr="00015CCD">
        <w:rPr>
          <w:rStyle w:val="BodyTextChar"/>
        </w:rPr>
        <w:t xml:space="preserve">  </w:t>
      </w:r>
      <w:r w:rsidRPr="00015CCD">
        <w:rPr>
          <w:rStyle w:val="BodyTextChar"/>
        </w:rPr>
        <w:t>The issues identified by Dr. Shepherd include</w:t>
      </w:r>
      <w:r w:rsidR="002D525C" w:rsidRPr="00015CCD">
        <w:rPr>
          <w:rStyle w:val="BodyTextChar"/>
        </w:rPr>
        <w:t xml:space="preserve"> the following</w:t>
      </w:r>
      <w:r w:rsidRPr="00015CCD">
        <w:rPr>
          <w:rStyle w:val="BodyTextChar"/>
        </w:rPr>
        <w:t>:</w:t>
      </w:r>
    </w:p>
    <w:p w14:paraId="079EF7E4" w14:textId="58464854" w:rsidR="002B5055" w:rsidRPr="00015CCD" w:rsidRDefault="002B5055" w:rsidP="00015CCD">
      <w:pPr>
        <w:pStyle w:val="ListParagraph"/>
        <w:numPr>
          <w:ilvl w:val="0"/>
          <w:numId w:val="13"/>
        </w:numPr>
        <w:rPr>
          <w:szCs w:val="28"/>
        </w:rPr>
      </w:pPr>
      <w:r w:rsidRPr="00015CCD">
        <w:rPr>
          <w:szCs w:val="28"/>
        </w:rPr>
        <w:t>Due to a lack of human resources and budget oversight, a lack of policy development, and poor communication between the Department, Human Resources and school site administrators, the Department has critical staff shortages in many positions, but especially in paraprofessionals and psychologist positions, and as a result cannot meet the academic and behavior needs of its students with disabilities</w:t>
      </w:r>
      <w:r w:rsidR="007E2DAF" w:rsidRPr="00015CCD">
        <w:rPr>
          <w:szCs w:val="28"/>
        </w:rPr>
        <w:t>.</w:t>
      </w:r>
    </w:p>
    <w:p w14:paraId="7898A2D1" w14:textId="6B169918" w:rsidR="002B5055" w:rsidRPr="00015CCD" w:rsidRDefault="002B5055" w:rsidP="00015CCD">
      <w:pPr>
        <w:pStyle w:val="ListParagraph"/>
        <w:numPr>
          <w:ilvl w:val="0"/>
          <w:numId w:val="13"/>
        </w:numPr>
        <w:rPr>
          <w:szCs w:val="28"/>
        </w:rPr>
      </w:pPr>
      <w:r w:rsidRPr="00015CCD">
        <w:rPr>
          <w:szCs w:val="28"/>
        </w:rPr>
        <w:t>The special education budget does not allocate funds to cover basic needs including: staff development to prepare department staff to meet the needs of students with disabilities in the areas of classroom instruction, curricula development, and behavior planning</w:t>
      </w:r>
      <w:r w:rsidR="007E2DAF" w:rsidRPr="00015CCD">
        <w:rPr>
          <w:szCs w:val="28"/>
        </w:rPr>
        <w:t>.</w:t>
      </w:r>
    </w:p>
    <w:p w14:paraId="12AB2696" w14:textId="51D3A48C" w:rsidR="002B5055" w:rsidRPr="00015CCD" w:rsidRDefault="002B5055" w:rsidP="00015CCD">
      <w:pPr>
        <w:pStyle w:val="ListParagraph"/>
        <w:numPr>
          <w:ilvl w:val="0"/>
          <w:numId w:val="13"/>
        </w:numPr>
        <w:rPr>
          <w:szCs w:val="28"/>
        </w:rPr>
      </w:pPr>
      <w:r w:rsidRPr="00015CCD">
        <w:rPr>
          <w:szCs w:val="28"/>
        </w:rPr>
        <w:t>The</w:t>
      </w:r>
      <w:r w:rsidR="002D525C" w:rsidRPr="00015CCD">
        <w:rPr>
          <w:szCs w:val="28"/>
        </w:rPr>
        <w:t xml:space="preserve"> program</w:t>
      </w:r>
      <w:r w:rsidRPr="00015CCD">
        <w:rPr>
          <w:szCs w:val="28"/>
        </w:rPr>
        <w:t xml:space="preserve"> budget for special education services is not managed in a cost effective way. </w:t>
      </w:r>
      <w:r w:rsidR="007E2DAF" w:rsidRPr="00015CCD">
        <w:rPr>
          <w:szCs w:val="28"/>
        </w:rPr>
        <w:t xml:space="preserve"> </w:t>
      </w:r>
      <w:r w:rsidRPr="00015CCD">
        <w:rPr>
          <w:szCs w:val="28"/>
        </w:rPr>
        <w:t>For example, the school district spends substantial funds on highly paid outside contractors for positions such as speech therapists</w:t>
      </w:r>
      <w:r w:rsidR="002D525C" w:rsidRPr="00015CCD">
        <w:rPr>
          <w:szCs w:val="28"/>
        </w:rPr>
        <w:t>, because</w:t>
      </w:r>
      <w:r w:rsidRPr="00015CCD">
        <w:rPr>
          <w:szCs w:val="28"/>
        </w:rPr>
        <w:t xml:space="preserve"> they are unable to hire sufficient numbers of appropriately trained staff to fill vacancies or deliver </w:t>
      </w:r>
      <w:r w:rsidRPr="00015CCD">
        <w:rPr>
          <w:szCs w:val="28"/>
        </w:rPr>
        <w:lastRenderedPageBreak/>
        <w:t xml:space="preserve">services due to the district’s low salary scale. </w:t>
      </w:r>
      <w:r w:rsidR="007E2DAF" w:rsidRPr="00015CCD">
        <w:rPr>
          <w:szCs w:val="28"/>
        </w:rPr>
        <w:t xml:space="preserve"> </w:t>
      </w:r>
      <w:r w:rsidRPr="00015CCD">
        <w:rPr>
          <w:szCs w:val="28"/>
        </w:rPr>
        <w:t xml:space="preserve">In addition, the school is not maximizing billing options to generate mental health funds. </w:t>
      </w:r>
    </w:p>
    <w:p w14:paraId="4AF4094E" w14:textId="57490B47" w:rsidR="002B5055" w:rsidRPr="00015CCD" w:rsidRDefault="002B5055" w:rsidP="00015CCD">
      <w:pPr>
        <w:pStyle w:val="ListParagraph"/>
        <w:numPr>
          <w:ilvl w:val="0"/>
          <w:numId w:val="13"/>
        </w:numPr>
        <w:rPr>
          <w:szCs w:val="28"/>
        </w:rPr>
      </w:pPr>
      <w:r w:rsidRPr="00015CCD">
        <w:rPr>
          <w:szCs w:val="28"/>
        </w:rPr>
        <w:t xml:space="preserve">Professional learning for teachers, paraprofessionals and other staff is virtually nonexistent regarding student instruction. </w:t>
      </w:r>
      <w:r w:rsidR="007E2DAF" w:rsidRPr="00015CCD">
        <w:rPr>
          <w:szCs w:val="28"/>
        </w:rPr>
        <w:t xml:space="preserve"> </w:t>
      </w:r>
      <w:r w:rsidRPr="00015CCD">
        <w:rPr>
          <w:szCs w:val="28"/>
        </w:rPr>
        <w:t xml:space="preserve">Professional learning </w:t>
      </w:r>
      <w:r w:rsidR="00675DAC" w:rsidRPr="00015CCD">
        <w:rPr>
          <w:szCs w:val="28"/>
        </w:rPr>
        <w:t>only occurs as</w:t>
      </w:r>
      <w:r w:rsidRPr="00015CCD">
        <w:rPr>
          <w:szCs w:val="28"/>
        </w:rPr>
        <w:t xml:space="preserve"> a knee-jerk response to state and federal compliance issues. </w:t>
      </w:r>
    </w:p>
    <w:p w14:paraId="0F15D3C0" w14:textId="18979154" w:rsidR="002B5055" w:rsidRPr="00015CCD" w:rsidRDefault="002B5055" w:rsidP="00015CCD">
      <w:pPr>
        <w:pStyle w:val="ListParagraph"/>
        <w:numPr>
          <w:ilvl w:val="0"/>
          <w:numId w:val="13"/>
        </w:numPr>
        <w:rPr>
          <w:szCs w:val="28"/>
        </w:rPr>
      </w:pPr>
      <w:r w:rsidRPr="00015CCD">
        <w:rPr>
          <w:szCs w:val="28"/>
        </w:rPr>
        <w:t>There is no accountability for implementation of approved special education curriculum and th</w:t>
      </w:r>
      <w:r w:rsidR="00675DAC" w:rsidRPr="00015CCD">
        <w:rPr>
          <w:szCs w:val="28"/>
        </w:rPr>
        <w:t>e special education curriculum</w:t>
      </w:r>
      <w:r w:rsidRPr="00015CCD">
        <w:rPr>
          <w:szCs w:val="28"/>
        </w:rPr>
        <w:t xml:space="preserve"> is inconsistently implemented across the school district.  </w:t>
      </w:r>
    </w:p>
    <w:p w14:paraId="53691B21" w14:textId="77777777" w:rsidR="002B5055" w:rsidRPr="00015CCD" w:rsidRDefault="002B5055" w:rsidP="00015CCD">
      <w:pPr>
        <w:pStyle w:val="ListParagraph"/>
        <w:numPr>
          <w:ilvl w:val="0"/>
          <w:numId w:val="13"/>
        </w:numPr>
        <w:rPr>
          <w:szCs w:val="28"/>
        </w:rPr>
      </w:pPr>
      <w:r w:rsidRPr="00015CCD">
        <w:rPr>
          <w:szCs w:val="28"/>
        </w:rPr>
        <w:t xml:space="preserve">Instructional materials for students with disabilities are lacking both common core and other specialized curriculum for both teachers and students. </w:t>
      </w:r>
    </w:p>
    <w:p w14:paraId="0242AB8A" w14:textId="1BDB36B1" w:rsidR="002B5055" w:rsidRPr="00015CCD" w:rsidRDefault="002B5055" w:rsidP="00015CCD">
      <w:pPr>
        <w:pStyle w:val="ListParagraph"/>
        <w:numPr>
          <w:ilvl w:val="0"/>
          <w:numId w:val="13"/>
        </w:numPr>
        <w:rPr>
          <w:szCs w:val="28"/>
        </w:rPr>
      </w:pPr>
      <w:r w:rsidRPr="00015CCD">
        <w:rPr>
          <w:szCs w:val="28"/>
        </w:rPr>
        <w:t xml:space="preserve">The Program for Exceptional </w:t>
      </w:r>
      <w:r w:rsidR="00675DAC" w:rsidRPr="00015CCD">
        <w:rPr>
          <w:szCs w:val="28"/>
        </w:rPr>
        <w:t xml:space="preserve">Children </w:t>
      </w:r>
      <w:r w:rsidRPr="00015CCD">
        <w:rPr>
          <w:szCs w:val="28"/>
        </w:rPr>
        <w:t xml:space="preserve">Department suffers from a lack of organizational structure, written policies, clear roles and responsibilities for department staff and a monitoring processes to effectively manage the Department’s operations. </w:t>
      </w:r>
    </w:p>
    <w:p w14:paraId="52BB8BD9" w14:textId="43CDF36D" w:rsidR="002B5055" w:rsidRPr="00015CCD" w:rsidRDefault="002B5055" w:rsidP="00015CCD">
      <w:pPr>
        <w:pStyle w:val="ListParagraph"/>
        <w:numPr>
          <w:ilvl w:val="0"/>
          <w:numId w:val="13"/>
        </w:numPr>
        <w:rPr>
          <w:szCs w:val="28"/>
        </w:rPr>
      </w:pPr>
      <w:r w:rsidRPr="00015CCD">
        <w:rPr>
          <w:szCs w:val="28"/>
        </w:rPr>
        <w:t xml:space="preserve">Failure to comply with state and federal mandate over the years has resulted </w:t>
      </w:r>
      <w:r w:rsidR="00675DAC" w:rsidRPr="00015CCD">
        <w:rPr>
          <w:szCs w:val="28"/>
        </w:rPr>
        <w:t>in</w:t>
      </w:r>
      <w:r w:rsidRPr="00015CCD">
        <w:rPr>
          <w:szCs w:val="28"/>
        </w:rPr>
        <w:t xml:space="preserve"> threats of sanctions by CDE and has consumed many staff hours of attention. </w:t>
      </w:r>
      <w:r w:rsidR="007E2DAF" w:rsidRPr="00015CCD">
        <w:rPr>
          <w:szCs w:val="28"/>
        </w:rPr>
        <w:t xml:space="preserve"> </w:t>
      </w:r>
      <w:r w:rsidRPr="00015CCD">
        <w:rPr>
          <w:szCs w:val="28"/>
        </w:rPr>
        <w:t xml:space="preserve">Accountability systems, adequate oversight and professional learning are critical to ensure that compliance issues are resolved. </w:t>
      </w:r>
    </w:p>
    <w:p w14:paraId="7FF0DEF2" w14:textId="77777777" w:rsidR="002B5055" w:rsidRPr="00015CCD" w:rsidRDefault="002B5055" w:rsidP="00015CCD">
      <w:pPr>
        <w:pStyle w:val="ListParagraph"/>
        <w:numPr>
          <w:ilvl w:val="0"/>
          <w:numId w:val="13"/>
        </w:numPr>
        <w:rPr>
          <w:szCs w:val="28"/>
        </w:rPr>
      </w:pPr>
      <w:r w:rsidRPr="00015CCD">
        <w:rPr>
          <w:szCs w:val="28"/>
        </w:rPr>
        <w:t xml:space="preserve">CASEMIS data reviewed by the California Department of Education reveals that the School District was noncompliant in 1,448 cases for the 2012-2013 school year. </w:t>
      </w:r>
    </w:p>
    <w:p w14:paraId="56A5D5F6" w14:textId="33DD10A6" w:rsidR="002B5055" w:rsidRPr="00015CCD" w:rsidRDefault="002B5055" w:rsidP="00015CCD">
      <w:pPr>
        <w:pStyle w:val="ListParagraph"/>
        <w:numPr>
          <w:ilvl w:val="0"/>
          <w:numId w:val="13"/>
        </w:numPr>
        <w:rPr>
          <w:szCs w:val="28"/>
        </w:rPr>
      </w:pPr>
      <w:r w:rsidRPr="00015CCD">
        <w:rPr>
          <w:szCs w:val="28"/>
        </w:rPr>
        <w:t>A high number of students are placed in segregated mental health programs because the School District does not have the programs and services to meet the mental health and behavior needs of students in less restrictive settings.</w:t>
      </w:r>
    </w:p>
    <w:p w14:paraId="3E5BFF95" w14:textId="6CB4A849" w:rsidR="002B5055" w:rsidRPr="00015CCD" w:rsidRDefault="002B5055" w:rsidP="00015CCD">
      <w:pPr>
        <w:pStyle w:val="ListParagraph"/>
        <w:numPr>
          <w:ilvl w:val="0"/>
          <w:numId w:val="13"/>
        </w:numPr>
        <w:rPr>
          <w:szCs w:val="28"/>
        </w:rPr>
      </w:pPr>
      <w:r w:rsidRPr="00015CCD">
        <w:rPr>
          <w:szCs w:val="28"/>
        </w:rPr>
        <w:t xml:space="preserve">Written special education program descriptions, curricular design and structures are lacking which impacts the ability to offer a consistent continuum of instruction programs and services. </w:t>
      </w:r>
    </w:p>
    <w:p w14:paraId="3FBEFBE2" w14:textId="4C8A1242" w:rsidR="007F459D" w:rsidRPr="00015CCD" w:rsidRDefault="002B5055" w:rsidP="002B5055">
      <w:pPr>
        <w:spacing w:after="240"/>
        <w:rPr>
          <w:rFonts w:cs="Arial"/>
          <w:szCs w:val="28"/>
        </w:rPr>
      </w:pPr>
      <w:r w:rsidRPr="00015CCD">
        <w:rPr>
          <w:rFonts w:cs="Arial"/>
          <w:szCs w:val="28"/>
        </w:rPr>
        <w:lastRenderedPageBreak/>
        <w:t>The problems identified by Dr. Shep</w:t>
      </w:r>
      <w:r w:rsidR="00F11AC4" w:rsidRPr="00015CCD">
        <w:rPr>
          <w:rFonts w:cs="Arial"/>
          <w:szCs w:val="28"/>
        </w:rPr>
        <w:t>h</w:t>
      </w:r>
      <w:r w:rsidRPr="00015CCD">
        <w:rPr>
          <w:rFonts w:cs="Arial"/>
          <w:szCs w:val="28"/>
        </w:rPr>
        <w:t>erd have continued</w:t>
      </w:r>
      <w:r w:rsidR="007F459D" w:rsidRPr="00015CCD">
        <w:rPr>
          <w:rFonts w:cs="Arial"/>
          <w:szCs w:val="28"/>
        </w:rPr>
        <w:t xml:space="preserve"> based on reports received by DRC, Disability Rights Educational Defense Fund, and other advocacy agencies and as evidenced by the problems the named students in this complaint are encountering</w:t>
      </w:r>
      <w:r w:rsidR="00C375B7" w:rsidRPr="00015CCD">
        <w:rPr>
          <w:rFonts w:cs="Arial"/>
          <w:szCs w:val="28"/>
        </w:rPr>
        <w:t>.</w:t>
      </w:r>
      <w:r w:rsidR="007F459D" w:rsidRPr="00015CCD">
        <w:rPr>
          <w:rFonts w:cs="Arial"/>
          <w:szCs w:val="28"/>
        </w:rPr>
        <w:t xml:space="preserve"> </w:t>
      </w:r>
      <w:r w:rsidRPr="00015CCD">
        <w:rPr>
          <w:rFonts w:cs="Arial"/>
          <w:szCs w:val="28"/>
        </w:rPr>
        <w:t xml:space="preserve"> </w:t>
      </w:r>
    </w:p>
    <w:p w14:paraId="35D3E171" w14:textId="67CA854E" w:rsidR="002B5055" w:rsidRPr="00015CCD" w:rsidRDefault="007F459D" w:rsidP="00870706">
      <w:pPr>
        <w:pStyle w:val="BodyText"/>
      </w:pPr>
      <w:r w:rsidRPr="00015CCD">
        <w:t xml:space="preserve">The systemic problems within OUSD have an adverse impact on all students with disabilities, </w:t>
      </w:r>
      <w:r w:rsidR="00675DAC" w:rsidRPr="00015CCD">
        <w:t xml:space="preserve">however, </w:t>
      </w:r>
      <w:r w:rsidRPr="00015CCD">
        <w:t xml:space="preserve">they particularly impact students of color, many of whom are non-native English speakers. </w:t>
      </w:r>
      <w:r w:rsidR="00870706" w:rsidRPr="00015CCD">
        <w:t xml:space="preserve"> </w:t>
      </w:r>
      <w:r w:rsidR="002B5055" w:rsidRPr="00015CCD">
        <w:t xml:space="preserve">More than </w:t>
      </w:r>
      <w:r w:rsidR="00870706" w:rsidRPr="00015CCD">
        <w:t xml:space="preserve">48% </w:t>
      </w:r>
      <w:r w:rsidR="002B5055" w:rsidRPr="00015CCD">
        <w:t xml:space="preserve">of the students in the School District are non-native English speakers.  Approximately </w:t>
      </w:r>
      <w:r w:rsidR="00870706" w:rsidRPr="00015CCD">
        <w:t xml:space="preserve">33% </w:t>
      </w:r>
      <w:r w:rsidR="002B5055" w:rsidRPr="00015CCD">
        <w:t>of its students come from Spanish speaking households.</w:t>
      </w:r>
      <w:r w:rsidR="00870706" w:rsidRPr="00015CCD">
        <w:t xml:space="preserve"> </w:t>
      </w:r>
      <w:r w:rsidR="002B5055" w:rsidRPr="00015CCD">
        <w:t xml:space="preserve"> Because of the high number of students from Spanish speaking families, the School District is required to translate all correspondence to these families in</w:t>
      </w:r>
      <w:r w:rsidRPr="00015CCD">
        <w:t xml:space="preserve">to Spanish. </w:t>
      </w:r>
      <w:r w:rsidR="00870706" w:rsidRPr="00015CCD">
        <w:t xml:space="preserve"> </w:t>
      </w:r>
      <w:r w:rsidRPr="00015CCD">
        <w:t>As Dr. Shepherd n</w:t>
      </w:r>
      <w:r w:rsidR="002B5055" w:rsidRPr="00015CCD">
        <w:t xml:space="preserve">otes, there is a critical lack of staff within OUSD who can translate documents. </w:t>
      </w:r>
      <w:r w:rsidR="00870706" w:rsidRPr="00015CCD">
        <w:t xml:space="preserve"> </w:t>
      </w:r>
      <w:r w:rsidR="002B5055" w:rsidRPr="00015CCD">
        <w:t>Parents who are not English language proficient are routinely sent letters, prior written notice</w:t>
      </w:r>
      <w:r w:rsidR="00675DAC" w:rsidRPr="00015CCD">
        <w:t>s</w:t>
      </w:r>
      <w:r w:rsidR="002B5055" w:rsidRPr="00015CCD">
        <w:t xml:space="preserve">, assessment plans and other documents critical to their understanding of their child’s IEP process in English. OUSD’s website contains specific publications for parents of students with disabilities, including procedural safeguards and a parent handbook. </w:t>
      </w:r>
      <w:r w:rsidR="00870706" w:rsidRPr="00015CCD">
        <w:t xml:space="preserve"> </w:t>
      </w:r>
      <w:r w:rsidR="002B5055" w:rsidRPr="00015CCD">
        <w:t>All of the</w:t>
      </w:r>
      <w:r w:rsidR="00372BBA" w:rsidRPr="00015CCD">
        <w:t>se parent directed</w:t>
      </w:r>
      <w:r w:rsidR="002B5055" w:rsidRPr="00015CCD">
        <w:t xml:space="preserve"> publications are posted in English only. </w:t>
      </w:r>
      <w:r w:rsidR="00870706" w:rsidRPr="00015CCD">
        <w:t xml:space="preserve"> </w:t>
      </w:r>
      <w:r w:rsidR="00372BBA" w:rsidRPr="00015CCD">
        <w:t>Non-English proficient</w:t>
      </w:r>
      <w:r w:rsidR="002B5055" w:rsidRPr="00015CCD">
        <w:t xml:space="preserve"> parents lack access to the most basic information related to the development and imple</w:t>
      </w:r>
      <w:r w:rsidRPr="00015CCD">
        <w:t>mentation of their child’s IEPs and as a result, the</w:t>
      </w:r>
      <w:r w:rsidR="00372BBA" w:rsidRPr="00015CCD">
        <w:t>se</w:t>
      </w:r>
      <w:r w:rsidRPr="00015CCD">
        <w:t xml:space="preserve"> IEP are often not designed</w:t>
      </w:r>
      <w:r w:rsidR="00372BBA" w:rsidRPr="00015CCD">
        <w:t xml:space="preserve"> or revised</w:t>
      </w:r>
      <w:r w:rsidRPr="00015CCD">
        <w:t xml:space="preserve"> to meet the</w:t>
      </w:r>
      <w:r w:rsidR="00372BBA" w:rsidRPr="00015CCD">
        <w:t xml:space="preserve"> child’s</w:t>
      </w:r>
      <w:r w:rsidRPr="00015CCD">
        <w:t xml:space="preserve"> needs.</w:t>
      </w:r>
      <w:r w:rsidR="002B5055" w:rsidRPr="00015CCD">
        <w:t xml:space="preserve"> </w:t>
      </w:r>
    </w:p>
    <w:p w14:paraId="50A6792D" w14:textId="7BA59BF9" w:rsidR="002B5055" w:rsidRPr="00015CCD" w:rsidRDefault="002B5055" w:rsidP="00870706">
      <w:pPr>
        <w:pStyle w:val="BodyText"/>
      </w:pPr>
      <w:r w:rsidRPr="00015CCD">
        <w:t xml:space="preserve">Nine of the ten named petitioners in this state complaint are Latino, the tenth student is African American. </w:t>
      </w:r>
      <w:r w:rsidR="00870706" w:rsidRPr="00015CCD">
        <w:t xml:space="preserve"> </w:t>
      </w:r>
      <w:r w:rsidRPr="00015CCD">
        <w:t xml:space="preserve">The parents of these students have struggled unsuccessfully for years to get their children a free appropriate education. </w:t>
      </w:r>
      <w:r w:rsidR="007E2DAF" w:rsidRPr="00015CCD">
        <w:t xml:space="preserve"> </w:t>
      </w:r>
      <w:r w:rsidRPr="00015CCD">
        <w:t>Even with the efforts of their parents and legal advocacy from DRC attorneys and advocates</w:t>
      </w:r>
      <w:r w:rsidR="00372BBA" w:rsidRPr="00015CCD">
        <w:t xml:space="preserve"> and other advocates</w:t>
      </w:r>
      <w:r w:rsidRPr="00015CCD">
        <w:t xml:space="preserve">, OUSD has continuously failed to comply with numerous provisions of IDEA with respect to these students’ IEPs, resulting in substantial loss of educational benefit to these children. </w:t>
      </w:r>
      <w:r w:rsidR="00870706" w:rsidRPr="00015CCD">
        <w:t xml:space="preserve"> </w:t>
      </w:r>
      <w:r w:rsidRPr="00015CCD">
        <w:t xml:space="preserve">DRC believes based on its conversations with other parents and advocates that the facts of these cases are typical of similarly situated students at OUSD. </w:t>
      </w:r>
    </w:p>
    <w:p w14:paraId="1789BB96" w14:textId="1B5D9446" w:rsidR="00B021C2" w:rsidRPr="00015CCD" w:rsidRDefault="00B021C2" w:rsidP="009242B3">
      <w:pPr>
        <w:pStyle w:val="Heading1"/>
      </w:pPr>
      <w:bookmarkStart w:id="4" w:name="_Toc414272741"/>
      <w:r w:rsidRPr="00015CCD">
        <w:lastRenderedPageBreak/>
        <w:t>Individual C</w:t>
      </w:r>
      <w:r w:rsidR="002D525C" w:rsidRPr="00015CCD">
        <w:t>omplainants</w:t>
      </w:r>
      <w:bookmarkEnd w:id="4"/>
    </w:p>
    <w:p w14:paraId="28A9C076" w14:textId="73BE7493" w:rsidR="002B5055" w:rsidRPr="00015CCD" w:rsidRDefault="002B53F6" w:rsidP="00680E60">
      <w:pPr>
        <w:pStyle w:val="Subtitle"/>
      </w:pPr>
      <w:r w:rsidRPr="00015CCD">
        <w:t>BR</w:t>
      </w:r>
      <w:r w:rsidR="00B021C2" w:rsidRPr="00015CCD">
        <w:t xml:space="preserve"> </w:t>
      </w:r>
    </w:p>
    <w:p w14:paraId="134928A4" w14:textId="14A134FD" w:rsidR="002B5055" w:rsidRPr="00015CCD" w:rsidRDefault="002B5055" w:rsidP="00870706">
      <w:pPr>
        <w:pStyle w:val="BodyText"/>
      </w:pPr>
      <w:r w:rsidRPr="00015CCD">
        <w:t>BR is a 17-year-old Latino student.</w:t>
      </w:r>
      <w:r w:rsidR="00680E60" w:rsidRPr="00015CCD">
        <w:rPr>
          <w:rStyle w:val="FootnoteReference"/>
        </w:rPr>
        <w:footnoteReference w:id="8"/>
      </w:r>
      <w:r w:rsidRPr="00015CCD">
        <w:t xml:space="preserve">  He attends 11</w:t>
      </w:r>
      <w:r w:rsidRPr="00015CCD">
        <w:rPr>
          <w:vertAlign w:val="superscript"/>
        </w:rPr>
        <w:t>th</w:t>
      </w:r>
      <w:r w:rsidRPr="00015CCD">
        <w:t xml:space="preserve"> grade at a charter school.  He has qualified for special education under the criteria for Specific Learning Disorder (“SLD”) and Other Health Impairment (“OHI”) since 2009. He also has speech and language and mental health needs. This is the third year </w:t>
      </w:r>
      <w:r w:rsidR="00C375B7" w:rsidRPr="00015CCD">
        <w:t xml:space="preserve">in </w:t>
      </w:r>
      <w:r w:rsidRPr="00015CCD">
        <w:t xml:space="preserve">a row that OUSD has not implemented BR’s IEP due to lack of adequate special education staffing. </w:t>
      </w:r>
    </w:p>
    <w:p w14:paraId="78A8D0C6" w14:textId="6551A6BE" w:rsidR="002B5055" w:rsidRPr="00015CCD" w:rsidRDefault="002B5055" w:rsidP="002B5055">
      <w:pPr>
        <w:spacing w:after="240"/>
      </w:pPr>
      <w:r w:rsidRPr="00015CCD">
        <w:t>In June of 2014, BR filed a due process complaint/request for hearing against OUSD.</w:t>
      </w:r>
      <w:r w:rsidRPr="00015CCD">
        <w:rPr>
          <w:vertAlign w:val="superscript"/>
        </w:rPr>
        <w:footnoteReference w:id="9"/>
      </w:r>
      <w:r w:rsidRPr="00015CCD">
        <w:t xml:space="preserve">  The issues in the complaint included OUSD’s failure to evaluate him in all areas of suspected disability</w:t>
      </w:r>
      <w:r w:rsidR="00675DAC" w:rsidRPr="00015CCD">
        <w:t>,</w:t>
      </w:r>
      <w:r w:rsidR="000F4C2A">
        <w:t xml:space="preserve"> </w:t>
      </w:r>
      <w:r w:rsidR="00675DAC" w:rsidRPr="00015CCD">
        <w:t>failure</w:t>
      </w:r>
      <w:r w:rsidRPr="00015CCD">
        <w:t xml:space="preserve"> to develop an IEP to meet his needs, and failure to implement his IEP for the past two years. </w:t>
      </w:r>
    </w:p>
    <w:p w14:paraId="7F5E3AC8" w14:textId="02A460DF" w:rsidR="002B5055" w:rsidRPr="00015CCD" w:rsidRDefault="002B5055" w:rsidP="002B5055">
      <w:pPr>
        <w:spacing w:after="240"/>
      </w:pPr>
      <w:r w:rsidRPr="00015CCD">
        <w:t>On October 25, 2014, OUSD and BR’s parents entered into a settlement agreement d</w:t>
      </w:r>
      <w:r w:rsidR="007F459D" w:rsidRPr="00015CCD">
        <w:t>uring OAH mediation proceedings.</w:t>
      </w:r>
      <w:r w:rsidRPr="00015CCD">
        <w:t xml:space="preserve"> </w:t>
      </w:r>
      <w:r w:rsidR="00DE26E7" w:rsidRPr="00015CCD">
        <w:t xml:space="preserve"> </w:t>
      </w:r>
      <w:r w:rsidRPr="00015CCD">
        <w:t xml:space="preserve">The agreement requires OUSD to provide the following special education services:  </w:t>
      </w:r>
      <w:r w:rsidR="00DE26E7" w:rsidRPr="00015CCD">
        <w:t xml:space="preserve">Five hundred </w:t>
      </w:r>
      <w:r w:rsidRPr="00015CCD">
        <w:t>minutes a week of RSP instruction; a monthly update to OUSD and BR’s parent from the RSP teacher, 60 minutes a week of consultation/mentoring to BR’s RSP teacher; 60 minutes a month of speech and language services; and the following mental health services: a 30 minute a week social/emotional check-in with the RSP teacher and a mental health assessment</w:t>
      </w:r>
      <w:r w:rsidRPr="00015CCD">
        <w:rPr>
          <w:vertAlign w:val="superscript"/>
        </w:rPr>
        <w:footnoteReference w:id="10"/>
      </w:r>
      <w:r w:rsidRPr="00015CCD">
        <w:t xml:space="preserve"> with 1.5 hours of</w:t>
      </w:r>
      <w:r w:rsidR="007F459D" w:rsidRPr="00015CCD">
        <w:t xml:space="preserve"> direct diagnostic counseling. </w:t>
      </w:r>
      <w:r w:rsidR="00870706" w:rsidRPr="00015CCD">
        <w:t xml:space="preserve"> </w:t>
      </w:r>
      <w:r w:rsidRPr="00015CCD">
        <w:t>This agreement also provides for the following assessments: speech/language mental health, functional behavior, vocational and an assistive technology, to be reviewed in an IEP mee</w:t>
      </w:r>
      <w:r w:rsidR="007F459D" w:rsidRPr="00015CCD">
        <w:t xml:space="preserve">ting held by January 30, 2015. </w:t>
      </w:r>
      <w:r w:rsidRPr="00015CCD">
        <w:rPr>
          <w:b/>
        </w:rPr>
        <w:t xml:space="preserve"> </w:t>
      </w:r>
    </w:p>
    <w:p w14:paraId="5D01F86D" w14:textId="77777777" w:rsidR="002B5055" w:rsidRPr="00015CCD" w:rsidRDefault="002B5055" w:rsidP="00870706">
      <w:pPr>
        <w:pStyle w:val="BodyText"/>
      </w:pPr>
      <w:r w:rsidRPr="00015CCD">
        <w:t xml:space="preserve">Pursuant to the settlement agreement, OUSD and BR’s parent executed an IEP addendum, dated October 30, 2014, that incorporated the special education services agreed upon in the settlement agreement.  (The IEP </w:t>
      </w:r>
      <w:r w:rsidRPr="00015CCD">
        <w:lastRenderedPageBreak/>
        <w:t>addendum failed to include the monthly update to the parent and the district from the RSP teacher in this addendum in violation of the settlement agreement, and OUSD has never complied with this provision.)</w:t>
      </w:r>
    </w:p>
    <w:p w14:paraId="2FA44B7C" w14:textId="5F5B2911" w:rsidR="002B5055" w:rsidRPr="00015CCD" w:rsidRDefault="002B5055" w:rsidP="00870706">
      <w:pPr>
        <w:pStyle w:val="BodyText"/>
      </w:pPr>
      <w:r w:rsidRPr="00015CCD">
        <w:t>OUSD has failed to comply with the October 30, 2014 IEP addendum in many respects, including not providing: speech services and increased RSP services in a timely manner; 30 minute weekly social/emotional check-in; the full amount of RSP academic services, or the full amount of weekly mentoring consultation/services to the RSP’s teacher.  BR’s current IEP shows that OUSD still does not have the resources to provide at least 40 minutes a week of the RSP services required by the October 30, 2015 addendum.  OUSD also failed to provide timely completion of and/or IEP team review of assessments required by the settlement agreement, including in the areas of mental health, speech, and functional behavioral (FBA)</w:t>
      </w:r>
      <w:r w:rsidR="00DE26E7" w:rsidRPr="00015CCD">
        <w:t>.</w:t>
      </w:r>
      <w:r w:rsidRPr="00015CCD">
        <w:t xml:space="preserve"> </w:t>
      </w:r>
    </w:p>
    <w:p w14:paraId="4CF09E60" w14:textId="631E562F" w:rsidR="002B5055" w:rsidRPr="00015CCD" w:rsidRDefault="002B5055" w:rsidP="00870706">
      <w:pPr>
        <w:pStyle w:val="BodyText"/>
      </w:pPr>
      <w:r w:rsidRPr="00015CCD">
        <w:t xml:space="preserve">The IEP currently proposed by OUSD does not contain 30 minutes of mental health-related RSP check in that was in both the October 30, 2014 IEP addendum and the settlement agreement. </w:t>
      </w:r>
      <w:r w:rsidR="00870706" w:rsidRPr="00015CCD">
        <w:t xml:space="preserve"> </w:t>
      </w:r>
      <w:r w:rsidRPr="00015CCD">
        <w:t xml:space="preserve">OUSD has never explained why it proposed dropping this service, and BR’s parent has never agreed </w:t>
      </w:r>
      <w:r w:rsidR="007F459D" w:rsidRPr="00015CCD">
        <w:t>to stop this service.</w:t>
      </w:r>
      <w:r w:rsidRPr="00015CCD">
        <w:t xml:space="preserve"> </w:t>
      </w:r>
      <w:r w:rsidR="00870706" w:rsidRPr="00015CCD">
        <w:t xml:space="preserve"> </w:t>
      </w:r>
      <w:r w:rsidRPr="00015CCD">
        <w:t>The January 15, 2015 IEP draft contains statements from his teachers that he continues to struggle with anxiety and some behavioral issues.  The current proposed IEP contains on</w:t>
      </w:r>
      <w:r w:rsidR="003A7E37">
        <w:t xml:space="preserve">e behavioral goal but it does </w:t>
      </w:r>
      <w:r w:rsidRPr="00015CCD">
        <w:t>not include a behavioral support plan or other behavioral supports and strategies, despite recommendations in his January 15, 2015 FBA for an incentive system and other strategies. .</w:t>
      </w:r>
    </w:p>
    <w:p w14:paraId="45F8A9E8" w14:textId="77777777" w:rsidR="002B5055" w:rsidRPr="00015CCD" w:rsidRDefault="002B5055" w:rsidP="002B5055">
      <w:pPr>
        <w:spacing w:after="240"/>
      </w:pPr>
      <w:r w:rsidRPr="00015CCD">
        <w:t>OUSD has not offered to provide any compensatory services for the failure to timely provide speech services and increased RSP academic services, and the failure to provide 30 minutes a week of social emotional check-in by the RSP teacher, and 60 minutes a week of consultation services to BR’s RSP teacher, despite repeated requests by BR’s parent for such services.</w:t>
      </w:r>
      <w:r w:rsidRPr="00015CCD">
        <w:rPr>
          <w:vertAlign w:val="superscript"/>
        </w:rPr>
        <w:footnoteReference w:id="11"/>
      </w:r>
      <w:r w:rsidRPr="00015CCD">
        <w:t xml:space="preserve">  </w:t>
      </w:r>
    </w:p>
    <w:p w14:paraId="6F9B0BBC" w14:textId="77777777" w:rsidR="002B5055" w:rsidRPr="00015CCD" w:rsidRDefault="002B5055" w:rsidP="002B5055">
      <w:pPr>
        <w:spacing w:after="240"/>
      </w:pPr>
      <w:r w:rsidRPr="00015CCD">
        <w:lastRenderedPageBreak/>
        <w:t>BR’s mother’s primary language is Spanish and she is not English Language Proficient (“ELP”).  At the January 15, 2015, OUSD did not have a translator present at the meeting; the RSP teacher provided partial interpretation.  This interfered with both BR’s parents’ and the RSP teacher’s ability to understand and participate in the meeting.</w:t>
      </w:r>
    </w:p>
    <w:p w14:paraId="2A1E1F10" w14:textId="206154CF" w:rsidR="002B5055" w:rsidRPr="00015CCD" w:rsidRDefault="002B5055" w:rsidP="00870706">
      <w:pPr>
        <w:pStyle w:val="BodyText"/>
      </w:pPr>
      <w:r w:rsidRPr="00015CCD">
        <w:t xml:space="preserve">BR’s parent did not sign the IEP offered at the January 15, 2015 meeting because it did not conform to the October 15, 2015 settlement agreement and did not address BR’s academic and functional needs. </w:t>
      </w:r>
      <w:r w:rsidR="00870706" w:rsidRPr="00015CCD">
        <w:t xml:space="preserve"> </w:t>
      </w:r>
      <w:r w:rsidRPr="00015CCD">
        <w:t xml:space="preserve">The January 15, 2015 IEP meeting was continued to February 17, 2015 because the district had not completed all of the assessments.  This meeting was cancelled at the last minute by OUSD and was rescheduled to March 24, </w:t>
      </w:r>
      <w:r w:rsidR="00764BEE">
        <w:t xml:space="preserve">2015, </w:t>
      </w:r>
      <w:r w:rsidRPr="00015CCD">
        <w:t xml:space="preserve">despite BR’s parents’ objections to this delay. </w:t>
      </w:r>
    </w:p>
    <w:p w14:paraId="609A74B7" w14:textId="77777777" w:rsidR="002B5055" w:rsidRPr="00015CCD" w:rsidRDefault="002B5055" w:rsidP="00870706">
      <w:pPr>
        <w:pStyle w:val="BodyText"/>
      </w:pPr>
      <w:r w:rsidRPr="00015CCD">
        <w:t xml:space="preserve">OUSD has not sent BR’s parent a prior written notice (PWN) with respect to its refusal to implement the services in the October 30, 2015 IEP addendum or its refusal to provide compensation for the delay in services.   </w:t>
      </w:r>
    </w:p>
    <w:p w14:paraId="207C6A66" w14:textId="77777777" w:rsidR="002B5055" w:rsidRPr="00015CCD" w:rsidRDefault="002B5055" w:rsidP="00680E60">
      <w:pPr>
        <w:pStyle w:val="Subtitle"/>
      </w:pPr>
      <w:r w:rsidRPr="00015CCD">
        <w:t>GE</w:t>
      </w:r>
    </w:p>
    <w:p w14:paraId="600A7D54" w14:textId="2B37F3CE" w:rsidR="002B5055" w:rsidRPr="00015CCD" w:rsidRDefault="002B5055" w:rsidP="00DE26E7">
      <w:pPr>
        <w:pStyle w:val="BodyText"/>
      </w:pPr>
      <w:r w:rsidRPr="00015CCD">
        <w:t xml:space="preserve">GE is a </w:t>
      </w:r>
      <w:r w:rsidR="00E31988" w:rsidRPr="00015CCD">
        <w:t>15</w:t>
      </w:r>
      <w:r w:rsidR="00C467AB" w:rsidRPr="00015CCD">
        <w:t>-</w:t>
      </w:r>
      <w:r w:rsidRPr="00015CCD">
        <w:t>year</w:t>
      </w:r>
      <w:r w:rsidR="00C467AB" w:rsidRPr="00015CCD">
        <w:t>-</w:t>
      </w:r>
      <w:r w:rsidRPr="00015CCD">
        <w:t>old student who attends high school in OUSD.</w:t>
      </w:r>
      <w:r w:rsidR="00680E60" w:rsidRPr="00015CCD">
        <w:rPr>
          <w:rStyle w:val="FootnoteReference"/>
        </w:rPr>
        <w:footnoteReference w:id="12"/>
      </w:r>
      <w:r w:rsidRPr="00015CCD">
        <w:t xml:space="preserve">  He has a history of inattention in school.  </w:t>
      </w:r>
      <w:r w:rsidR="00675DAC" w:rsidRPr="00015CCD">
        <w:t>T</w:t>
      </w:r>
      <w:r w:rsidRPr="00015CCD">
        <w:t xml:space="preserve">he district has diagnosed him with a specific learning disability with deficits in auditory processing.  GE has a history of mental health concerns, and his psychological evaluator in 2013 indicated that she was extremely concerned with </w:t>
      </w:r>
      <w:r w:rsidR="006E2F65" w:rsidRPr="00015CCD">
        <w:t xml:space="preserve">GE’s </w:t>
      </w:r>
      <w:r w:rsidRPr="00015CCD">
        <w:t xml:space="preserve">obsession with aliens, death, and being watched.  Despite this, he has never received a mental health assessment from the district and he still does not receive any mental health services. GE’s parent does not know what is currently being offered through his IEP.  She attended an IEP meeting with him on February 20, 2015, but was not provided a translator despite two requests for one.  Therefore, her ability to participate was minimal.  Additionally, she was not provided with a copy of the IEP in English or Spanish when she left and to date has not received a copy of his IEP.  </w:t>
      </w:r>
      <w:r w:rsidR="003A7E37">
        <w:t>AS a result, she does not know what her son’s</w:t>
      </w:r>
      <w:r w:rsidRPr="00015CCD">
        <w:t xml:space="preserve"> IEP contains. </w:t>
      </w:r>
    </w:p>
    <w:p w14:paraId="0D76FB27" w14:textId="343A1EF9" w:rsidR="002B5055" w:rsidRPr="00015CCD" w:rsidRDefault="003A7E37" w:rsidP="00DE26E7">
      <w:pPr>
        <w:pStyle w:val="BodyText"/>
      </w:pPr>
      <w:r>
        <w:lastRenderedPageBreak/>
        <w:t xml:space="preserve">GE’s IEPs have never </w:t>
      </w:r>
      <w:r w:rsidR="002B5055" w:rsidRPr="00015CCD">
        <w:t>contained appropriate mental health services,</w:t>
      </w:r>
      <w:r>
        <w:t xml:space="preserve"> social skills training or supports, accommodations </w:t>
      </w:r>
      <w:r w:rsidR="002B5055" w:rsidRPr="00015CCD">
        <w:t xml:space="preserve">to address his auditory processing deficits, </w:t>
      </w:r>
      <w:r>
        <w:t xml:space="preserve">or </w:t>
      </w:r>
      <w:r w:rsidR="002B5055" w:rsidRPr="00015CCD">
        <w:t>direct services to</w:t>
      </w:r>
      <w:r>
        <w:t xml:space="preserve"> address his behavioral needs. </w:t>
      </w:r>
    </w:p>
    <w:p w14:paraId="288DAF68" w14:textId="2145B974" w:rsidR="002B5055" w:rsidRPr="00015CCD" w:rsidRDefault="003A7E37" w:rsidP="00DE26E7">
      <w:pPr>
        <w:pStyle w:val="BodyText"/>
      </w:pPr>
      <w:r>
        <w:t>OUSD IEP team members</w:t>
      </w:r>
      <w:r w:rsidR="002B5055" w:rsidRPr="00015CCD">
        <w:t xml:space="preserve"> </w:t>
      </w:r>
      <w:r>
        <w:t xml:space="preserve">have put the blame on </w:t>
      </w:r>
      <w:r w:rsidR="002B5055" w:rsidRPr="00015CCD">
        <w:t xml:space="preserve">GE </w:t>
      </w:r>
      <w:r>
        <w:t xml:space="preserve">for his lack of progress on his goals or in the general education curriculum. They have not offered </w:t>
      </w:r>
      <w:r w:rsidR="002B5055" w:rsidRPr="00015CCD">
        <w:t xml:space="preserve">not offered </w:t>
      </w:r>
      <w:r>
        <w:t xml:space="preserve">or even considered </w:t>
      </w:r>
      <w:r w:rsidR="002B5055" w:rsidRPr="00015CCD">
        <w:t xml:space="preserve">any additional or alternative </w:t>
      </w:r>
      <w:r>
        <w:t xml:space="preserve">services to address these issues. </w:t>
      </w:r>
      <w:r w:rsidR="002B5055" w:rsidRPr="00015CCD">
        <w:t>GE continues to fall behind academically and his social skills continue to decline</w:t>
      </w:r>
      <w:r w:rsidR="006E2F65" w:rsidRPr="00015CCD">
        <w:t>.</w:t>
      </w:r>
    </w:p>
    <w:p w14:paraId="5E8EF103" w14:textId="25183899" w:rsidR="002B5055" w:rsidRPr="00015CCD" w:rsidRDefault="002B5055" w:rsidP="00680E60">
      <w:pPr>
        <w:pStyle w:val="Subtitle"/>
      </w:pPr>
      <w:r w:rsidRPr="00015CCD">
        <w:t>GJ</w:t>
      </w:r>
    </w:p>
    <w:p w14:paraId="2CC0DDD4" w14:textId="4DF8DE97" w:rsidR="002B5055" w:rsidRPr="00015CCD" w:rsidRDefault="002B5055" w:rsidP="00DE26E7">
      <w:pPr>
        <w:pStyle w:val="BodyText"/>
      </w:pPr>
      <w:r w:rsidRPr="00015CCD">
        <w:t>GJ is a 17</w:t>
      </w:r>
      <w:r w:rsidR="00C467AB" w:rsidRPr="00015CCD">
        <w:t>-</w:t>
      </w:r>
      <w:r w:rsidRPr="00015CCD">
        <w:t>year</w:t>
      </w:r>
      <w:r w:rsidR="00C467AB" w:rsidRPr="00015CCD">
        <w:t>-</w:t>
      </w:r>
      <w:r w:rsidRPr="00015CCD">
        <w:t>old who currently is an 11</w:t>
      </w:r>
      <w:r w:rsidRPr="00015CCD">
        <w:rPr>
          <w:vertAlign w:val="superscript"/>
        </w:rPr>
        <w:t>th</w:t>
      </w:r>
      <w:r w:rsidRPr="00015CCD">
        <w:t xml:space="preserve"> grade student at a nonpublic school.</w:t>
      </w:r>
      <w:r w:rsidR="00764BEE" w:rsidRPr="00764BEE">
        <w:rPr>
          <w:rStyle w:val="FootnoteReference"/>
        </w:rPr>
        <w:t xml:space="preserve"> </w:t>
      </w:r>
      <w:r w:rsidR="00764BEE" w:rsidRPr="00015CCD">
        <w:rPr>
          <w:rStyle w:val="FootnoteReference"/>
        </w:rPr>
        <w:footnoteReference w:id="13"/>
      </w:r>
      <w:r w:rsidRPr="00015CCD">
        <w:t xml:space="preserve">  He qualifies for special education under the categories of SLD (primary) and emotional disturbance (secondary.)</w:t>
      </w:r>
    </w:p>
    <w:p w14:paraId="7E0ACA68" w14:textId="21088D54" w:rsidR="002B5055" w:rsidRPr="00015CCD" w:rsidRDefault="002B5055" w:rsidP="00DE26E7">
      <w:pPr>
        <w:pStyle w:val="BodyText"/>
      </w:pPr>
      <w:r w:rsidRPr="00015CCD">
        <w:t xml:space="preserve">On April 30, 2014, </w:t>
      </w:r>
      <w:r w:rsidR="00E31988" w:rsidRPr="00015CCD">
        <w:t>GJ’s a</w:t>
      </w:r>
      <w:r w:rsidRPr="00015CCD">
        <w:t xml:space="preserve">ttorneys and the school district executed a settlement agreement.  OUSD’s Attorney signed the agreement for content on May 1, 2014.  However, OUSD did not make reasonable efforts to get the settlement agreement approved by OUSD’s Board of Education, and it was not ratified until more than two months later, on July 2, 2015.  This failure to timely ratify the agreement violated a provision of the agreement stating that OUSD would not unduly delay Board approval of the agreement. </w:t>
      </w:r>
      <w:r w:rsidR="00C742BA" w:rsidRPr="00015CCD">
        <w:t xml:space="preserve"> T</w:t>
      </w:r>
      <w:r w:rsidRPr="00015CCD">
        <w:t xml:space="preserve">his settlement agreement contained the following provisions:  GJ would be placed a Sojourner Truth independent study throughout the 2013-2014 extended school year; Student would be provided with one hour a week of speech and language services while at Sojourner Truth; OUSD would hold an IEP meeting on May 23, 2014 to determine placement for next year; OUSD will provide student with 10 hours of at services pending an assistive technology assessment; and OUSD would provide student with 250 hours of compensatory services through Professional Tutors of America. </w:t>
      </w:r>
    </w:p>
    <w:p w14:paraId="7F03E10D" w14:textId="26CE9E89" w:rsidR="002B5055" w:rsidRPr="00015CCD" w:rsidRDefault="002B5055" w:rsidP="00C742BA">
      <w:pPr>
        <w:pStyle w:val="BodyText"/>
      </w:pPr>
      <w:r w:rsidRPr="00015CCD">
        <w:t>OUSD has failed to comply with each of these provisions.  Instead of placing GJ in the agreed upon placement, Sojourner Truth Independent Study, GJ continued to be placed in the Temporary Alternative Placement (“TAP”) Center</w:t>
      </w:r>
      <w:r w:rsidR="00E31988" w:rsidRPr="00015CCD">
        <w:t>, a placement</w:t>
      </w:r>
      <w:r w:rsidRPr="00015CCD">
        <w:t xml:space="preserve"> designed for special education students who </w:t>
      </w:r>
      <w:r w:rsidRPr="00015CCD">
        <w:lastRenderedPageBreak/>
        <w:t xml:space="preserve">are out of regular placement due to disciplinary reasons.  He received little to no instruction while at the TAP center, and he did not receive any speech and language services, nor did he receive extended school year services.  No IEP meeting was held by May 23, 2014.  The </w:t>
      </w:r>
      <w:r w:rsidR="0011793C" w:rsidRPr="00015CCD">
        <w:t>non</w:t>
      </w:r>
      <w:r w:rsidR="00E31988" w:rsidRPr="00015CCD">
        <w:t>public agency</w:t>
      </w:r>
      <w:r w:rsidRPr="00015CCD">
        <w:t xml:space="preserve"> contracted by OUSD to provide GJ with tutoring, provided these services for several months and then terminated services: stating that it was too noisy in Student’s home for services.  OUSD has done nothing to address this situation and to ensure that GJ gets the full amount of compensatory services provided in the settlement agreement. </w:t>
      </w:r>
    </w:p>
    <w:p w14:paraId="52DDB7DE" w14:textId="08AC47DB" w:rsidR="002B5055" w:rsidRPr="00015CCD" w:rsidRDefault="002B5055" w:rsidP="00C742BA">
      <w:pPr>
        <w:pStyle w:val="BodyText"/>
      </w:pPr>
      <w:r w:rsidRPr="00015CCD">
        <w:t>GJ’s November, 2014 IEP notes contain a long list of IEP team recommended accommodations but none of these are included in the section for accommodations in the services page of his IEP.  The accommodations sections of the IEP is</w:t>
      </w:r>
      <w:r w:rsidR="00372BBA" w:rsidRPr="00015CCD">
        <w:t xml:space="preserve"> blank.</w:t>
      </w:r>
      <w:r w:rsidRPr="00015CCD">
        <w:t xml:space="preserve"> </w:t>
      </w:r>
    </w:p>
    <w:p w14:paraId="1EE39B23" w14:textId="77777777" w:rsidR="002B5055" w:rsidRPr="00015CCD" w:rsidRDefault="002B5055" w:rsidP="00680E60">
      <w:pPr>
        <w:pStyle w:val="Subtitle"/>
      </w:pPr>
      <w:r w:rsidRPr="00015CCD">
        <w:t>LI</w:t>
      </w:r>
    </w:p>
    <w:p w14:paraId="1CC35F3D" w14:textId="544D5E0C" w:rsidR="002B5055" w:rsidRPr="00015CCD" w:rsidRDefault="002B5055" w:rsidP="00C742BA">
      <w:pPr>
        <w:pStyle w:val="BodyText"/>
      </w:pPr>
      <w:r w:rsidRPr="00015CCD">
        <w:t>LI is an 8</w:t>
      </w:r>
      <w:r w:rsidR="00C742BA" w:rsidRPr="00015CCD">
        <w:t>-</w:t>
      </w:r>
      <w:r w:rsidRPr="00015CCD">
        <w:t>year</w:t>
      </w:r>
      <w:r w:rsidR="00C742BA" w:rsidRPr="00015CCD">
        <w:t>-</w:t>
      </w:r>
      <w:r w:rsidRPr="00015CCD">
        <w:t xml:space="preserve">old Latino boy attending </w:t>
      </w:r>
      <w:r w:rsidR="00E31988" w:rsidRPr="00015CCD">
        <w:t>elementary school</w:t>
      </w:r>
      <w:r w:rsidRPr="00015CCD">
        <w:t xml:space="preserve"> in OUSD.</w:t>
      </w:r>
      <w:r w:rsidR="00680E60" w:rsidRPr="00015CCD">
        <w:rPr>
          <w:rStyle w:val="FootnoteReference"/>
        </w:rPr>
        <w:footnoteReference w:id="14"/>
      </w:r>
      <w:r w:rsidRPr="00015CCD">
        <w:t xml:space="preserve">  He has a learning disability and ADD/ADHD and qualifies for special education under speech and language impairment and other health impairment.  He is currently placed in the general education environment with RSP services.</w:t>
      </w:r>
    </w:p>
    <w:p w14:paraId="0E29729E" w14:textId="32F15FB7" w:rsidR="002B5055" w:rsidRPr="00015CCD" w:rsidRDefault="002B5055" w:rsidP="00C742BA">
      <w:pPr>
        <w:pStyle w:val="BodyText"/>
      </w:pPr>
      <w:r w:rsidRPr="00015CCD">
        <w:t xml:space="preserve">LI’s mother’s primary language is Spanish and she is not English Language Proficient.  OUSD did not provide a Spanish language interpreter at LI’s June 10, 2014 </w:t>
      </w:r>
      <w:r w:rsidR="00A8260C" w:rsidRPr="00015CCD">
        <w:t xml:space="preserve">or </w:t>
      </w:r>
      <w:r w:rsidRPr="00015CCD">
        <w:t>October 23, 2014 IEP</w:t>
      </w:r>
      <w:r w:rsidR="00A8260C" w:rsidRPr="00015CCD">
        <w:t xml:space="preserve"> meetings</w:t>
      </w:r>
      <w:r w:rsidRPr="00015CCD">
        <w:t>.</w:t>
      </w:r>
      <w:r w:rsidRPr="00015CCD">
        <w:rPr>
          <w:vertAlign w:val="superscript"/>
        </w:rPr>
        <w:footnoteReference w:id="15"/>
      </w:r>
      <w:r w:rsidRPr="00015CCD">
        <w:t xml:space="preserve"> </w:t>
      </w:r>
    </w:p>
    <w:p w14:paraId="671EC780" w14:textId="77777777" w:rsidR="002B5055" w:rsidRPr="00015CCD" w:rsidRDefault="002B5055" w:rsidP="00C742BA">
      <w:pPr>
        <w:pStyle w:val="BodyText"/>
      </w:pPr>
      <w:r w:rsidRPr="00015CCD">
        <w:t>LI’s IEP for the 2013-2014 school year provided for 45 minutes of RSP services, three times per week.  Between March 14, 2014 and the end of the 2013-2014 school year, OUSD did not provide any RSP services.  When his parent raised this at the June 10, 2014 IEP meeting, OUSD staff told LI’s parents that he received no RSP services because they had not been able to fill the position for a RSP teacher at his elementary school for the entire 2013-2014 school year.</w:t>
      </w:r>
    </w:p>
    <w:p w14:paraId="22D86ADE" w14:textId="32F7CBC8" w:rsidR="002B5055" w:rsidRPr="00015CCD" w:rsidRDefault="002B5055" w:rsidP="00C742BA">
      <w:pPr>
        <w:pStyle w:val="BodyText"/>
      </w:pPr>
      <w:r w:rsidRPr="00015CCD">
        <w:lastRenderedPageBreak/>
        <w:t xml:space="preserve">At the June 10, 2014 IEP meeting, LI’s mother requested additional push-in RSP services because LI was struggling in class, due to problems </w:t>
      </w:r>
      <w:r w:rsidR="00E31988" w:rsidRPr="00015CCD">
        <w:t xml:space="preserve">with </w:t>
      </w:r>
      <w:r w:rsidRPr="00015CCD">
        <w:t>reading and writing.  His IEP was amended on June 10, 2014 to provide 30 minutes two times per week of RSP push-in until October 25, 2014 and at that point the need for continuation of services w</w:t>
      </w:r>
      <w:r w:rsidR="00A8260C" w:rsidRPr="00015CCD">
        <w:t>ould</w:t>
      </w:r>
      <w:r w:rsidRPr="00015CCD">
        <w:t xml:space="preserve"> be discussed by the IEP team.</w:t>
      </w:r>
      <w:r w:rsidR="00C742BA" w:rsidRPr="00015CCD">
        <w:t xml:space="preserve"> </w:t>
      </w:r>
      <w:r w:rsidRPr="00015CCD">
        <w:t xml:space="preserve"> IL’s parent also requested reading specialist services. </w:t>
      </w:r>
      <w:r w:rsidR="00C742BA" w:rsidRPr="00015CCD">
        <w:t xml:space="preserve"> </w:t>
      </w:r>
      <w:r w:rsidRPr="00015CCD">
        <w:t xml:space="preserve">OUSD did not respond to this request at the meeting and did not send IL’s parents a PWN. </w:t>
      </w:r>
    </w:p>
    <w:p w14:paraId="638899AB" w14:textId="0B126520" w:rsidR="002B5055" w:rsidRPr="00015CCD" w:rsidRDefault="002B5055" w:rsidP="00C742BA">
      <w:pPr>
        <w:pStyle w:val="BodyText"/>
      </w:pPr>
      <w:r w:rsidRPr="00015CCD">
        <w:t>LI’s mother also requested compensatory services to make up for the many hours of RSP pull-out support that IL had not received.  OUSD responded to this request in</w:t>
      </w:r>
      <w:r w:rsidR="00FB12E0" w:rsidRPr="00015CCD">
        <w:t xml:space="preserve"> a letter dated July 29, 2014. </w:t>
      </w:r>
      <w:r w:rsidR="00C742BA" w:rsidRPr="00015CCD">
        <w:t xml:space="preserve"> </w:t>
      </w:r>
      <w:r w:rsidRPr="00015CCD">
        <w:t>This letter acknowledged that IL had not received the RSP services in his IEP from March 14, 2014 through June 13, 2014, and offered 27 hours of RSP services to be used during the 2014-2015 school year.</w:t>
      </w:r>
    </w:p>
    <w:p w14:paraId="0A7C18DB" w14:textId="534D61B7" w:rsidR="002B5055" w:rsidRPr="00015CCD" w:rsidRDefault="002B5055" w:rsidP="00C742BA">
      <w:pPr>
        <w:pStyle w:val="BodyText"/>
      </w:pPr>
      <w:r w:rsidRPr="00015CCD">
        <w:t xml:space="preserve">LI’s IEP team reconvened on October 23, 2014.  At that meeting, LI’s mother </w:t>
      </w:r>
      <w:r w:rsidR="00A8260C" w:rsidRPr="00015CCD">
        <w:t>raised</w:t>
      </w:r>
      <w:r w:rsidRPr="00015CCD">
        <w:t xml:space="preserve"> her concerns, and the concerns of his health care providers, that LI need</w:t>
      </w:r>
      <w:r w:rsidR="00A8260C" w:rsidRPr="00015CCD">
        <w:t>ed</w:t>
      </w:r>
      <w:r w:rsidRPr="00015CCD">
        <w:t xml:space="preserve"> mental health services due to anxiety and depression.  OUSD did not offer either mental health services or assessment, stating it was not needed without explaining why.  At that meeting, OUSD proposed eliminating the RSP push</w:t>
      </w:r>
      <w:r w:rsidR="00C742BA" w:rsidRPr="00015CCD">
        <w:t>-</w:t>
      </w:r>
      <w:r w:rsidRPr="00015CCD">
        <w:t>in services, which were provided in math class only, although his regular education teacher reported that LI was struggling with reading and writing, and that his deficits in writing were impacting his ability to do math problems.  OUSD provided no explanation for reduction and did not provide his parent with a PWN regarding this.</w:t>
      </w:r>
      <w:r w:rsidRPr="00015CCD">
        <w:rPr>
          <w:vertAlign w:val="superscript"/>
        </w:rPr>
        <w:footnoteReference w:id="16"/>
      </w:r>
      <w:r w:rsidRPr="00015CCD">
        <w:t xml:space="preserve"> </w:t>
      </w:r>
    </w:p>
    <w:p w14:paraId="55D233F8" w14:textId="45898183" w:rsidR="002B5055" w:rsidRPr="00015CCD" w:rsidRDefault="00A8260C" w:rsidP="00C742BA">
      <w:pPr>
        <w:pStyle w:val="BodyText"/>
      </w:pPr>
      <w:r w:rsidRPr="00015CCD">
        <w:t>At that same meeting,</w:t>
      </w:r>
      <w:r w:rsidR="002B5055" w:rsidRPr="00015CCD">
        <w:t xml:space="preserve"> OUSD rejected his mother’s request that compensatory services be provided after school hours so LI </w:t>
      </w:r>
      <w:r w:rsidRPr="00015CCD">
        <w:t>would</w:t>
      </w:r>
      <w:r w:rsidR="002B5055" w:rsidRPr="00015CCD">
        <w:t xml:space="preserve"> not miss additional classes.  The district then offered to increase the amount of speech LI received.</w:t>
      </w:r>
      <w:r w:rsidR="00C742BA" w:rsidRPr="00015CCD">
        <w:t xml:space="preserve"> </w:t>
      </w:r>
      <w:r w:rsidR="002B5055" w:rsidRPr="00015CCD">
        <w:t xml:space="preserve"> The IEP, written in English and never translated, states that the increase in Speech services was in exchange for a waiver of the RSP compensatory services.  There was no Spanish interpreter at the meeting and LI’s mother agreed to the additional speech services, not </w:t>
      </w:r>
      <w:r w:rsidR="002B5055" w:rsidRPr="00015CCD">
        <w:lastRenderedPageBreak/>
        <w:t xml:space="preserve">understanding that she was being asked to give up compensatory RSP services in return.  </w:t>
      </w:r>
    </w:p>
    <w:p w14:paraId="7C208396" w14:textId="6D639CE0" w:rsidR="002B5055" w:rsidRPr="00015CCD" w:rsidRDefault="002B5055" w:rsidP="00C742BA">
      <w:pPr>
        <w:pStyle w:val="BodyText"/>
      </w:pPr>
      <w:r w:rsidRPr="00015CCD">
        <w:t>At the January 20, 2015 IEP, LI’s DRC attorney asked why he had not received the offered compensatory services offered in OUSD’s.  OUSD first said that she had agreed to give this up in return for extra speech services.  When LI’s mother explained that she did not understand that OUSD was proposing eliminating LI’s compensatory services when she agreed to the increase speech and language services.  OUSD staff then stated that the compensatory services were satisfied by the 30 minutes twice a week RSP push-in services that was in the June 10, 2014 IEP (and discontinued in October of 2014)</w:t>
      </w:r>
      <w:r w:rsidR="00DE26E7" w:rsidRPr="00015CCD">
        <w:t>.</w:t>
      </w:r>
      <w:r w:rsidRPr="00015CCD">
        <w:t xml:space="preserve">  At the continuation of that meeting, held on February 18, 2015, LI’s Attorney pointed out that this was inaccurate because the push-in RSP services were included in June 10, 2014 IEP before OUSD’s July 29, 2014 letter offering the compensatory services for its failure to provide RSP services for 2014-2015 school year, and the June 10, 2014 IEP does not explain that the addition of push in services was meant to be compensatory.</w:t>
      </w:r>
      <w:r w:rsidRPr="00015CCD">
        <w:rPr>
          <w:vertAlign w:val="superscript"/>
        </w:rPr>
        <w:footnoteReference w:id="17"/>
      </w:r>
      <w:r w:rsidRPr="00015CCD">
        <w:t xml:space="preserve">  OUSD still has not provided LI with the 27 hours of compensatory services. </w:t>
      </w:r>
    </w:p>
    <w:p w14:paraId="0665112D" w14:textId="75E937A5" w:rsidR="002B5055" w:rsidRPr="00015CCD" w:rsidRDefault="002B5055" w:rsidP="00C742BA">
      <w:pPr>
        <w:pStyle w:val="BodyText"/>
      </w:pPr>
      <w:r w:rsidRPr="00015CCD">
        <w:t xml:space="preserve">At the February 18, 2015 IEP meeting, LI’s parent again asked for increased RSP push-in support because of teacher statements that LI was not concentrating in class and was not making expected progress in reading and writing.  OUSD staff responded that the RSP teachers schedule had already been established, and they would not be able to accommodate additional RSP hours for LI unless LI’s mother agreed to eliminate the same amount of pull-out RSP support. </w:t>
      </w:r>
      <w:r w:rsidR="00C742BA" w:rsidRPr="00015CCD">
        <w:t xml:space="preserve"> </w:t>
      </w:r>
      <w:r w:rsidRPr="00015CCD">
        <w:t>She agreed to do so only under written protest, reiterating her request for both push-in RSP and the full amount of RSP pull-out services he has been receiving.</w:t>
      </w:r>
      <w:r w:rsidR="00C742BA" w:rsidRPr="00015CCD">
        <w:t xml:space="preserve"> </w:t>
      </w:r>
      <w:r w:rsidRPr="00015CCD">
        <w:t xml:space="preserve"> OUSD never provided IL’s parents with a PWN related to this. </w:t>
      </w:r>
    </w:p>
    <w:p w14:paraId="6E508C3D" w14:textId="77777777" w:rsidR="002B5055" w:rsidRPr="00015CCD" w:rsidRDefault="002B5055" w:rsidP="00C34186">
      <w:pPr>
        <w:pStyle w:val="Subtitle"/>
      </w:pPr>
      <w:r w:rsidRPr="00015CCD">
        <w:lastRenderedPageBreak/>
        <w:t>SA</w:t>
      </w:r>
    </w:p>
    <w:p w14:paraId="2320F666" w14:textId="21862B12" w:rsidR="002B5055" w:rsidRPr="00015CCD" w:rsidRDefault="00FB12E0" w:rsidP="00C742BA">
      <w:pPr>
        <w:pStyle w:val="BodyText"/>
      </w:pPr>
      <w:r w:rsidRPr="00015CCD">
        <w:t>SA is 12</w:t>
      </w:r>
      <w:r w:rsidR="00C742BA" w:rsidRPr="00015CCD">
        <w:t>-y</w:t>
      </w:r>
      <w:r w:rsidRPr="00015CCD">
        <w:t>ear</w:t>
      </w:r>
      <w:r w:rsidR="00C742BA" w:rsidRPr="00015CCD">
        <w:t>-</w:t>
      </w:r>
      <w:r w:rsidRPr="00015CCD">
        <w:t xml:space="preserve">old Latino student </w:t>
      </w:r>
      <w:r w:rsidR="002B5055" w:rsidRPr="00015CCD">
        <w:t>w</w:t>
      </w:r>
      <w:r w:rsidRPr="00015CCD">
        <w:t>ho attends middle school</w:t>
      </w:r>
      <w:r w:rsidR="002B5055" w:rsidRPr="00015CCD">
        <w:t>.</w:t>
      </w:r>
      <w:r w:rsidR="00C34186" w:rsidRPr="00015CCD">
        <w:rPr>
          <w:rStyle w:val="FootnoteReference"/>
        </w:rPr>
        <w:footnoteReference w:id="18"/>
      </w:r>
      <w:r w:rsidR="002B5055" w:rsidRPr="00015CCD">
        <w:t xml:space="preserve"> </w:t>
      </w:r>
      <w:r w:rsidR="00C742BA" w:rsidRPr="00015CCD">
        <w:t xml:space="preserve"> </w:t>
      </w:r>
      <w:r w:rsidR="002B5055" w:rsidRPr="00015CCD">
        <w:t xml:space="preserve">She qualifies for Special Education Services under the primary category of SLD and a secondary eligibility category of Speech/Language Impairment.  Her parents are not English Language Proficient. </w:t>
      </w:r>
    </w:p>
    <w:p w14:paraId="429972CF" w14:textId="77777777" w:rsidR="002B5055" w:rsidRPr="00015CCD" w:rsidRDefault="002B5055" w:rsidP="00C742BA">
      <w:pPr>
        <w:pStyle w:val="BodyText"/>
      </w:pPr>
      <w:r w:rsidRPr="00015CCD">
        <w:t xml:space="preserve">SA has not had an annual IEP meeting for more than two years.  Her last annual IEP meeting was held on February 20, 2013.  Her last IEP addendum meeting was held on November 11, 2013.  Her IEP places her in in the regular education environment with 60 minutes of RSP pull-out services and 45 minutes speech language services.  OUSD has not reviewed or revised her goals, or updated her level of academic and functional performance since February of 2013.  Her parents have received no report or information regarding current level of academic functioning, or her progress on her IEP goals since 2013. </w:t>
      </w:r>
    </w:p>
    <w:p w14:paraId="13D63B2E" w14:textId="2BE408F5" w:rsidR="002B5055" w:rsidRPr="00015CCD" w:rsidRDefault="002B5055" w:rsidP="00C742BA">
      <w:pPr>
        <w:pStyle w:val="BodyText"/>
      </w:pPr>
      <w:r w:rsidRPr="00015CCD">
        <w:t>SA’s parent</w:t>
      </w:r>
      <w:r w:rsidR="00764BEE">
        <w:t>s</w:t>
      </w:r>
      <w:r w:rsidRPr="00015CCD">
        <w:t xml:space="preserve"> found out from SA in late 2013 that she had not been getting the speech and language services in her IEP.  Her parent</w:t>
      </w:r>
      <w:r w:rsidR="00764BEE">
        <w:t>s</w:t>
      </w:r>
      <w:r w:rsidRPr="00015CCD">
        <w:t xml:space="preserve"> filed a compliance complaint with CDE on January 7, 2014 alleging OUSD’s failure to provide the speech and language services</w:t>
      </w:r>
      <w:r w:rsidRPr="00015CCD">
        <w:rPr>
          <w:rStyle w:val="FootnoteReference"/>
        </w:rPr>
        <w:footnoteReference w:id="19"/>
      </w:r>
      <w:r w:rsidRPr="00015CCD">
        <w:t xml:space="preserve"> and its failure to provide her with written translation of IEP documents despite her written request.  CDE investigated and concluded that OUSD was non-complaint on both counts.  </w:t>
      </w:r>
      <w:r w:rsidR="00E31988" w:rsidRPr="00015CCD">
        <w:t xml:space="preserve">On June 23, 2014, </w:t>
      </w:r>
      <w:r w:rsidRPr="00015CCD">
        <w:t>CDE ordered OUSD to provide a translated IEP and to provide 765 minutes of compensatory speech services.  OUSD did provide SA</w:t>
      </w:r>
      <w:r w:rsidR="00B86C0D" w:rsidRPr="00015CCD">
        <w:t>’s parent</w:t>
      </w:r>
      <w:r w:rsidR="00764BEE">
        <w:t>s</w:t>
      </w:r>
      <w:r w:rsidRPr="00015CCD">
        <w:t xml:space="preserve"> a translated copy of the 2013 IEP, but it has not provided SA with the 765 minutes of compensatory services. </w:t>
      </w:r>
    </w:p>
    <w:p w14:paraId="1CA90E3B" w14:textId="1EDFCF63" w:rsidR="002B5055" w:rsidRPr="00015CCD" w:rsidRDefault="002B5055" w:rsidP="00C742BA">
      <w:pPr>
        <w:pStyle w:val="BodyText"/>
      </w:pPr>
      <w:r w:rsidRPr="00015CCD">
        <w:t>SA’s parent</w:t>
      </w:r>
      <w:r w:rsidR="00764BEE">
        <w:t>s</w:t>
      </w:r>
      <w:r w:rsidRPr="00015CCD">
        <w:t>, through Disability Rights California, requested a copy of her records in a letter dated August 25, 2014.  SA</w:t>
      </w:r>
      <w:r w:rsidR="00B86C0D" w:rsidRPr="00015CCD">
        <w:t>’s parent</w:t>
      </w:r>
      <w:r w:rsidR="00764BEE">
        <w:t>s</w:t>
      </w:r>
      <w:r w:rsidRPr="00015CCD">
        <w:t xml:space="preserve"> did not receive a copy of her records until late December, despite two follow-up letters from DRC in September and October.  </w:t>
      </w:r>
    </w:p>
    <w:p w14:paraId="1C93C1F5" w14:textId="52AB28C5" w:rsidR="002B5055" w:rsidRPr="00015CCD" w:rsidRDefault="002B5055" w:rsidP="00C742BA">
      <w:pPr>
        <w:pStyle w:val="BodyText"/>
      </w:pPr>
      <w:r w:rsidRPr="00015CCD">
        <w:lastRenderedPageBreak/>
        <w:t xml:space="preserve">During the current school year, OUSD has not implemented </w:t>
      </w:r>
      <w:r w:rsidR="00FB12E0" w:rsidRPr="00015CCD">
        <w:t xml:space="preserve">the </w:t>
      </w:r>
      <w:r w:rsidRPr="00015CCD">
        <w:t xml:space="preserve">provision of SA’s IEP to provide pull-out RSP services.  SA is pulled out of her class on most weeks with two other students.  They meet only with an instructional aide.  There is never an RSP teacher at these sessions.  </w:t>
      </w:r>
    </w:p>
    <w:p w14:paraId="6B848348" w14:textId="7506CC76" w:rsidR="002B5055" w:rsidRPr="00015CCD" w:rsidRDefault="002B5055" w:rsidP="00C742BA">
      <w:pPr>
        <w:pStyle w:val="BodyText"/>
      </w:pPr>
      <w:r w:rsidRPr="00015CCD">
        <w:rPr>
          <w:rFonts w:cs="Arial"/>
          <w:szCs w:val="28"/>
        </w:rPr>
        <w:t>SA’s parent</w:t>
      </w:r>
      <w:r w:rsidR="00764BEE">
        <w:rPr>
          <w:rFonts w:cs="Arial"/>
          <w:szCs w:val="28"/>
        </w:rPr>
        <w:t>s</w:t>
      </w:r>
      <w:r w:rsidRPr="00015CCD">
        <w:rPr>
          <w:rFonts w:cs="Arial"/>
          <w:szCs w:val="28"/>
        </w:rPr>
        <w:t xml:space="preserve"> has been requesting an IEP meeting in writing for months now.  An IEP meeting was finally scheduled for February 11, 2015, however at 4:30 p.m. the day before the scheduled IEP, the District notified parent</w:t>
      </w:r>
      <w:r w:rsidR="00764BEE">
        <w:rPr>
          <w:rFonts w:cs="Arial"/>
          <w:szCs w:val="28"/>
        </w:rPr>
        <w:t>s</w:t>
      </w:r>
      <w:r w:rsidRPr="00015CCD">
        <w:rPr>
          <w:rFonts w:cs="Arial"/>
          <w:szCs w:val="28"/>
        </w:rPr>
        <w:t xml:space="preserve"> that the IEP was cancelled because OUSD’s </w:t>
      </w:r>
      <w:r w:rsidR="00E31988" w:rsidRPr="00015CCD">
        <w:rPr>
          <w:rFonts w:cs="Arial"/>
          <w:szCs w:val="28"/>
        </w:rPr>
        <w:t>a</w:t>
      </w:r>
      <w:r w:rsidRPr="00015CCD">
        <w:rPr>
          <w:rFonts w:cs="Arial"/>
          <w:szCs w:val="28"/>
        </w:rPr>
        <w:t>ttorney was not available to participate in the IEP meeting.</w:t>
      </w:r>
      <w:r w:rsidRPr="00015CCD">
        <w:rPr>
          <w:rStyle w:val="FootnoteReference"/>
          <w:rFonts w:cs="Arial"/>
          <w:szCs w:val="28"/>
        </w:rPr>
        <w:footnoteReference w:id="20"/>
      </w:r>
      <w:r w:rsidRPr="00015CCD">
        <w:rPr>
          <w:rFonts w:cs="Arial"/>
          <w:szCs w:val="28"/>
        </w:rPr>
        <w:t xml:space="preserve">  On February 11, 2015 and February 20, 2015, DRC contacted OUSD on client’s behalf reminding the district that SA’s annual and triennial assessments were a year overdue, and requesting that the IEP be rescheduled as soon as possible.  In response, the District proposed a meeting date of March 20, 2015, significantly delaying the meeting once again. </w:t>
      </w:r>
    </w:p>
    <w:p w14:paraId="55AD5299" w14:textId="4D60E328" w:rsidR="002B5055" w:rsidRPr="00015CCD" w:rsidRDefault="002B5055" w:rsidP="00C742BA">
      <w:pPr>
        <w:pStyle w:val="BodyText"/>
      </w:pPr>
      <w:r w:rsidRPr="00015CCD">
        <w:t>Student’s last triennial assessment was completed on March 18, 2011.  Her last triennial assessment should have been completed by March 2014.  However, no assessment was completed in 2014 and her triennial assessment and IEP meeting are now a year overdue.  On February 10, 2015, the district contacted AS’s parents claiming that they had completed assessments.  Her parents had never received or signed an assessment plan and were never aware SA</w:t>
      </w:r>
      <w:r w:rsidR="00E31988" w:rsidRPr="00015CCD">
        <w:t>’s</w:t>
      </w:r>
      <w:r w:rsidRPr="00015CCD">
        <w:t xml:space="preserve"> triennial assessments were due on March 2014. </w:t>
      </w:r>
      <w:r w:rsidR="00C742BA" w:rsidRPr="00015CCD">
        <w:t xml:space="preserve"> </w:t>
      </w:r>
      <w:r w:rsidRPr="00015CCD">
        <w:t>In the past month, DRC, on SA’s behalf, has made numerous requests to OUSD for copies of the assessments that have allegedly been completed.  Neither DRC nor SA’s parent</w:t>
      </w:r>
      <w:r w:rsidR="00764BEE">
        <w:t>s</w:t>
      </w:r>
      <w:r w:rsidRPr="00015CCD">
        <w:t xml:space="preserve"> ha</w:t>
      </w:r>
      <w:r w:rsidR="00764BEE">
        <w:t>ve</w:t>
      </w:r>
      <w:r w:rsidRPr="00015CCD">
        <w:t xml:space="preserve"> received any copies of the assessment reports, nor ha</w:t>
      </w:r>
      <w:r w:rsidR="00764BEE">
        <w:t>ve</w:t>
      </w:r>
      <w:r w:rsidRPr="00015CCD">
        <w:t xml:space="preserve"> SA</w:t>
      </w:r>
      <w:r w:rsidR="00B86C0D" w:rsidRPr="00015CCD">
        <w:t>’s</w:t>
      </w:r>
      <w:r w:rsidRPr="00015CCD">
        <w:t xml:space="preserve"> parent</w:t>
      </w:r>
      <w:r w:rsidR="00764BEE">
        <w:t>s</w:t>
      </w:r>
      <w:r w:rsidRPr="00015CCD">
        <w:t xml:space="preserve"> been informed of the type of assessments that have completed without their knowledge or consent. </w:t>
      </w:r>
    </w:p>
    <w:p w14:paraId="754691B8" w14:textId="22E3D6B5" w:rsidR="002B5055" w:rsidRPr="00015CCD" w:rsidRDefault="002B5055" w:rsidP="00C742BA">
      <w:pPr>
        <w:pStyle w:val="BodyText"/>
      </w:pPr>
      <w:r w:rsidRPr="00015CCD">
        <w:t xml:space="preserve">Not only is SA’s February 2013 IEP long overdue to be review, revised and implemented, it was not appropriately developed or revised.  Although her IEPs note that SA has a history of anxiety, no friends, and problems getting along with her peers, the District has never addressed these needs with assessment or services.  OUSD has only ever provided her with minimal </w:t>
      </w:r>
      <w:r w:rsidRPr="00015CCD">
        <w:lastRenderedPageBreak/>
        <w:t>RSP and speech language services although she has not met her goals or made academic progress.</w:t>
      </w:r>
    </w:p>
    <w:p w14:paraId="2F512D64" w14:textId="77777777" w:rsidR="002B5055" w:rsidRPr="00015CCD" w:rsidRDefault="002B5055" w:rsidP="00B86C0D">
      <w:pPr>
        <w:pStyle w:val="Subtitle"/>
      </w:pPr>
      <w:r w:rsidRPr="00015CCD">
        <w:t>SL</w:t>
      </w:r>
    </w:p>
    <w:p w14:paraId="58471E62" w14:textId="196DDC0B" w:rsidR="002B5055" w:rsidRPr="00015CCD" w:rsidRDefault="002B5055" w:rsidP="00C742BA">
      <w:pPr>
        <w:pStyle w:val="BodyText"/>
      </w:pPr>
      <w:r w:rsidRPr="00015CCD">
        <w:t>SL is a 17-year-old African American OUSD student with SLD and longstanding intensive mental health needs, including hallucinations, and fears of leaving his home.</w:t>
      </w:r>
      <w:r w:rsidR="00B86C0D" w:rsidRPr="00015CCD">
        <w:rPr>
          <w:rStyle w:val="FootnoteReference"/>
        </w:rPr>
        <w:footnoteReference w:id="21"/>
      </w:r>
      <w:r w:rsidRPr="00015CCD">
        <w:t xml:space="preserve">  He has not received appropriate mental health services or an appropriate educational placement for the last year and a half, and his IEP was not revised in compliance with IDEA.  He has made no educational progress during that time and met none of his IEP goals.  </w:t>
      </w:r>
    </w:p>
    <w:p w14:paraId="3B657343" w14:textId="26B78AFC" w:rsidR="002B5055" w:rsidRPr="00015CCD" w:rsidRDefault="002B5055" w:rsidP="002B5055">
      <w:pPr>
        <w:spacing w:after="240"/>
        <w:rPr>
          <w:b/>
        </w:rPr>
      </w:pPr>
      <w:r w:rsidRPr="00015CCD">
        <w:t>SL was placed by OUSD in a residential treatment program with embedded, intensive therapeutic supports from April of 2012 through July 2013.  A primary reason for this placement was his marginal school attendance due to serious mental health needs.  In July 2013, OUSD determined, without benefit of a mental health assessment, that SL no longer needed residential treatment to benefit from education.  OUSD placed SL in a nonpublic school (“NPS”) school for students with behavioral problems that does not provide intensive mental health services.</w:t>
      </w:r>
    </w:p>
    <w:p w14:paraId="3E03AD21" w14:textId="34C309DA" w:rsidR="002B5055" w:rsidRPr="00015CCD" w:rsidRDefault="002B5055" w:rsidP="00DE26E7">
      <w:pPr>
        <w:pStyle w:val="BodyText"/>
      </w:pPr>
      <w:r w:rsidRPr="00015CCD">
        <w:t xml:space="preserve">Since being placed at </w:t>
      </w:r>
      <w:r w:rsidR="00E31988" w:rsidRPr="00015CCD">
        <w:t>the nonpublic</w:t>
      </w:r>
      <w:r w:rsidR="003A7E37">
        <w:t xml:space="preserve"> school</w:t>
      </w:r>
      <w:r w:rsidRPr="00015CCD">
        <w:t xml:space="preserve">, SL has had only marginal school attendance, at best, due to his mental illness, consistent with his pattern before being placed in residential treatment.  At his November 17, 2014 IEP meeting, SL’s mother and teachers raised concern that his poor attendance was not being addressed. </w:t>
      </w:r>
      <w:r w:rsidR="00DE26E7" w:rsidRPr="00015CCD">
        <w:t xml:space="preserve"> </w:t>
      </w:r>
      <w:r w:rsidRPr="00015CCD">
        <w:t xml:space="preserve">His teacher confirmed that SL is not motivated by the </w:t>
      </w:r>
      <w:r w:rsidR="00B91547" w:rsidRPr="00015CCD">
        <w:t xml:space="preserve">school’s </w:t>
      </w:r>
      <w:r w:rsidRPr="00015CCD">
        <w:t xml:space="preserve">incentive program and reported that </w:t>
      </w:r>
      <w:r w:rsidR="008F170A" w:rsidRPr="00015CCD">
        <w:t xml:space="preserve">SL </w:t>
      </w:r>
      <w:r w:rsidRPr="00015CCD">
        <w:t xml:space="preserve">made no progress on his IEP goals or in his academic achievement. </w:t>
      </w:r>
      <w:r w:rsidR="00C742BA" w:rsidRPr="00015CCD">
        <w:t xml:space="preserve"> </w:t>
      </w:r>
      <w:r w:rsidRPr="00015CCD">
        <w:t xml:space="preserve">Despite these concerns and SL’s long history of serious mental illness, OUSD did not offer a change of placement or consider placing him in other </w:t>
      </w:r>
      <w:r w:rsidR="00B91547" w:rsidRPr="00015CCD">
        <w:t xml:space="preserve">schools or </w:t>
      </w:r>
      <w:r w:rsidRPr="00015CCD">
        <w:t xml:space="preserve">programs that had more mental health supports; nor did it offer to increase the 30 minutes a week of therapy in SL’s IEP or provide other mental health related supports. </w:t>
      </w:r>
    </w:p>
    <w:p w14:paraId="2E159206" w14:textId="131B0F79" w:rsidR="002B5055" w:rsidRPr="00015CCD" w:rsidRDefault="002B5055" w:rsidP="002B5055">
      <w:pPr>
        <w:spacing w:after="240"/>
      </w:pPr>
      <w:r w:rsidRPr="00015CCD">
        <w:t xml:space="preserve">SL’s November 17, 2015 IEP is deficient in other ways.  It does not contain any goals related to his level of academic achievement nor does it contain a description of his current level of academic achievement or functional </w:t>
      </w:r>
      <w:r w:rsidRPr="00015CCD">
        <w:lastRenderedPageBreak/>
        <w:t>performance.  This IEP contains a barebones individualized transition plan (“ITP”)  This ITP has not been updated in two years, does not address in any way stude</w:t>
      </w:r>
      <w:r w:rsidRPr="00015CCD">
        <w:rPr>
          <w:rStyle w:val="BodyTextChar"/>
        </w:rPr>
        <w:t>nt’s intensive mental health needs, lack of independent living skills and contains</w:t>
      </w:r>
      <w:r w:rsidRPr="00015CCD">
        <w:t xml:space="preserve"> no transition services. </w:t>
      </w:r>
      <w:r w:rsidR="00C742BA" w:rsidRPr="00015CCD">
        <w:t xml:space="preserve"> </w:t>
      </w:r>
      <w:r w:rsidRPr="00015CCD">
        <w:t>The copy of the November 17, 2014 IEP does not contain a behavior support plan, although a box is checked on the IEP indicating that he has one</w:t>
      </w:r>
      <w:r w:rsidR="008F170A" w:rsidRPr="00015CCD">
        <w:t>.</w:t>
      </w:r>
      <w:r w:rsidRPr="00015CCD">
        <w:t xml:space="preserve"> </w:t>
      </w:r>
    </w:p>
    <w:p w14:paraId="0C8FAB27" w14:textId="6BA8BF2C" w:rsidR="002B5055" w:rsidRPr="00015CCD" w:rsidRDefault="002B5055" w:rsidP="00C742BA">
      <w:pPr>
        <w:pStyle w:val="BodyText"/>
      </w:pPr>
      <w:r w:rsidRPr="00015CCD">
        <w:t>SL’s mother signed the November 17, 2015 IEP because she was told there were no other options for SL.  She was not been provided with written reports or annotated goals indicating his progress on goals in the year prior to this IEP</w:t>
      </w:r>
      <w:r w:rsidR="0011793C" w:rsidRPr="00015CCD">
        <w:t>,</w:t>
      </w:r>
      <w:r w:rsidRPr="00015CCD">
        <w:t xml:space="preserve"> nor since then.</w:t>
      </w:r>
    </w:p>
    <w:p w14:paraId="7EA5A8C4" w14:textId="77777777" w:rsidR="002B5055" w:rsidRPr="00015CCD" w:rsidRDefault="002B5055" w:rsidP="002B5055">
      <w:pPr>
        <w:spacing w:after="240"/>
      </w:pPr>
      <w:r w:rsidRPr="00015CCD">
        <w:t xml:space="preserve">SL stopped going to school completely in December of 2014.  OUSD representatives never contacted his parent to discuss this or offer services.  In early January of 2015, SL’s parent requested an IEP meeting to discuss a change in his educational placement.  OUSD convened an IEP meeting on February 26, 2015 to discuss this issue.  SL’s parent was provided with written notice of the IEP meeting the same day of the meeting.  No special education or other teacher was present at the meeting or even listed on the IEP scheduling notice.  At the meeting, SL’s parent again described her son’s current mental health needs and his fears of going to school.  </w:t>
      </w:r>
    </w:p>
    <w:p w14:paraId="344870D9" w14:textId="449AD703" w:rsidR="002B5055" w:rsidRPr="00015CCD" w:rsidRDefault="002B5055" w:rsidP="00DE26E7">
      <w:pPr>
        <w:pStyle w:val="BodyText"/>
      </w:pPr>
      <w:r w:rsidRPr="00015CCD">
        <w:t xml:space="preserve">At the February 26, 2015 meeting, after SL’s DRC attorney pointed out the complete lack of progress he has made in the past year and a half, OUSD administrators finally agreed that his current NPS does not meet his needs.  OUSD offered to have SL look at three other </w:t>
      </w:r>
      <w:r w:rsidR="0011793C" w:rsidRPr="00015CCD">
        <w:t>nonpublic</w:t>
      </w:r>
      <w:r w:rsidRPr="00015CCD">
        <w:t xml:space="preserve"> schools.  Two of the</w:t>
      </w:r>
      <w:r w:rsidR="003A7E37">
        <w:t>se</w:t>
      </w:r>
      <w:r w:rsidRPr="00015CCD">
        <w:t xml:space="preserve"> three schools did not have intensive mental health services. </w:t>
      </w:r>
      <w:r w:rsidR="00DE26E7" w:rsidRPr="00015CCD">
        <w:t xml:space="preserve"> </w:t>
      </w:r>
      <w:r w:rsidRPr="00015CCD">
        <w:t>After SL’s DRC attorney and his mother repeatedly asked for mental health services, and for in-home instruction and services while an alternate placement was being located, OUSD agreed to provide the mental health assessment and a mental health case (“ERMHS”) manager but refused to provide Student with any interim services at home.  The February 26, 2015 IEP addendum notes states that the ERMHS case manager will be on an as</w:t>
      </w:r>
      <w:r w:rsidR="00786D34" w:rsidRPr="00015CCD">
        <w:t>-</w:t>
      </w:r>
      <w:r w:rsidRPr="00015CCD">
        <w:t xml:space="preserve">needed basis and will start on February 26, 2015.  The OUSD administrator stated at the meeting that both the ERMHS case manager and the OUSD case carrier would contact SL’s parent right away to schedule visits to look at other placement options. </w:t>
      </w:r>
      <w:r w:rsidR="00793CE6" w:rsidRPr="00015CCD">
        <w:t xml:space="preserve"> </w:t>
      </w:r>
      <w:r w:rsidRPr="00015CCD">
        <w:t xml:space="preserve">To date, OUSD has not provided SL’s parent or his Attorney with any information regarding how to </w:t>
      </w:r>
      <w:r w:rsidRPr="00015CCD">
        <w:lastRenderedPageBreak/>
        <w:t xml:space="preserve">access the ERMHS case management services, and how to visit these placement options, and the ERMHS case manager has not contacted her.  </w:t>
      </w:r>
    </w:p>
    <w:p w14:paraId="5A1E023B" w14:textId="6DE2014F" w:rsidR="002B5055" w:rsidRPr="00015CCD" w:rsidRDefault="002B5055" w:rsidP="00793CE6">
      <w:pPr>
        <w:pStyle w:val="BodyText"/>
      </w:pPr>
      <w:r w:rsidRPr="00015CCD">
        <w:t xml:space="preserve">OUSD did not offer to or agree to provide any compensatory services for the extensive amount of time that SL has missed this past year. </w:t>
      </w:r>
      <w:r w:rsidR="00DE26E7" w:rsidRPr="00015CCD">
        <w:t xml:space="preserve"> </w:t>
      </w:r>
      <w:r w:rsidRPr="00015CCD">
        <w:t>OUSD did not provide SL’s mother with a prior written notice regarding its refusal to provide SL with interim home instruction.</w:t>
      </w:r>
      <w:r w:rsidRPr="00015CCD">
        <w:rPr>
          <w:vertAlign w:val="superscript"/>
        </w:rPr>
        <w:footnoteReference w:id="22"/>
      </w:r>
      <w:r w:rsidRPr="00015CCD">
        <w:t xml:space="preserve">  SL remains at home with no educational or mental health services.   </w:t>
      </w:r>
    </w:p>
    <w:p w14:paraId="4C4883A0" w14:textId="77777777" w:rsidR="002B5055" w:rsidRPr="00015CCD" w:rsidRDefault="002B5055" w:rsidP="008E3106">
      <w:pPr>
        <w:pStyle w:val="Subtitle"/>
      </w:pPr>
      <w:r w:rsidRPr="00015CCD">
        <w:t>TA</w:t>
      </w:r>
    </w:p>
    <w:p w14:paraId="14EE6413" w14:textId="7BD3A566" w:rsidR="002B5055" w:rsidRPr="00015CCD" w:rsidRDefault="002B5055" w:rsidP="009242B3">
      <w:pPr>
        <w:pStyle w:val="BodyText"/>
        <w:rPr>
          <w:szCs w:val="28"/>
        </w:rPr>
      </w:pPr>
      <w:r w:rsidRPr="00015CCD">
        <w:t>TA is 9</w:t>
      </w:r>
      <w:r w:rsidR="00793CE6" w:rsidRPr="00015CCD">
        <w:t>-yea</w:t>
      </w:r>
      <w:r w:rsidRPr="00015CCD">
        <w:t>r</w:t>
      </w:r>
      <w:r w:rsidR="00793CE6" w:rsidRPr="00015CCD">
        <w:t>-</w:t>
      </w:r>
      <w:r w:rsidRPr="00015CCD">
        <w:t>old third grade student who is eligible for special education under TBI and SLI categories.</w:t>
      </w:r>
      <w:r w:rsidR="008E3106" w:rsidRPr="00015CCD">
        <w:rPr>
          <w:rStyle w:val="FootnoteReference"/>
        </w:rPr>
        <w:footnoteReference w:id="23"/>
      </w:r>
      <w:r w:rsidRPr="00015CCD">
        <w:t xml:space="preserve">  His brain injury impact his cognitive functioning, behavior and speech language.  He is currently placed in a day treatment program at Lafayette Elementary School.</w:t>
      </w:r>
      <w:r w:rsidRPr="00015CCD">
        <w:rPr>
          <w:szCs w:val="28"/>
        </w:rPr>
        <w:t xml:space="preserve"> </w:t>
      </w:r>
    </w:p>
    <w:p w14:paraId="1881E34E" w14:textId="77777777" w:rsidR="002B5055" w:rsidRPr="00015CCD" w:rsidRDefault="002B5055" w:rsidP="009242B3">
      <w:pPr>
        <w:pStyle w:val="BodyText"/>
      </w:pPr>
      <w:r w:rsidRPr="00015CCD">
        <w:t xml:space="preserve">In October of 2014, TA’s mother filed a due process complaint/request for hearing against OUSD.  The issues raised included OUSD’s failure to offer TA any educational program or placement for the first seven weeks of the 2014-15 school year; failure to develop an IEP to meet his need for special education services, and the failure to implement his IEP for the past year. </w:t>
      </w:r>
    </w:p>
    <w:p w14:paraId="49F9D5DE" w14:textId="0B5E2D0F" w:rsidR="002B5055" w:rsidRPr="00015CCD" w:rsidRDefault="002B5055" w:rsidP="009242B3">
      <w:pPr>
        <w:pStyle w:val="BodyText"/>
        <w:rPr>
          <w:rFonts w:cs="Arial"/>
          <w:szCs w:val="28"/>
        </w:rPr>
      </w:pPr>
      <w:r w:rsidRPr="00015CCD">
        <w:t>On October, 2014, OUSD and TA’s parent entered into a settlement agreement during OAH mediation proceedings to resolve the issues</w:t>
      </w:r>
      <w:r w:rsidR="00FB12E0" w:rsidRPr="00015CCD">
        <w:t xml:space="preserve"> in the due process complaint.</w:t>
      </w:r>
      <w:r w:rsidR="00793CE6" w:rsidRPr="00015CCD">
        <w:t xml:space="preserve"> </w:t>
      </w:r>
      <w:r w:rsidR="00FB12E0" w:rsidRPr="00015CCD">
        <w:t xml:space="preserve"> </w:t>
      </w:r>
      <w:r w:rsidRPr="00015CCD">
        <w:t xml:space="preserve">The agreement requires OUSD to immediately place Student in a day treatment program and provide the following special education and related services: </w:t>
      </w:r>
      <w:r w:rsidR="00793CE6" w:rsidRPr="00015CCD">
        <w:t xml:space="preserve"> </w:t>
      </w:r>
      <w:r w:rsidRPr="00015CCD">
        <w:t xml:space="preserve">a </w:t>
      </w:r>
      <w:r w:rsidRPr="00015CCD">
        <w:rPr>
          <w:rFonts w:cs="Arial"/>
          <w:szCs w:val="28"/>
        </w:rPr>
        <w:t xml:space="preserve">1:1 behaviorally trained aide in the classroom; 5 hours of consultation and training to the aide prior to January 15, 2015 and 10 hours afterward; weekly email from classroom staff regarding TA’s progress and behaviors; 15 minute monthly consultation to the parent </w:t>
      </w:r>
      <w:r w:rsidR="00B93C1A">
        <w:rPr>
          <w:rFonts w:cs="Arial"/>
          <w:szCs w:val="28"/>
        </w:rPr>
        <w:t xml:space="preserve">regarding progress and </w:t>
      </w:r>
      <w:r w:rsidRPr="00015CCD">
        <w:rPr>
          <w:rFonts w:cs="Arial"/>
          <w:szCs w:val="28"/>
        </w:rPr>
        <w:t>behaviors</w:t>
      </w:r>
      <w:r w:rsidR="00B93C1A">
        <w:rPr>
          <w:rFonts w:cs="Arial"/>
          <w:szCs w:val="28"/>
        </w:rPr>
        <w:t>;</w:t>
      </w:r>
      <w:r w:rsidRPr="00015CCD">
        <w:rPr>
          <w:rFonts w:cs="Arial"/>
          <w:szCs w:val="28"/>
        </w:rPr>
        <w:t xml:space="preserve"> and 30 minute per week of individual speech, in addition to the 45 minutes of group speech TA was already receiving. </w:t>
      </w:r>
    </w:p>
    <w:p w14:paraId="108E77C6" w14:textId="6835B71C" w:rsidR="002B5055" w:rsidRPr="00015CCD" w:rsidRDefault="002B5055" w:rsidP="009242B3">
      <w:pPr>
        <w:pStyle w:val="BodyText"/>
      </w:pPr>
      <w:r w:rsidRPr="00015CCD">
        <w:lastRenderedPageBreak/>
        <w:t xml:space="preserve">OUSD failed to provide these services or incorporate these services into TA’s IEP as agreed upon through settlement. </w:t>
      </w:r>
      <w:r w:rsidR="00793CE6" w:rsidRPr="00015CCD">
        <w:t xml:space="preserve"> </w:t>
      </w:r>
      <w:r w:rsidRPr="00015CCD">
        <w:t>TA has not received 15 hours of consultation by a behavioral specialist to the 1:1 aide; 30 minutes of individual speech therapy a week, in addition to 45 minutes of group speech he was already getting; a weekly email update from T</w:t>
      </w:r>
      <w:r w:rsidR="00793CE6" w:rsidRPr="00015CCD">
        <w:t>A</w:t>
      </w:r>
      <w:r w:rsidRPr="00015CCD">
        <w:t xml:space="preserve">’s classroom staff; and 60 hours of 1:1 aide services.  </w:t>
      </w:r>
    </w:p>
    <w:p w14:paraId="44959D67" w14:textId="77777777" w:rsidR="002B5055" w:rsidRPr="00015CCD" w:rsidRDefault="002B5055" w:rsidP="00793CE6">
      <w:pPr>
        <w:pStyle w:val="BodyText"/>
      </w:pPr>
      <w:r w:rsidRPr="00015CCD">
        <w:t>The settlement agreement included assessments, including speech language assessment and a functional behavioral assessment</w:t>
      </w:r>
      <w:r w:rsidRPr="00015CCD">
        <w:rPr>
          <w:rStyle w:val="FootnoteReference"/>
        </w:rPr>
        <w:footnoteReference w:id="24"/>
      </w:r>
      <w:r w:rsidRPr="00015CCD">
        <w:t xml:space="preserve"> that was required to be based on at least five observations, and provided for an IEP meeting to be held by January 15, 2015 to review these assessments. </w:t>
      </w:r>
    </w:p>
    <w:p w14:paraId="02B598E7" w14:textId="5142CA04" w:rsidR="002B5055" w:rsidRPr="00015CCD" w:rsidRDefault="002B5055" w:rsidP="00793CE6">
      <w:pPr>
        <w:pStyle w:val="BodyText"/>
      </w:pPr>
      <w:r w:rsidRPr="00015CCD">
        <w:t>By the time an IEP meeting was held on January 16, 2015, the functional behavioral assessment was not completed.  As a result, the IEP meeting had to be continued to February 18, 2015.  Although the IEP team discussed the functional behavioral assessment at the February 2015 IEP</w:t>
      </w:r>
      <w:r w:rsidR="00B91547" w:rsidRPr="00015CCD">
        <w:t xml:space="preserve"> and agreed with the assessor</w:t>
      </w:r>
      <w:r w:rsidR="00B93C1A">
        <w:t>’s r</w:t>
      </w:r>
      <w:r w:rsidR="00B91547" w:rsidRPr="00015CCD">
        <w:t>ecommendations</w:t>
      </w:r>
      <w:r w:rsidRPr="00015CCD">
        <w:t xml:space="preserve">, none of the recommendations have been incorporated into TA’s </w:t>
      </w:r>
      <w:r w:rsidR="00B91547" w:rsidRPr="00015CCD">
        <w:t>behavior support plan.</w:t>
      </w:r>
      <w:r w:rsidR="00B93C1A">
        <w:t xml:space="preserve">  </w:t>
      </w:r>
      <w:r w:rsidRPr="00015CCD">
        <w:t xml:space="preserve">Also, no qualified person </w:t>
      </w:r>
      <w:r w:rsidR="008F170A" w:rsidRPr="00015CCD">
        <w:t xml:space="preserve">was </w:t>
      </w:r>
      <w:r w:rsidRPr="00015CCD">
        <w:t>present at the January 16</w:t>
      </w:r>
      <w:r w:rsidR="00B93C1A">
        <w:t>, 2015</w:t>
      </w:r>
      <w:r w:rsidR="00941CFB" w:rsidRPr="00015CCD">
        <w:t xml:space="preserve"> or the February 18</w:t>
      </w:r>
      <w:r w:rsidR="00B93C1A">
        <w:t>, 2015</w:t>
      </w:r>
      <w:r w:rsidRPr="00015CCD">
        <w:t xml:space="preserve"> IEP meeting</w:t>
      </w:r>
      <w:r w:rsidR="00941CFB" w:rsidRPr="00015CCD">
        <w:t>s</w:t>
      </w:r>
      <w:r w:rsidRPr="00015CCD">
        <w:t xml:space="preserve"> to explain the speech assessment report to the IEP team.  </w:t>
      </w:r>
    </w:p>
    <w:p w14:paraId="18E21C29" w14:textId="7AB3E041" w:rsidR="002B5055" w:rsidRPr="00015CCD" w:rsidRDefault="002B5055" w:rsidP="00793CE6">
      <w:pPr>
        <w:pStyle w:val="BodyText"/>
      </w:pPr>
      <w:r w:rsidRPr="00015CCD">
        <w:t>Under the settlement agreement, a 1:1 aide is supposed to be assigned to work with TA, however the aide often is working with other children in the classroom, leaving TA unattended.  TA’s aide lacks appropriate training</w:t>
      </w:r>
      <w:r w:rsidR="00B91547" w:rsidRPr="00015CCD">
        <w:t>, has not received the consultation services by a behavior specialist as agreed upon in the IEP.</w:t>
      </w:r>
      <w:r w:rsidR="00B93C1A">
        <w:t xml:space="preserve">  </w:t>
      </w:r>
      <w:r w:rsidRPr="00015CCD">
        <w:t>TA’s IEP does not include an appropriate behavior support plan</w:t>
      </w:r>
      <w:r w:rsidR="00B91547" w:rsidRPr="00015CCD">
        <w:t xml:space="preserve"> because OUSD has fail</w:t>
      </w:r>
      <w:r w:rsidR="003A7E37">
        <w:t>ed to incorporate the recommendations</w:t>
      </w:r>
      <w:r w:rsidR="00B91547" w:rsidRPr="00015CCD">
        <w:t xml:space="preserve"> of the recent FBA</w:t>
      </w:r>
      <w:r w:rsidRPr="00015CCD">
        <w:t xml:space="preserve">  OUSD, instead of </w:t>
      </w:r>
      <w:r w:rsidR="00B91547" w:rsidRPr="00015CCD">
        <w:t xml:space="preserve">implementing the services and supports agreed upon, or </w:t>
      </w:r>
      <w:r w:rsidRPr="00015CCD">
        <w:t xml:space="preserve">exploring additional services, and supports, is now proposing moving TA to a more restrictive, </w:t>
      </w:r>
      <w:r w:rsidR="0011793C" w:rsidRPr="00015CCD">
        <w:t>nonpublic</w:t>
      </w:r>
      <w:r w:rsidRPr="00015CCD">
        <w:t xml:space="preserve"> school placement</w:t>
      </w:r>
      <w:r w:rsidR="00B91547" w:rsidRPr="00015CCD">
        <w:t>. This will be his eighth change of placement since he started his school career</w:t>
      </w:r>
      <w:r w:rsidR="003A7E37">
        <w:t>.</w:t>
      </w:r>
    </w:p>
    <w:p w14:paraId="355F07BE" w14:textId="364D1D1A" w:rsidR="002B5055" w:rsidRPr="00015CCD" w:rsidRDefault="002B5055" w:rsidP="005B1C93">
      <w:pPr>
        <w:pStyle w:val="Subtitle"/>
      </w:pPr>
      <w:r w:rsidRPr="00015CCD">
        <w:lastRenderedPageBreak/>
        <w:t>TK</w:t>
      </w:r>
    </w:p>
    <w:p w14:paraId="19B8DC5E" w14:textId="532470EA" w:rsidR="002B5055" w:rsidRPr="00015CCD" w:rsidRDefault="002B5055" w:rsidP="00793CE6">
      <w:pPr>
        <w:pStyle w:val="BodyText"/>
      </w:pPr>
      <w:r w:rsidRPr="00015CCD">
        <w:t>TK is a Latino fourteen</w:t>
      </w:r>
      <w:r w:rsidR="00793CE6" w:rsidRPr="00015CCD">
        <w:t>-</w:t>
      </w:r>
      <w:r w:rsidRPr="00015CCD">
        <w:t>year</w:t>
      </w:r>
      <w:r w:rsidR="00793CE6" w:rsidRPr="00015CCD">
        <w:t>-</w:t>
      </w:r>
      <w:r w:rsidRPr="00015CCD">
        <w:t>old student who attends middle school in OUSD.</w:t>
      </w:r>
      <w:r w:rsidR="00273863" w:rsidRPr="00273863">
        <w:rPr>
          <w:rStyle w:val="FootnoteReference"/>
        </w:rPr>
        <w:t xml:space="preserve"> </w:t>
      </w:r>
      <w:r w:rsidR="00273863" w:rsidRPr="00015CCD">
        <w:rPr>
          <w:rStyle w:val="FootnoteReference"/>
        </w:rPr>
        <w:footnoteReference w:id="25"/>
      </w:r>
      <w:r w:rsidRPr="00015CCD">
        <w:t xml:space="preserve">  He has been eligible for special education and related services since age three when he qualified under Speech and Language Impairment (“SLI”).  At age nine, he was belatedly diagnosed by OUSD with severe auditory processing disorder.  At age </w:t>
      </w:r>
      <w:r w:rsidR="00DE26E7" w:rsidRPr="00015CCD">
        <w:t>12,</w:t>
      </w:r>
      <w:r w:rsidRPr="00015CCD">
        <w:t xml:space="preserve"> he was belatedly diagnosed with autistic-like disorder, the current primary eligibility category listed on his IEP.</w:t>
      </w:r>
      <w:r w:rsidR="00793CE6" w:rsidRPr="00015CCD">
        <w:t xml:space="preserve"> </w:t>
      </w:r>
      <w:r w:rsidRPr="00015CCD">
        <w:t xml:space="preserve"> TK’s IEP has never been developed or revised to meet his needs in accordance with IDEA.  </w:t>
      </w:r>
    </w:p>
    <w:p w14:paraId="63EABB8B" w14:textId="53321909" w:rsidR="002B5055" w:rsidRPr="00015CCD" w:rsidRDefault="002B5055" w:rsidP="00793CE6">
      <w:pPr>
        <w:pStyle w:val="BodyText"/>
        <w:rPr>
          <w:rFonts w:eastAsiaTheme="minorHAnsi"/>
        </w:rPr>
      </w:pPr>
      <w:r w:rsidRPr="00015CCD">
        <w:t xml:space="preserve">TK’s RSP teacher confirmed to his IEP team at his March 4, 2015 IEP meeting that TK’s IEP is not being implemented by his regular education teachers. </w:t>
      </w:r>
      <w:r w:rsidR="00793CE6" w:rsidRPr="00015CCD">
        <w:t xml:space="preserve"> </w:t>
      </w:r>
      <w:r w:rsidRPr="00015CCD">
        <w:t>His regular education teachers are not providing the accommodations and supports listed in his IEP and are not implementing his behavior plan.  OUSD has not offered any compensatory services for its failure to implement TK’s IEP.</w:t>
      </w:r>
    </w:p>
    <w:p w14:paraId="3B4EF4DD" w14:textId="57445E20" w:rsidR="002B5055" w:rsidRPr="00015CCD" w:rsidRDefault="002B5055" w:rsidP="00793CE6">
      <w:pPr>
        <w:pStyle w:val="BodyText"/>
      </w:pPr>
      <w:r w:rsidRPr="00015CCD">
        <w:t xml:space="preserve">TK is struggling in all of his classes. </w:t>
      </w:r>
      <w:r w:rsidR="00793CE6" w:rsidRPr="00015CCD">
        <w:t xml:space="preserve"> </w:t>
      </w:r>
      <w:r w:rsidRPr="00015CCD">
        <w:t xml:space="preserve">The lack of support that he is getting in the classroom is causing him to fall far behind his peers. </w:t>
      </w:r>
      <w:r w:rsidR="00793CE6" w:rsidRPr="00015CCD">
        <w:t xml:space="preserve"> </w:t>
      </w:r>
      <w:r w:rsidRPr="00015CCD">
        <w:t xml:space="preserve">He has depression and low self-esteem, related to being so far behind his peers, that further interferes with his learning. OUSD has never offered him mental health services or assessment.  </w:t>
      </w:r>
    </w:p>
    <w:p w14:paraId="31A86C7A" w14:textId="5A06284A" w:rsidR="002B5055" w:rsidRPr="00015CCD" w:rsidRDefault="002B5055" w:rsidP="00793CE6">
      <w:pPr>
        <w:pStyle w:val="BodyText"/>
      </w:pPr>
      <w:r w:rsidRPr="00015CCD">
        <w:t xml:space="preserve">TK’s IEP meetings have not included required IEP team members. </w:t>
      </w:r>
      <w:r w:rsidR="00793CE6" w:rsidRPr="00015CCD">
        <w:t xml:space="preserve"> At his</w:t>
      </w:r>
      <w:r w:rsidRPr="00015CCD">
        <w:t xml:space="preserve"> annual IEP in April 2014, no OUSD </w:t>
      </w:r>
      <w:r w:rsidR="00793CE6" w:rsidRPr="00015CCD">
        <w:t>administrator</w:t>
      </w:r>
      <w:r w:rsidRPr="00015CCD">
        <w:t xml:space="preserve"> </w:t>
      </w:r>
      <w:r w:rsidR="00793CE6" w:rsidRPr="00015CCD">
        <w:t xml:space="preserve">or </w:t>
      </w:r>
      <w:r w:rsidRPr="00015CCD">
        <w:t xml:space="preserve">school psychologist was present to interpret or explain TK’s recent psychological report. </w:t>
      </w:r>
      <w:r w:rsidR="00793CE6" w:rsidRPr="00015CCD">
        <w:t xml:space="preserve"> </w:t>
      </w:r>
      <w:r w:rsidRPr="00015CCD">
        <w:t>At his March 4, 2015 IEP meeting, his regular education teachers and the principal signed the attendance sheet and then left the meet</w:t>
      </w:r>
      <w:r w:rsidR="00E00843" w:rsidRPr="00015CCD">
        <w:t>ing after 30 minutes.</w:t>
      </w:r>
      <w:r w:rsidRPr="00015CCD">
        <w:t xml:space="preserve"> </w:t>
      </w:r>
      <w:r w:rsidR="00793CE6" w:rsidRPr="00015CCD">
        <w:t xml:space="preserve"> </w:t>
      </w:r>
      <w:r w:rsidRPr="00015CCD">
        <w:t xml:space="preserve">They did not participate in any educational decisions regarding TK. </w:t>
      </w:r>
    </w:p>
    <w:p w14:paraId="550C4F41" w14:textId="43AD4CBE" w:rsidR="002B5055" w:rsidRPr="00015CCD" w:rsidRDefault="002B5055" w:rsidP="00793CE6">
      <w:pPr>
        <w:pStyle w:val="BodyText"/>
      </w:pPr>
      <w:r w:rsidRPr="00015CCD">
        <w:t>At TK’s April 2014 IEP meeting, IEP team members stated that he did not meet his goals.</w:t>
      </w:r>
      <w:r w:rsidR="00793CE6" w:rsidRPr="00015CCD">
        <w:t xml:space="preserve"> </w:t>
      </w:r>
      <w:r w:rsidRPr="00015CCD">
        <w:t xml:space="preserve"> They did not revise his IEP to address this, offer any assessment, nor did they discuss why he did not meet his goals. </w:t>
      </w:r>
      <w:r w:rsidR="00793CE6" w:rsidRPr="00015CCD">
        <w:t xml:space="preserve"> </w:t>
      </w:r>
      <w:r w:rsidRPr="00015CCD">
        <w:t xml:space="preserve">OUSD simply continued his unmet goals for the following year. </w:t>
      </w:r>
      <w:r w:rsidR="00793CE6" w:rsidRPr="00015CCD">
        <w:t xml:space="preserve"> </w:t>
      </w:r>
      <w:r w:rsidRPr="00015CCD">
        <w:t xml:space="preserve">TK’s April 2014 IEP eliminates all reference to the accommodations listed in his 2013 IEP, </w:t>
      </w:r>
      <w:r w:rsidRPr="00015CCD">
        <w:lastRenderedPageBreak/>
        <w:t xml:space="preserve">which had been recommended by the OUSD psychologist, without any explanation. </w:t>
      </w:r>
      <w:r w:rsidR="00793CE6" w:rsidRPr="00015CCD">
        <w:t xml:space="preserve"> </w:t>
      </w:r>
      <w:r w:rsidRPr="00015CCD">
        <w:t>At that meeting</w:t>
      </w:r>
      <w:r w:rsidR="007A6096" w:rsidRPr="00015CCD">
        <w:t>,</w:t>
      </w:r>
      <w:r w:rsidRPr="00015CCD">
        <w:t xml:space="preserve"> his mother requested an occupational therapy assessment and speech assessment or services based on OUSD’s assessment findings of pragmatic weaknesses and occupational needs</w:t>
      </w:r>
      <w:r w:rsidR="007A6096" w:rsidRPr="00015CCD">
        <w:t xml:space="preserve">.  </w:t>
      </w:r>
      <w:r w:rsidRPr="00015CCD">
        <w:t xml:space="preserve">, OUSD rejected this request without any explanation and never provided TK’s parent with a PWN related to this.   </w:t>
      </w:r>
    </w:p>
    <w:p w14:paraId="65741BBE" w14:textId="7F3D4534" w:rsidR="002B5055" w:rsidRPr="00015CCD" w:rsidRDefault="002B5055" w:rsidP="00793CE6">
      <w:pPr>
        <w:pStyle w:val="BodyText"/>
      </w:pPr>
      <w:r w:rsidRPr="00015CCD">
        <w:t>On April 4, 2014, OUSD significantly reduced TK’s RSP services – from 180 minutes of pull</w:t>
      </w:r>
      <w:r w:rsidR="00B93C1A">
        <w:t>-o</w:t>
      </w:r>
      <w:r w:rsidRPr="00015CCD">
        <w:t>ut and 90 minutes of push</w:t>
      </w:r>
      <w:r w:rsidR="00B93C1A">
        <w:t>-</w:t>
      </w:r>
      <w:r w:rsidRPr="00015CCD">
        <w:t>in (270 minutes total) per his April 2013 IEP, to 120 minutes of pull</w:t>
      </w:r>
      <w:r w:rsidR="00B93C1A">
        <w:t>-</w:t>
      </w:r>
      <w:r w:rsidRPr="00015CCD">
        <w:t>out to services and 30 minutes of push</w:t>
      </w:r>
      <w:r w:rsidR="00B93C1A">
        <w:t>-</w:t>
      </w:r>
      <w:r w:rsidRPr="00015CCD">
        <w:t>in (150 minutes total) in his April 2014 IEP.</w:t>
      </w:r>
      <w:r w:rsidR="00793CE6" w:rsidRPr="00015CCD">
        <w:t xml:space="preserve"> </w:t>
      </w:r>
      <w:r w:rsidRPr="00015CCD">
        <w:t xml:space="preserve"> This significant reduction in services was made despite the fact that TK was not making progress and not meet his goals. </w:t>
      </w:r>
      <w:r w:rsidR="00793CE6" w:rsidRPr="00015CCD">
        <w:t xml:space="preserve"> </w:t>
      </w:r>
      <w:r w:rsidRPr="00015CCD">
        <w:t>There was no interpreter present at this IEP meeting and TK’s mother, who is not English Language proficient, was not aware of this proposed reduction at the time she signed the April 4, 2014 IEP document, written only in English.</w:t>
      </w:r>
      <w:r w:rsidR="00793CE6" w:rsidRPr="00015CCD">
        <w:t xml:space="preserve"> </w:t>
      </w:r>
      <w:r w:rsidRPr="00015CCD">
        <w:t xml:space="preserve"> OUSD never provided TK’s parents with a PWN before it made this substantial reduction in TK’s services. </w:t>
      </w:r>
      <w:r w:rsidR="00793CE6" w:rsidRPr="00015CCD">
        <w:t xml:space="preserve"> </w:t>
      </w:r>
      <w:r w:rsidRPr="00015CCD">
        <w:t>His parents only found out</w:t>
      </w:r>
      <w:r w:rsidR="00941CFB" w:rsidRPr="00015CCD">
        <w:t xml:space="preserve"> that</w:t>
      </w:r>
      <w:r w:rsidRPr="00015CCD">
        <w:t xml:space="preserve"> TK’s RSP services had </w:t>
      </w:r>
      <w:r w:rsidR="00941CFB" w:rsidRPr="00015CCD">
        <w:t xml:space="preserve">been </w:t>
      </w:r>
      <w:r w:rsidRPr="00015CCD">
        <w:t xml:space="preserve">greatly reduced when a DRC attorney reviewed his IEPs with her. </w:t>
      </w:r>
    </w:p>
    <w:p w14:paraId="6D0D98A7" w14:textId="77777777" w:rsidR="002B5055" w:rsidRPr="00015CCD" w:rsidRDefault="002B5055" w:rsidP="005B1C93">
      <w:pPr>
        <w:pStyle w:val="Subtitle"/>
      </w:pPr>
      <w:r w:rsidRPr="00015CCD">
        <w:t>VG</w:t>
      </w:r>
    </w:p>
    <w:p w14:paraId="21216533" w14:textId="78D9BF6C" w:rsidR="002B5055" w:rsidRPr="00015CCD" w:rsidRDefault="002B5055" w:rsidP="00793CE6">
      <w:pPr>
        <w:pStyle w:val="BodyText"/>
      </w:pPr>
      <w:r w:rsidRPr="00015CCD">
        <w:t>VG is a sixteen</w:t>
      </w:r>
      <w:r w:rsidR="005635EE" w:rsidRPr="00015CCD">
        <w:t>-</w:t>
      </w:r>
      <w:r w:rsidRPr="00015CCD">
        <w:t>year</w:t>
      </w:r>
      <w:r w:rsidR="005635EE" w:rsidRPr="00015CCD">
        <w:t>-</w:t>
      </w:r>
      <w:r w:rsidRPr="00015CCD">
        <w:t>old high school sophomore.</w:t>
      </w:r>
      <w:r w:rsidR="005B1C93" w:rsidRPr="00015CCD">
        <w:rPr>
          <w:rStyle w:val="FootnoteReference"/>
        </w:rPr>
        <w:footnoteReference w:id="26"/>
      </w:r>
      <w:r w:rsidRPr="00015CCD">
        <w:t xml:space="preserve">  He has been eligible for special education under category of OHI due to attention deficit disorder since 2007.  VG’s last IEP meeting was on October 1, 2014. </w:t>
      </w:r>
      <w:r w:rsidR="00793CE6" w:rsidRPr="00015CCD">
        <w:t xml:space="preserve"> </w:t>
      </w:r>
      <w:r w:rsidRPr="00015CCD">
        <w:t xml:space="preserve">OUSD reported at that meeting that VG did not meet his goals, and merely suggested that his goals be continued for another year. </w:t>
      </w:r>
      <w:r w:rsidR="00793CE6" w:rsidRPr="00015CCD">
        <w:t xml:space="preserve"> </w:t>
      </w:r>
      <w:r w:rsidRPr="00015CCD">
        <w:t xml:space="preserve">OUSD did not offer services or supports, accommodations, or assessment to address his lack of progress on his goals.  This year is the third year in the past four years that OUSD has continued the majority of goals that he did not meet the prior year instead of revising the IEP to include new services, supports or accommodations, or offering assessment to explore why he is not making expected progress on his goals. </w:t>
      </w:r>
    </w:p>
    <w:p w14:paraId="19341DD6" w14:textId="61AF08AF" w:rsidR="002B5055" w:rsidRPr="00015CCD" w:rsidRDefault="00941CFB" w:rsidP="00793CE6">
      <w:pPr>
        <w:pStyle w:val="BodyText"/>
        <w:rPr>
          <w:rFonts w:eastAsiaTheme="minorHAnsi"/>
        </w:rPr>
      </w:pPr>
      <w:r w:rsidRPr="00015CCD">
        <w:t xml:space="preserve">Although </w:t>
      </w:r>
      <w:r w:rsidR="002B5055" w:rsidRPr="00015CCD">
        <w:t xml:space="preserve">the recommendations for accommodations and supports that were made by the psychologist who assessed him last, in 2013, and were </w:t>
      </w:r>
      <w:r w:rsidR="002B5055" w:rsidRPr="00015CCD">
        <w:lastRenderedPageBreak/>
        <w:t xml:space="preserve">incorporated in his </w:t>
      </w:r>
      <w:r w:rsidR="007A6096" w:rsidRPr="00015CCD">
        <w:t xml:space="preserve">2013 </w:t>
      </w:r>
      <w:r w:rsidR="002B5055" w:rsidRPr="00015CCD">
        <w:t>IEP</w:t>
      </w:r>
      <w:r w:rsidRPr="00015CCD">
        <w:t>, these accommodations and modificat</w:t>
      </w:r>
      <w:r w:rsidR="00427B11">
        <w:t>i</w:t>
      </w:r>
      <w:r w:rsidRPr="00015CCD">
        <w:t>ons were eliminated from his current IEP</w:t>
      </w:r>
      <w:r w:rsidR="002B5055" w:rsidRPr="00015CCD">
        <w:t xml:space="preserve">. </w:t>
      </w:r>
      <w:r w:rsidR="00793CE6" w:rsidRPr="00015CCD">
        <w:t xml:space="preserve"> </w:t>
      </w:r>
      <w:r w:rsidR="002B5055" w:rsidRPr="00015CCD">
        <w:t xml:space="preserve">VG’s current IEP and his prior IEPs provided him with push-in RSP services only. </w:t>
      </w:r>
      <w:r w:rsidR="00793CE6" w:rsidRPr="00015CCD">
        <w:t xml:space="preserve"> </w:t>
      </w:r>
      <w:r w:rsidR="002B5055" w:rsidRPr="00015CCD">
        <w:t>He has never been offered pull-out RSP services although he has difficulty focusing in large classroom settings and has not met his academic goals with push-in services alone.</w:t>
      </w:r>
      <w:r w:rsidR="00793CE6" w:rsidRPr="00015CCD">
        <w:t xml:space="preserve"> </w:t>
      </w:r>
      <w:r w:rsidR="002B5055" w:rsidRPr="00015CCD">
        <w:t xml:space="preserve"> He has a behavior support plans that has never be</w:t>
      </w:r>
      <w:r w:rsidR="003A7E37">
        <w:t>en</w:t>
      </w:r>
      <w:r w:rsidR="002B5055" w:rsidRPr="00015CCD">
        <w:t xml:space="preserve"> effective in addressing his behavior needs. </w:t>
      </w:r>
      <w:r w:rsidR="00427B11">
        <w:t xml:space="preserve"> </w:t>
      </w:r>
      <w:r w:rsidR="002B5055" w:rsidRPr="00015CCD">
        <w:t xml:space="preserve">His teachers are not aware of and do not implement his behavior plan. </w:t>
      </w:r>
    </w:p>
    <w:p w14:paraId="078B5944" w14:textId="5E566484" w:rsidR="002B5055" w:rsidRPr="00015CCD" w:rsidRDefault="002B5055" w:rsidP="00793CE6">
      <w:pPr>
        <w:pStyle w:val="BodyText"/>
      </w:pPr>
      <w:r w:rsidRPr="00015CCD">
        <w:t xml:space="preserve">VG has an individualized transition plan (ITP). </w:t>
      </w:r>
      <w:r w:rsidR="005635EE" w:rsidRPr="00015CCD">
        <w:t xml:space="preserve"> H</w:t>
      </w:r>
      <w:r w:rsidRPr="00015CCD">
        <w:t xml:space="preserve">is ITP is not supported by goals or services in the IEP. </w:t>
      </w:r>
    </w:p>
    <w:p w14:paraId="07EC4911" w14:textId="77777777" w:rsidR="002B5055" w:rsidRPr="00015CCD" w:rsidRDefault="002B5055" w:rsidP="00026B65">
      <w:pPr>
        <w:pStyle w:val="Subtitle"/>
      </w:pPr>
      <w:r w:rsidRPr="00015CCD">
        <w:t>ZA</w:t>
      </w:r>
    </w:p>
    <w:p w14:paraId="0EBBCFF8" w14:textId="4EA5AC94" w:rsidR="002B5055" w:rsidRPr="00015CCD" w:rsidRDefault="002B5055" w:rsidP="00793CE6">
      <w:pPr>
        <w:pStyle w:val="BodyText"/>
      </w:pPr>
      <w:r w:rsidRPr="00015CCD">
        <w:t>ZA is 16-year-old Latino high school student.</w:t>
      </w:r>
      <w:r w:rsidR="00026B65" w:rsidRPr="00015CCD">
        <w:rPr>
          <w:rStyle w:val="FootnoteReference"/>
        </w:rPr>
        <w:footnoteReference w:id="27"/>
      </w:r>
      <w:r w:rsidRPr="00015CCD">
        <w:t xml:space="preserve">  He is currently in the 11</w:t>
      </w:r>
      <w:r w:rsidRPr="00015CCD">
        <w:rPr>
          <w:vertAlign w:val="superscript"/>
        </w:rPr>
        <w:t>th</w:t>
      </w:r>
      <w:r w:rsidR="00793CE6" w:rsidRPr="00015CCD">
        <w:t xml:space="preserve"> </w:t>
      </w:r>
      <w:r w:rsidRPr="00015CCD">
        <w:t xml:space="preserve">grade.  He has a diagnosis of ADHD and visual processing disorder.  He has a long history of difficulty at school in particular difficulties focusing, writing and work completion. </w:t>
      </w:r>
      <w:r w:rsidR="00793CE6" w:rsidRPr="00015CCD">
        <w:t xml:space="preserve"> Z</w:t>
      </w:r>
      <w:r w:rsidRPr="00015CCD">
        <w:t>A was found eligible for Section 504 services in approximately 2011, when he was attending an OUSD charter school.</w:t>
      </w:r>
    </w:p>
    <w:p w14:paraId="562618D0" w14:textId="79DA7624" w:rsidR="002B5055" w:rsidRPr="00015CCD" w:rsidRDefault="002B5055" w:rsidP="00793CE6">
      <w:pPr>
        <w:pStyle w:val="BodyText"/>
      </w:pPr>
      <w:r w:rsidRPr="00015CCD">
        <w:t xml:space="preserve">He has been a student at an OUSD high school since 2012.  On September 24, 2014, his parents made a written request for special education assessment because ZA’s continued problems with focus and writing and his lack of academic progress. </w:t>
      </w:r>
      <w:r w:rsidR="00793CE6" w:rsidRPr="00015CCD">
        <w:t xml:space="preserve"> </w:t>
      </w:r>
      <w:r w:rsidRPr="00015CCD">
        <w:t>On September 30, 2014, Parent</w:t>
      </w:r>
      <w:r w:rsidR="00427B11">
        <w:t>s</w:t>
      </w:r>
      <w:r w:rsidRPr="00015CCD">
        <w:t xml:space="preserve"> received a Prior Written Notice (“PWN”) and a letter refusing to initiate an initial evaluation for special education eligibility because they did not have ZA’s medical records.  This letter was in English despite the fact his parent’s primary language is Spanish and she is not English language proficient.  OUSD did not request that his </w:t>
      </w:r>
      <w:proofErr w:type="spellStart"/>
      <w:r w:rsidRPr="00015CCD">
        <w:t>parent</w:t>
      </w:r>
      <w:r w:rsidR="007A6096" w:rsidRPr="00015CCD">
        <w:t>s</w:t>
      </w:r>
      <w:proofErr w:type="spellEnd"/>
      <w:r w:rsidRPr="00015CCD">
        <w:t xml:space="preserve"> consent for release of medical records or explain while he could not be assessed for special education without medical records. </w:t>
      </w:r>
    </w:p>
    <w:p w14:paraId="0E92B47D" w14:textId="6DCC33BA" w:rsidR="002B5055" w:rsidRPr="00015CCD" w:rsidRDefault="002B5055" w:rsidP="00793CE6">
      <w:pPr>
        <w:pStyle w:val="BodyText"/>
      </w:pPr>
      <w:r w:rsidRPr="00015CCD">
        <w:t xml:space="preserve">His parents again wrote a letter requesting special education assessment on January 14, 2015.  The Academic Resource Specialist at an afterschool academic program who worked regularly with ZA on academics, wrote a letter to OUSD on January 26, of 2015 in support of referring ZA for special </w:t>
      </w:r>
      <w:r w:rsidRPr="00015CCD">
        <w:lastRenderedPageBreak/>
        <w:t>education eligibility.  This letter provides details related to ZA’ areas of suspected disability</w:t>
      </w:r>
      <w:r w:rsidR="007A6096" w:rsidRPr="00015CCD">
        <w:t>,</w:t>
      </w:r>
      <w:r w:rsidRPr="00015CCD">
        <w:t xml:space="preserve"> including poor writing and inability to take notes. </w:t>
      </w:r>
    </w:p>
    <w:p w14:paraId="2D22D97B" w14:textId="1A155450" w:rsidR="002B5055" w:rsidRPr="00015CCD" w:rsidRDefault="002B5055" w:rsidP="002B5055">
      <w:pPr>
        <w:spacing w:after="240"/>
      </w:pPr>
      <w:r w:rsidRPr="00015CCD">
        <w:t>On February 14, 2015, almost five months after his parent’s written request for a special education assessment, and a month after their second request, provided ZA with an assessment plan.</w:t>
      </w:r>
      <w:r w:rsidRPr="00015CCD">
        <w:rPr>
          <w:vertAlign w:val="superscript"/>
        </w:rPr>
        <w:footnoteReference w:id="28"/>
      </w:r>
      <w:r w:rsidRPr="00015CCD">
        <w:t xml:space="preserve">  This assessment plan did not include an O</w:t>
      </w:r>
      <w:r w:rsidR="00427B11">
        <w:t xml:space="preserve">ccupational </w:t>
      </w:r>
      <w:proofErr w:type="spellStart"/>
      <w:r w:rsidR="00427B11">
        <w:t>Theraphy</w:t>
      </w:r>
      <w:proofErr w:type="spellEnd"/>
      <w:r w:rsidR="00427B11">
        <w:t xml:space="preserve"> (“O</w:t>
      </w:r>
      <w:r w:rsidRPr="00015CCD">
        <w:t>.T.</w:t>
      </w:r>
      <w:r w:rsidR="00427B11">
        <w:t>”)</w:t>
      </w:r>
      <w:r w:rsidRPr="00015CCD">
        <w:t xml:space="preserve"> assessment despite ZA’s documented history of problems with the mechanics of writing.  The plan include an assessment of ZA’s motor functioning but states that this is to be by the school psychologist, who is not qualified to assess in this area. </w:t>
      </w:r>
    </w:p>
    <w:p w14:paraId="2CFE14C2" w14:textId="7CD040FE" w:rsidR="002B5055" w:rsidRPr="00015CCD" w:rsidRDefault="002B5055" w:rsidP="00026B65">
      <w:pPr>
        <w:pStyle w:val="Subtitle"/>
      </w:pPr>
      <w:r w:rsidRPr="00015CCD">
        <w:t>Other Similarly Situated Students</w:t>
      </w:r>
    </w:p>
    <w:p w14:paraId="03F143E2" w14:textId="13108DF1" w:rsidR="002B5055" w:rsidRPr="00015CCD" w:rsidRDefault="002B5055" w:rsidP="00793CE6">
      <w:pPr>
        <w:pStyle w:val="BodyText"/>
        <w:rPr>
          <w:rFonts w:eastAsiaTheme="minorHAnsi" w:cstheme="minorBidi"/>
          <w:szCs w:val="22"/>
        </w:rPr>
      </w:pPr>
      <w:r w:rsidRPr="00015CCD">
        <w:t xml:space="preserve">On information and belief, there are </w:t>
      </w:r>
      <w:r w:rsidR="00941CFB" w:rsidRPr="00015CCD">
        <w:t>numerous</w:t>
      </w:r>
      <w:r w:rsidRPr="00015CCD">
        <w:t xml:space="preserve"> other OUSD Students with disabilities who have IEPs that were not properly developed, revised or implemented. </w:t>
      </w:r>
    </w:p>
    <w:p w14:paraId="3BEB9316" w14:textId="49E09B64" w:rsidR="00B021C2" w:rsidRPr="00015CCD" w:rsidRDefault="00B021C2" w:rsidP="009242B3">
      <w:pPr>
        <w:pStyle w:val="Heading1"/>
      </w:pPr>
      <w:bookmarkStart w:id="5" w:name="_Toc414272742"/>
      <w:r w:rsidRPr="00015CCD">
        <w:t>Applicable Law</w:t>
      </w:r>
      <w:r w:rsidR="00F42380" w:rsidRPr="00015CCD">
        <w:t xml:space="preserve"> and Allegations</w:t>
      </w:r>
      <w:bookmarkEnd w:id="5"/>
    </w:p>
    <w:p w14:paraId="4E652B57" w14:textId="67374231" w:rsidR="00D077D5" w:rsidRPr="00015CCD" w:rsidRDefault="00D077D5" w:rsidP="00F42380">
      <w:pPr>
        <w:pStyle w:val="Heading2"/>
        <w:numPr>
          <w:ilvl w:val="0"/>
          <w:numId w:val="9"/>
        </w:numPr>
        <w:ind w:hanging="720"/>
      </w:pPr>
      <w:bookmarkStart w:id="6" w:name="_Toc414272743"/>
      <w:r w:rsidRPr="00015CCD">
        <w:t>State Responsibility</w:t>
      </w:r>
      <w:bookmarkEnd w:id="6"/>
    </w:p>
    <w:p w14:paraId="57768A0F" w14:textId="7933807E" w:rsidR="00B021C2" w:rsidRPr="00015CCD" w:rsidRDefault="00B021C2" w:rsidP="00026B65">
      <w:pPr>
        <w:pStyle w:val="Heading3"/>
      </w:pPr>
      <w:bookmarkStart w:id="7" w:name="_Toc414272744"/>
      <w:r w:rsidRPr="00015CCD">
        <w:t>SEA Responsibility</w:t>
      </w:r>
      <w:r w:rsidR="00D077D5" w:rsidRPr="00015CCD">
        <w:t xml:space="preserve"> for resolving state complaints</w:t>
      </w:r>
      <w:bookmarkEnd w:id="7"/>
    </w:p>
    <w:p w14:paraId="799B3DD5" w14:textId="7684E275" w:rsidR="00B021C2" w:rsidRPr="00015CCD" w:rsidRDefault="00B021C2" w:rsidP="009242B3">
      <w:pPr>
        <w:pStyle w:val="BodyText"/>
        <w:rPr>
          <w:rFonts w:eastAsia="PMingLiU"/>
        </w:rPr>
      </w:pPr>
      <w:r w:rsidRPr="00015CCD">
        <w:rPr>
          <w:rFonts w:eastAsia="PMingLiU"/>
        </w:rPr>
        <w:t xml:space="preserve">In resolving a complaint in which the </w:t>
      </w:r>
      <w:r w:rsidR="00E0522E" w:rsidRPr="00015CCD">
        <w:rPr>
          <w:rFonts w:eastAsia="PMingLiU"/>
        </w:rPr>
        <w:t>state</w:t>
      </w:r>
      <w:r w:rsidRPr="00015CCD">
        <w:rPr>
          <w:rFonts w:eastAsia="PMingLiU"/>
        </w:rPr>
        <w:t xml:space="preserve"> </w:t>
      </w:r>
      <w:r w:rsidR="00E0522E" w:rsidRPr="00015CCD">
        <w:rPr>
          <w:rFonts w:eastAsia="PMingLiU"/>
        </w:rPr>
        <w:t>educational</w:t>
      </w:r>
      <w:r w:rsidRPr="00015CCD">
        <w:rPr>
          <w:rFonts w:eastAsia="PMingLiU"/>
        </w:rPr>
        <w:t xml:space="preserve"> agency (“SEA”) has found a failure to provide </w:t>
      </w:r>
      <w:r w:rsidR="00E0522E" w:rsidRPr="00015CCD">
        <w:rPr>
          <w:rFonts w:eastAsia="PMingLiU"/>
        </w:rPr>
        <w:t>appropriate</w:t>
      </w:r>
      <w:r w:rsidRPr="00015CCD">
        <w:rPr>
          <w:rFonts w:eastAsia="PMingLiU"/>
        </w:rPr>
        <w:t xml:space="preserve"> services, an SEA, pursuant to its general supervisory authority under Part B of IDEA, must address:</w:t>
      </w:r>
    </w:p>
    <w:p w14:paraId="53A01328" w14:textId="40AB324A" w:rsidR="00B021C2" w:rsidRPr="00015CCD" w:rsidRDefault="00B021C2" w:rsidP="00DA6BDF">
      <w:pPr>
        <w:pStyle w:val="ListNumber2"/>
      </w:pPr>
      <w:r w:rsidRPr="00015CCD">
        <w:t xml:space="preserve">The failure to provide </w:t>
      </w:r>
      <w:r w:rsidR="00E0522E" w:rsidRPr="00015CCD">
        <w:t>appropriate</w:t>
      </w:r>
      <w:r w:rsidRPr="00015CCD">
        <w:t xml:space="preserve"> services, including corrective action </w:t>
      </w:r>
      <w:r w:rsidR="00E0522E" w:rsidRPr="00015CCD">
        <w:t>appropriate</w:t>
      </w:r>
      <w:r w:rsidRPr="00015CCD">
        <w:t xml:space="preserve">  to address the needs of the child (such as </w:t>
      </w:r>
      <w:r w:rsidR="00E0522E" w:rsidRPr="00015CCD">
        <w:t>compensatory</w:t>
      </w:r>
      <w:r w:rsidRPr="00015CCD">
        <w:t xml:space="preserve"> services or </w:t>
      </w:r>
      <w:r w:rsidR="00E0522E" w:rsidRPr="00015CCD">
        <w:t>monetary</w:t>
      </w:r>
      <w:r w:rsidRPr="00015CCD">
        <w:t xml:space="preserve"> reimbursement); and </w:t>
      </w:r>
    </w:p>
    <w:p w14:paraId="3F0BCC42" w14:textId="1131B892" w:rsidR="00B021C2" w:rsidRPr="00015CCD" w:rsidRDefault="00E0522E" w:rsidP="00DA6BDF">
      <w:pPr>
        <w:pStyle w:val="ListNumber2"/>
      </w:pPr>
      <w:r w:rsidRPr="00015CCD">
        <w:t>Appropriate</w:t>
      </w:r>
      <w:r w:rsidR="00B021C2" w:rsidRPr="00015CCD">
        <w:t xml:space="preserve"> future provision of services for all children with disabilities.  </w:t>
      </w:r>
    </w:p>
    <w:p w14:paraId="27D27EA4" w14:textId="58CF4FC2" w:rsidR="002527F5" w:rsidRPr="00015CCD" w:rsidRDefault="00C52E15" w:rsidP="009242B3">
      <w:pPr>
        <w:pStyle w:val="BodyText"/>
        <w:rPr>
          <w:rFonts w:eastAsia="PMingLiU"/>
        </w:rPr>
      </w:pPr>
      <w:r w:rsidRPr="00015CCD">
        <w:rPr>
          <w:rFonts w:eastAsia="PMingLiU"/>
        </w:rPr>
        <w:t>20 U.S.C. § 1221(e</w:t>
      </w:r>
      <w:proofErr w:type="gramStart"/>
      <w:r w:rsidR="00E0522E" w:rsidRPr="00015CCD">
        <w:rPr>
          <w:rFonts w:eastAsia="PMingLiU"/>
        </w:rPr>
        <w:t>)(</w:t>
      </w:r>
      <w:proofErr w:type="gramEnd"/>
      <w:r w:rsidRPr="00015CCD">
        <w:rPr>
          <w:rFonts w:eastAsia="PMingLiU"/>
        </w:rPr>
        <w:t xml:space="preserve">3); 34 C.F.R. § 300.151(b). </w:t>
      </w:r>
    </w:p>
    <w:p w14:paraId="42A7DAF1" w14:textId="060D2081" w:rsidR="00B021C2" w:rsidRPr="00015CCD" w:rsidRDefault="00B021C2" w:rsidP="00F36091">
      <w:pPr>
        <w:pStyle w:val="BodyText"/>
        <w:rPr>
          <w:rFonts w:eastAsia="PMingLiU"/>
        </w:rPr>
      </w:pPr>
      <w:r w:rsidRPr="00015CCD">
        <w:rPr>
          <w:rFonts w:eastAsia="PMingLiU"/>
        </w:rPr>
        <w:lastRenderedPageBreak/>
        <w:t xml:space="preserve">The SEA’s procedures for </w:t>
      </w:r>
      <w:r w:rsidR="00E0522E" w:rsidRPr="00015CCD">
        <w:rPr>
          <w:rFonts w:eastAsia="PMingLiU"/>
        </w:rPr>
        <w:t>state</w:t>
      </w:r>
      <w:r w:rsidRPr="00015CCD">
        <w:rPr>
          <w:rFonts w:eastAsia="PMingLiU"/>
        </w:rPr>
        <w:t xml:space="preserve"> complaint procedures must include procedures for effective </w:t>
      </w:r>
      <w:r w:rsidR="00E0522E" w:rsidRPr="00015CCD">
        <w:rPr>
          <w:rFonts w:eastAsia="PMingLiU"/>
        </w:rPr>
        <w:t>implementation</w:t>
      </w:r>
      <w:r w:rsidRPr="00015CCD">
        <w:rPr>
          <w:rFonts w:eastAsia="PMingLiU"/>
        </w:rPr>
        <w:t xml:space="preserve"> of the SEA’s final decision, if needed, including (</w:t>
      </w:r>
      <w:proofErr w:type="spellStart"/>
      <w:r w:rsidR="00427B11">
        <w:rPr>
          <w:rFonts w:eastAsia="PMingLiU"/>
        </w:rPr>
        <w:t>i</w:t>
      </w:r>
      <w:proofErr w:type="spellEnd"/>
      <w:r w:rsidRPr="00015CCD">
        <w:rPr>
          <w:rFonts w:eastAsia="PMingLiU"/>
        </w:rPr>
        <w:t xml:space="preserve">) technical </w:t>
      </w:r>
      <w:r w:rsidR="00E0522E" w:rsidRPr="00015CCD">
        <w:rPr>
          <w:rFonts w:eastAsia="PMingLiU"/>
        </w:rPr>
        <w:t>assistance</w:t>
      </w:r>
      <w:r w:rsidRPr="00015CCD">
        <w:rPr>
          <w:rFonts w:eastAsia="PMingLiU"/>
        </w:rPr>
        <w:t xml:space="preserve"> activities; (ii) </w:t>
      </w:r>
      <w:r w:rsidR="00E0522E" w:rsidRPr="00015CCD">
        <w:rPr>
          <w:rFonts w:eastAsia="PMingLiU"/>
        </w:rPr>
        <w:t>negotiations</w:t>
      </w:r>
      <w:r w:rsidRPr="00015CCD">
        <w:rPr>
          <w:rFonts w:eastAsia="PMingLiU"/>
        </w:rPr>
        <w:t xml:space="preserve">; and (iii) corrective actions.  SEAs may provide direct services to children with disabilities.  </w:t>
      </w:r>
      <w:r w:rsidRPr="00015CCD">
        <w:rPr>
          <w:rFonts w:eastAsia="PMingLiU"/>
          <w:i/>
        </w:rPr>
        <w:t>See</w:t>
      </w:r>
      <w:r w:rsidRPr="00015CCD">
        <w:rPr>
          <w:rFonts w:eastAsia="PMingLiU"/>
        </w:rPr>
        <w:t xml:space="preserve"> 34 C.F.R. §</w:t>
      </w:r>
      <w:r w:rsidR="005635EE" w:rsidRPr="00015CCD">
        <w:rPr>
          <w:rFonts w:eastAsia="PMingLiU"/>
        </w:rPr>
        <w:t> </w:t>
      </w:r>
      <w:r w:rsidRPr="00015CCD">
        <w:rPr>
          <w:rFonts w:eastAsia="PMingLiU"/>
        </w:rPr>
        <w:t>300.175.</w:t>
      </w:r>
    </w:p>
    <w:p w14:paraId="3E1AEA86" w14:textId="2137B91F" w:rsidR="00512AC9" w:rsidRPr="00015CCD" w:rsidRDefault="00D077D5" w:rsidP="00026B65">
      <w:pPr>
        <w:pStyle w:val="Heading3"/>
      </w:pPr>
      <w:bookmarkStart w:id="8" w:name="_Toc414272745"/>
      <w:r w:rsidRPr="00015CCD">
        <w:t xml:space="preserve">SEA </w:t>
      </w:r>
      <w:r w:rsidR="00512AC9" w:rsidRPr="00015CCD">
        <w:t>supervisory</w:t>
      </w:r>
      <w:r w:rsidR="0050607D" w:rsidRPr="00015CCD">
        <w:t xml:space="preserve"> responsibility</w:t>
      </w:r>
      <w:bookmarkEnd w:id="8"/>
    </w:p>
    <w:p w14:paraId="44AA6321" w14:textId="4F21B7E9" w:rsidR="00D077D5" w:rsidRPr="00015CCD" w:rsidRDefault="00D077D5" w:rsidP="00F36091">
      <w:pPr>
        <w:pStyle w:val="BodyText"/>
      </w:pPr>
      <w:r w:rsidRPr="00015CCD">
        <w:t xml:space="preserve">The SEA is responsible for ensuring that </w:t>
      </w:r>
      <w:r w:rsidR="00CD2363" w:rsidRPr="00015CCD">
        <w:t>children with disabilities have a free appropriate public education in the least restrictive</w:t>
      </w:r>
      <w:r w:rsidR="00451831" w:rsidRPr="00015CCD">
        <w:t xml:space="preserve"> envi</w:t>
      </w:r>
      <w:r w:rsidR="00B7560A">
        <w:t>r</w:t>
      </w:r>
      <w:r w:rsidR="00451831" w:rsidRPr="00015CCD">
        <w:t>o</w:t>
      </w:r>
      <w:r w:rsidR="00B7560A">
        <w:t>n</w:t>
      </w:r>
      <w:r w:rsidR="00451831" w:rsidRPr="00015CCD">
        <w:t>m</w:t>
      </w:r>
      <w:r w:rsidR="00CD2363" w:rsidRPr="00015CCD">
        <w:t>ent.</w:t>
      </w:r>
      <w:r w:rsidRPr="00015CCD">
        <w:t xml:space="preserve"> </w:t>
      </w:r>
      <w:r w:rsidR="00026B65" w:rsidRPr="00015CCD">
        <w:t xml:space="preserve"> </w:t>
      </w:r>
      <w:r w:rsidR="00CD2363" w:rsidRPr="00015CCD">
        <w:t>20</w:t>
      </w:r>
      <w:r w:rsidR="00026B65" w:rsidRPr="00015CCD">
        <w:t> </w:t>
      </w:r>
      <w:r w:rsidR="00CD2363" w:rsidRPr="00015CCD">
        <w:t xml:space="preserve">USC </w:t>
      </w:r>
      <w:r w:rsidR="00451831" w:rsidRPr="00015CCD">
        <w:t>§</w:t>
      </w:r>
      <w:r w:rsidR="00CD2363" w:rsidRPr="00015CCD">
        <w:t xml:space="preserve">§ 1400 </w:t>
      </w:r>
      <w:r w:rsidR="00CD2363" w:rsidRPr="00015CCD">
        <w:rPr>
          <w:i/>
        </w:rPr>
        <w:t>et seq</w:t>
      </w:r>
      <w:r w:rsidR="00CD2363" w:rsidRPr="00015CCD">
        <w:t>.; 1412(a</w:t>
      </w:r>
      <w:proofErr w:type="gramStart"/>
      <w:r w:rsidR="00CD2363" w:rsidRPr="00015CCD">
        <w:t>)(</w:t>
      </w:r>
      <w:proofErr w:type="gramEnd"/>
      <w:r w:rsidR="00CD2363" w:rsidRPr="00015CCD">
        <w:t xml:space="preserve">1)(A); 1412(A)4(A); </w:t>
      </w:r>
      <w:r w:rsidRPr="00015CCD">
        <w:t>141</w:t>
      </w:r>
      <w:r w:rsidR="00CD2363" w:rsidRPr="00015CCD">
        <w:t>2</w:t>
      </w:r>
      <w:r w:rsidRPr="00015CCD">
        <w:t>(a)(11)(A)(</w:t>
      </w:r>
      <w:proofErr w:type="spellStart"/>
      <w:r w:rsidRPr="00015CCD">
        <w:t>i</w:t>
      </w:r>
      <w:proofErr w:type="spellEnd"/>
      <w:r w:rsidRPr="00015CCD">
        <w:t>)</w:t>
      </w:r>
      <w:r w:rsidR="00451831" w:rsidRPr="00015CCD">
        <w:t>; 34</w:t>
      </w:r>
      <w:r w:rsidR="00026B65" w:rsidRPr="00015CCD">
        <w:t> </w:t>
      </w:r>
      <w:r w:rsidR="00451831" w:rsidRPr="00015CCD">
        <w:t xml:space="preserve">CFR </w:t>
      </w:r>
      <w:r w:rsidR="00026B65" w:rsidRPr="00015CCD">
        <w:t>§§</w:t>
      </w:r>
      <w:r w:rsidR="00451831" w:rsidRPr="00015CCD">
        <w:t xml:space="preserve"> 300.101</w:t>
      </w:r>
      <w:r w:rsidR="00026B65" w:rsidRPr="00015CCD">
        <w:t>.</w:t>
      </w:r>
    </w:p>
    <w:p w14:paraId="0594A981" w14:textId="4E00859D" w:rsidR="00451831" w:rsidRPr="00015CCD" w:rsidRDefault="00451831" w:rsidP="00451831">
      <w:pPr>
        <w:pStyle w:val="BodyText"/>
      </w:pPr>
      <w:r w:rsidRPr="00015CCD">
        <w:t>The SEA also is responsible for general superv</w:t>
      </w:r>
      <w:r w:rsidR="00026B65" w:rsidRPr="00015CCD">
        <w:t>isi</w:t>
      </w:r>
      <w:r w:rsidRPr="00015CCD">
        <w:t xml:space="preserve">on to make sure that the provision of IDEA are complied with. </w:t>
      </w:r>
      <w:r w:rsidR="00026B65" w:rsidRPr="00015CCD">
        <w:t xml:space="preserve"> </w:t>
      </w:r>
      <w:r w:rsidR="00B7560A" w:rsidRPr="00015CCD">
        <w:t>§</w:t>
      </w:r>
      <w:r w:rsidR="00B7560A">
        <w:t xml:space="preserve"> </w:t>
      </w:r>
      <w:r w:rsidRPr="00015CCD">
        <w:t>1412(a</w:t>
      </w:r>
      <w:proofErr w:type="gramStart"/>
      <w:r w:rsidRPr="00015CCD">
        <w:t>)(</w:t>
      </w:r>
      <w:proofErr w:type="gramEnd"/>
      <w:r w:rsidRPr="00015CCD">
        <w:t>11)(A)(</w:t>
      </w:r>
      <w:proofErr w:type="spellStart"/>
      <w:r w:rsidRPr="00015CCD">
        <w:t>i</w:t>
      </w:r>
      <w:proofErr w:type="spellEnd"/>
      <w:r w:rsidRPr="00015CCD">
        <w:t xml:space="preserve">). </w:t>
      </w:r>
    </w:p>
    <w:p w14:paraId="274AE27A" w14:textId="77777777" w:rsidR="00DA625E" w:rsidRPr="00015CCD" w:rsidRDefault="00DA625E" w:rsidP="00026B65">
      <w:pPr>
        <w:pStyle w:val="Heading3"/>
      </w:pPr>
      <w:bookmarkStart w:id="9" w:name="_Toc414272746"/>
      <w:r w:rsidRPr="00015CCD">
        <w:t>Allegations of non-compliance.</w:t>
      </w:r>
      <w:bookmarkEnd w:id="9"/>
    </w:p>
    <w:p w14:paraId="7EDF34E3" w14:textId="36DB4D6C" w:rsidR="00DA625E" w:rsidRPr="00015CCD" w:rsidRDefault="00DA625E" w:rsidP="00026B65">
      <w:pPr>
        <w:pStyle w:val="BodyText"/>
      </w:pPr>
      <w:r w:rsidRPr="00015CCD">
        <w:t xml:space="preserve">CDE has failed to ensure that the requirements of 20 USC </w:t>
      </w:r>
      <w:r w:rsidR="00026B65" w:rsidRPr="00015CCD">
        <w:t>§§ </w:t>
      </w:r>
      <w:r w:rsidRPr="00015CCD">
        <w:t xml:space="preserve">1411 </w:t>
      </w:r>
      <w:r w:rsidRPr="00015CCD">
        <w:rPr>
          <w:i/>
        </w:rPr>
        <w:t xml:space="preserve">et </w:t>
      </w:r>
      <w:r w:rsidR="00CD2363" w:rsidRPr="00015CCD">
        <w:rPr>
          <w:i/>
        </w:rPr>
        <w:t>s</w:t>
      </w:r>
      <w:r w:rsidRPr="00015CCD">
        <w:rPr>
          <w:i/>
        </w:rPr>
        <w:t>eq.</w:t>
      </w:r>
      <w:r w:rsidR="00026B65" w:rsidRPr="00015CCD">
        <w:rPr>
          <w:i/>
        </w:rPr>
        <w:t>,</w:t>
      </w:r>
      <w:r w:rsidRPr="00015CCD">
        <w:rPr>
          <w:i/>
        </w:rPr>
        <w:t xml:space="preserve"> </w:t>
      </w:r>
      <w:r w:rsidRPr="00015CCD">
        <w:t xml:space="preserve">are met with respect to children with disabilities residing with the OUSD school district. </w:t>
      </w:r>
    </w:p>
    <w:p w14:paraId="53FCEF1C" w14:textId="5871CA86" w:rsidR="00DA625E" w:rsidRPr="00015CCD" w:rsidRDefault="00DA625E" w:rsidP="00026B65">
      <w:pPr>
        <w:pStyle w:val="BodyText"/>
      </w:pPr>
      <w:r w:rsidRPr="00015CCD">
        <w:t xml:space="preserve">CDE has failed to ensure that the provision of </w:t>
      </w:r>
      <w:r w:rsidR="00B91547" w:rsidRPr="00015CCD">
        <w:t>a free appropriate education (“</w:t>
      </w:r>
      <w:r w:rsidRPr="00015CCD">
        <w:t>FAPE</w:t>
      </w:r>
      <w:r w:rsidR="00B91547" w:rsidRPr="00015CCD">
        <w:t>”)</w:t>
      </w:r>
      <w:r w:rsidRPr="00015CCD">
        <w:t xml:space="preserve"> </w:t>
      </w:r>
      <w:r w:rsidR="00451831" w:rsidRPr="00015CCD">
        <w:t xml:space="preserve">in the least restrictive environment </w:t>
      </w:r>
      <w:r w:rsidRPr="00015CCD">
        <w:t>to children with disabilities residing with the OUSD school</w:t>
      </w:r>
      <w:r w:rsidR="00451831" w:rsidRPr="00015CCD">
        <w:t>.</w:t>
      </w:r>
      <w:r w:rsidRPr="00015CCD">
        <w:t xml:space="preserve"> </w:t>
      </w:r>
    </w:p>
    <w:p w14:paraId="296DEEBF" w14:textId="3778847B" w:rsidR="00DA625E" w:rsidRPr="00015CCD" w:rsidRDefault="00DA625E" w:rsidP="00026B65">
      <w:pPr>
        <w:pStyle w:val="BodyText"/>
        <w:rPr>
          <w:i/>
        </w:rPr>
      </w:pPr>
      <w:r w:rsidRPr="00015CCD">
        <w:t xml:space="preserve">CDE has failed to </w:t>
      </w:r>
      <w:r w:rsidR="00026B65" w:rsidRPr="00015CCD">
        <w:t xml:space="preserve">ensure that it provides adequate and appropriate monitoring of and technical assistance to OUSD to ensure that the requirements of 20 USC §§ 1411 </w:t>
      </w:r>
      <w:r w:rsidR="00026B65" w:rsidRPr="00015CCD">
        <w:rPr>
          <w:i/>
        </w:rPr>
        <w:t>et seq.</w:t>
      </w:r>
    </w:p>
    <w:p w14:paraId="2B43EBB3" w14:textId="77777777" w:rsidR="00026B65" w:rsidRPr="00015CCD" w:rsidRDefault="00DA625E" w:rsidP="00026B65">
      <w:pPr>
        <w:pStyle w:val="BodyText"/>
      </w:pPr>
      <w:r w:rsidRPr="00015CCD">
        <w:t xml:space="preserve">The depth and breadth of non-compliance with IDEA within OUSD, </w:t>
      </w:r>
      <w:r w:rsidR="00CD2363" w:rsidRPr="00015CCD">
        <w:t>as illustrated by the examples provided in this complaint,</w:t>
      </w:r>
      <w:r w:rsidR="00451831" w:rsidRPr="00015CCD">
        <w:t xml:space="preserve"> Dr. Shepherd’s report, and OUSD find</w:t>
      </w:r>
      <w:r w:rsidR="00352298" w:rsidRPr="00015CCD">
        <w:t>ings of extensive noncompliance during its general and focused monitoring activities shows that CDE does not have an adequate and approp</w:t>
      </w:r>
      <w:r w:rsidR="00026B65" w:rsidRPr="00015CCD">
        <w:t>ri</w:t>
      </w:r>
      <w:r w:rsidR="00352298" w:rsidRPr="00015CCD">
        <w:t xml:space="preserve">ate plan for activities related monitoring of, and corrective action and technical assistance to OUSD. </w:t>
      </w:r>
    </w:p>
    <w:p w14:paraId="70B855DD" w14:textId="67B6087E" w:rsidR="00B021C2" w:rsidRPr="00015CCD" w:rsidRDefault="00B021C2" w:rsidP="00026B65">
      <w:pPr>
        <w:pStyle w:val="Heading2"/>
      </w:pPr>
      <w:bookmarkStart w:id="10" w:name="_Toc414272747"/>
      <w:r w:rsidRPr="00015CCD">
        <w:t>LEA Responsibilities</w:t>
      </w:r>
      <w:bookmarkEnd w:id="10"/>
    </w:p>
    <w:p w14:paraId="6AC3003C" w14:textId="77777777" w:rsidR="00B021C2" w:rsidRPr="00015CCD" w:rsidRDefault="00B021C2" w:rsidP="00015CCD">
      <w:pPr>
        <w:pStyle w:val="Heading3"/>
        <w:numPr>
          <w:ilvl w:val="0"/>
          <w:numId w:val="16"/>
        </w:numPr>
        <w:ind w:hanging="720"/>
      </w:pPr>
      <w:bookmarkStart w:id="11" w:name="_Toc414272748"/>
      <w:r w:rsidRPr="00015CCD">
        <w:lastRenderedPageBreak/>
        <w:t>IEP Members</w:t>
      </w:r>
      <w:bookmarkEnd w:id="11"/>
    </w:p>
    <w:p w14:paraId="55ECEEDD" w14:textId="77777777" w:rsidR="00B021C2" w:rsidRPr="00015CCD" w:rsidRDefault="00B021C2" w:rsidP="00445E99">
      <w:pPr>
        <w:pStyle w:val="Heading4"/>
        <w:ind w:hanging="720"/>
      </w:pPr>
      <w:bookmarkStart w:id="12" w:name="_Toc414272749"/>
      <w:r w:rsidRPr="00015CCD">
        <w:t>Legal requirements for IEP Team Members</w:t>
      </w:r>
      <w:bookmarkEnd w:id="12"/>
      <w:r w:rsidRPr="00015CCD">
        <w:t xml:space="preserve"> </w:t>
      </w:r>
    </w:p>
    <w:p w14:paraId="7D9471CB" w14:textId="0091B91A" w:rsidR="00B021C2" w:rsidRPr="00015CCD" w:rsidRDefault="00B021C2" w:rsidP="007655B0">
      <w:pPr>
        <w:pStyle w:val="BodyText"/>
      </w:pPr>
      <w:r w:rsidRPr="00015CCD">
        <w:t xml:space="preserve">The public agency must ensure </w:t>
      </w:r>
      <w:r w:rsidR="00E0522E" w:rsidRPr="00015CCD">
        <w:t>that</w:t>
      </w:r>
      <w:r w:rsidRPr="00015CCD">
        <w:t xml:space="preserve"> the IEP team for each child with a disability includes: </w:t>
      </w:r>
      <w:r w:rsidR="00F36091" w:rsidRPr="00015CCD">
        <w:t xml:space="preserve"> </w:t>
      </w:r>
      <w:r w:rsidRPr="00015CCD">
        <w:t>34 CFR § 300.322</w:t>
      </w:r>
      <w:r w:rsidR="00F36091" w:rsidRPr="00015CCD">
        <w:t>.</w:t>
      </w:r>
    </w:p>
    <w:p w14:paraId="42DE6CF6" w14:textId="33BFA387" w:rsidR="00B021C2" w:rsidRPr="00015CCD" w:rsidRDefault="00B021C2" w:rsidP="00B53088">
      <w:pPr>
        <w:pStyle w:val="ListNumber3"/>
        <w:tabs>
          <w:tab w:val="left" w:pos="1440"/>
        </w:tabs>
        <w:ind w:left="1440" w:hanging="720"/>
      </w:pPr>
      <w:r w:rsidRPr="00015CCD">
        <w:t>The parents of the child</w:t>
      </w:r>
      <w:r w:rsidR="00F36091" w:rsidRPr="00015CCD">
        <w:t xml:space="preserve">.  </w:t>
      </w:r>
      <w:r w:rsidRPr="00015CCD">
        <w:t>§</w:t>
      </w:r>
      <w:r w:rsidR="00F36091" w:rsidRPr="00015CCD">
        <w:t xml:space="preserve"> </w:t>
      </w:r>
      <w:r w:rsidRPr="00015CCD">
        <w:t>300.321(a</w:t>
      </w:r>
      <w:proofErr w:type="gramStart"/>
      <w:r w:rsidRPr="00015CCD">
        <w:t>)(</w:t>
      </w:r>
      <w:proofErr w:type="gramEnd"/>
      <w:r w:rsidRPr="00015CCD">
        <w:t>1)</w:t>
      </w:r>
      <w:r w:rsidR="00F36091" w:rsidRPr="00015CCD">
        <w:t>.</w:t>
      </w:r>
      <w:r w:rsidRPr="00015CCD">
        <w:t xml:space="preserve"> </w:t>
      </w:r>
    </w:p>
    <w:p w14:paraId="6A06E8B7" w14:textId="37A5159E" w:rsidR="00B021C2" w:rsidRPr="00015CCD" w:rsidRDefault="00B021C2" w:rsidP="00F36091">
      <w:pPr>
        <w:pStyle w:val="ListNumber3"/>
        <w:ind w:left="1440" w:hanging="720"/>
      </w:pPr>
      <w:r w:rsidRPr="00015CCD">
        <w:t xml:space="preserve">Not less than one regular </w:t>
      </w:r>
      <w:r w:rsidR="00E0522E" w:rsidRPr="00015CCD">
        <w:t>education</w:t>
      </w:r>
      <w:r w:rsidRPr="00015CCD">
        <w:t xml:space="preserve"> teacher of the child (if the child is, or may be, </w:t>
      </w:r>
      <w:r w:rsidR="00E0522E" w:rsidRPr="00015CCD">
        <w:t>participating</w:t>
      </w:r>
      <w:r w:rsidRPr="00015CCD">
        <w:t xml:space="preserve"> in the regular </w:t>
      </w:r>
      <w:r w:rsidR="00E0522E" w:rsidRPr="00015CCD">
        <w:t>education</w:t>
      </w:r>
      <w:r w:rsidRPr="00015CCD">
        <w:t xml:space="preserve"> environment</w:t>
      </w:r>
      <w:r w:rsidR="00512AC9" w:rsidRPr="00015CCD">
        <w:t>.)</w:t>
      </w:r>
      <w:r w:rsidRPr="00015CCD">
        <w:t xml:space="preserve"> </w:t>
      </w:r>
      <w:r w:rsidR="00F36091" w:rsidRPr="00015CCD">
        <w:t xml:space="preserve"> </w:t>
      </w:r>
      <w:r w:rsidRPr="00015CCD">
        <w:t>§</w:t>
      </w:r>
      <w:r w:rsidR="00F36091" w:rsidRPr="00015CCD">
        <w:t xml:space="preserve"> </w:t>
      </w:r>
      <w:r w:rsidRPr="00015CCD">
        <w:t>300.321(a</w:t>
      </w:r>
      <w:proofErr w:type="gramStart"/>
      <w:r w:rsidRPr="00015CCD">
        <w:t>)(</w:t>
      </w:r>
      <w:proofErr w:type="gramEnd"/>
      <w:r w:rsidRPr="00015CCD">
        <w:t>2)</w:t>
      </w:r>
      <w:r w:rsidR="00F36091" w:rsidRPr="00015CCD">
        <w:t>.</w:t>
      </w:r>
      <w:r w:rsidRPr="00015CCD">
        <w:t xml:space="preserve"> </w:t>
      </w:r>
    </w:p>
    <w:p w14:paraId="261A9C09" w14:textId="06E250F2" w:rsidR="00B021C2" w:rsidRPr="00015CCD" w:rsidRDefault="00B021C2" w:rsidP="00F36091">
      <w:pPr>
        <w:pStyle w:val="ListNumber3"/>
        <w:ind w:left="1440" w:hanging="720"/>
      </w:pPr>
      <w:r w:rsidRPr="00015CCD">
        <w:t xml:space="preserve">Not less than one special </w:t>
      </w:r>
      <w:r w:rsidR="00E0522E" w:rsidRPr="00015CCD">
        <w:t>education</w:t>
      </w:r>
      <w:r w:rsidRPr="00015CCD">
        <w:t xml:space="preserve"> teacher of the child; or where </w:t>
      </w:r>
      <w:r w:rsidR="00E0522E" w:rsidRPr="00015CCD">
        <w:t>appropriate</w:t>
      </w:r>
      <w:r w:rsidRPr="00015CCD">
        <w:t xml:space="preserve">, not less than special </w:t>
      </w:r>
      <w:r w:rsidR="00E0522E" w:rsidRPr="00015CCD">
        <w:t>education</w:t>
      </w:r>
      <w:r w:rsidR="00512AC9" w:rsidRPr="00015CCD">
        <w:t xml:space="preserve"> provider of the child.</w:t>
      </w:r>
      <w:r w:rsidRPr="00015CCD">
        <w:t xml:space="preserve"> </w:t>
      </w:r>
      <w:r w:rsidR="00F36091" w:rsidRPr="00015CCD">
        <w:t xml:space="preserve"> </w:t>
      </w:r>
      <w:r w:rsidRPr="00015CCD">
        <w:t>§</w:t>
      </w:r>
      <w:r w:rsidR="00F36091" w:rsidRPr="00015CCD">
        <w:t xml:space="preserve"> </w:t>
      </w:r>
      <w:r w:rsidRPr="00015CCD">
        <w:t>300.321(a</w:t>
      </w:r>
      <w:proofErr w:type="gramStart"/>
      <w:r w:rsidRPr="00015CCD">
        <w:t>)(</w:t>
      </w:r>
      <w:proofErr w:type="gramEnd"/>
      <w:r w:rsidRPr="00015CCD">
        <w:t>3)</w:t>
      </w:r>
      <w:r w:rsidR="00F36091" w:rsidRPr="00015CCD">
        <w:t>.</w:t>
      </w:r>
    </w:p>
    <w:p w14:paraId="65E0B9CB" w14:textId="4348986B" w:rsidR="00B021C2" w:rsidRPr="00015CCD" w:rsidRDefault="00D077D5" w:rsidP="00F36091">
      <w:pPr>
        <w:pStyle w:val="ListNumber3"/>
        <w:ind w:left="1440" w:hanging="720"/>
      </w:pPr>
      <w:r w:rsidRPr="00015CCD">
        <w:t>A</w:t>
      </w:r>
      <w:r w:rsidR="00B021C2" w:rsidRPr="00015CCD">
        <w:t xml:space="preserve"> </w:t>
      </w:r>
      <w:r w:rsidR="00E0522E" w:rsidRPr="00015CCD">
        <w:t>representative</w:t>
      </w:r>
      <w:r w:rsidR="00B021C2" w:rsidRPr="00015CCD">
        <w:t xml:space="preserve"> of the public agency who</w:t>
      </w:r>
      <w:r w:rsidR="003A0E86" w:rsidRPr="00015CCD">
        <w:t>:</w:t>
      </w:r>
    </w:p>
    <w:p w14:paraId="7944873F" w14:textId="5015E27B" w:rsidR="00B021C2" w:rsidRPr="00015CCD" w:rsidRDefault="00B021C2" w:rsidP="00015CCD">
      <w:pPr>
        <w:numPr>
          <w:ilvl w:val="2"/>
          <w:numId w:val="10"/>
        </w:numPr>
        <w:tabs>
          <w:tab w:val="left" w:pos="2160"/>
        </w:tabs>
        <w:spacing w:after="240"/>
        <w:ind w:left="2160" w:hanging="630"/>
      </w:pPr>
      <w:r w:rsidRPr="00015CCD">
        <w:t>Is qualified to provide, or supervise the provision of specially designed instruction to meet the unique needs of children with disabilities</w:t>
      </w:r>
      <w:r w:rsidR="003A0E86" w:rsidRPr="00015CCD">
        <w:t>;</w:t>
      </w:r>
      <w:r w:rsidRPr="00015CCD">
        <w:t xml:space="preserve">  </w:t>
      </w:r>
    </w:p>
    <w:p w14:paraId="5505684F" w14:textId="6F795954" w:rsidR="00B021C2" w:rsidRPr="00015CCD" w:rsidRDefault="00B021C2" w:rsidP="00015CCD">
      <w:pPr>
        <w:numPr>
          <w:ilvl w:val="2"/>
          <w:numId w:val="10"/>
        </w:numPr>
        <w:tabs>
          <w:tab w:val="left" w:pos="2160"/>
        </w:tabs>
        <w:spacing w:after="240"/>
        <w:ind w:left="2160" w:hanging="630"/>
      </w:pPr>
      <w:r w:rsidRPr="00015CCD">
        <w:t xml:space="preserve">is knowledgeable about the general </w:t>
      </w:r>
      <w:r w:rsidR="00E0522E" w:rsidRPr="00015CCD">
        <w:t>education</w:t>
      </w:r>
      <w:r w:rsidRPr="00015CCD">
        <w:t xml:space="preserve"> curriculum;</w:t>
      </w:r>
      <w:r w:rsidR="003A0E86" w:rsidRPr="00015CCD">
        <w:t xml:space="preserve"> and</w:t>
      </w:r>
    </w:p>
    <w:p w14:paraId="4B7F723E" w14:textId="5B5821BA" w:rsidR="00B021C2" w:rsidRPr="00015CCD" w:rsidRDefault="00E0522E" w:rsidP="00015CCD">
      <w:pPr>
        <w:numPr>
          <w:ilvl w:val="2"/>
          <w:numId w:val="10"/>
        </w:numPr>
        <w:tabs>
          <w:tab w:val="left" w:pos="2160"/>
        </w:tabs>
        <w:spacing w:after="240"/>
        <w:ind w:left="2160" w:hanging="630"/>
      </w:pPr>
      <w:r w:rsidRPr="00015CCD">
        <w:t>Is</w:t>
      </w:r>
      <w:r w:rsidR="00B021C2" w:rsidRPr="00015CCD">
        <w:t xml:space="preserve"> knowledgeable about the availability of resources of the public agency.</w:t>
      </w:r>
      <w:r w:rsidR="003A0E86" w:rsidRPr="00015CCD">
        <w:t xml:space="preserve"> </w:t>
      </w:r>
      <w:r w:rsidR="00B021C2" w:rsidRPr="00015CCD">
        <w:t xml:space="preserve"> §</w:t>
      </w:r>
      <w:r w:rsidR="003A0E86" w:rsidRPr="00015CCD">
        <w:t xml:space="preserve"> </w:t>
      </w:r>
      <w:r w:rsidR="00B021C2" w:rsidRPr="00015CCD">
        <w:t>300.321(a</w:t>
      </w:r>
      <w:proofErr w:type="gramStart"/>
      <w:r w:rsidR="00B021C2" w:rsidRPr="00015CCD">
        <w:t>)(</w:t>
      </w:r>
      <w:proofErr w:type="gramEnd"/>
      <w:r w:rsidR="00B021C2" w:rsidRPr="00015CCD">
        <w:t>4)</w:t>
      </w:r>
      <w:r w:rsidR="00F36091" w:rsidRPr="00015CCD">
        <w:t>.</w:t>
      </w:r>
    </w:p>
    <w:p w14:paraId="734EA2AA" w14:textId="72B4B6D7" w:rsidR="00B021C2" w:rsidRPr="00015CCD" w:rsidRDefault="00B021C2" w:rsidP="00C81F48">
      <w:pPr>
        <w:numPr>
          <w:ilvl w:val="0"/>
          <w:numId w:val="2"/>
        </w:numPr>
        <w:spacing w:after="240"/>
        <w:ind w:left="1440" w:hanging="720"/>
      </w:pPr>
      <w:r w:rsidRPr="00015CCD">
        <w:t xml:space="preserve">An individual who can interpret the instructional </w:t>
      </w:r>
      <w:r w:rsidR="00E0522E" w:rsidRPr="00015CCD">
        <w:t>implications</w:t>
      </w:r>
      <w:r w:rsidRPr="00015CCD">
        <w:t xml:space="preserve"> of </w:t>
      </w:r>
      <w:r w:rsidR="00E0522E" w:rsidRPr="00015CCD">
        <w:t>evaluation</w:t>
      </w:r>
      <w:r w:rsidRPr="00015CCD">
        <w:t xml:space="preserve"> results, who may be a member of the team described in paragraphs. </w:t>
      </w:r>
      <w:r w:rsidR="00F36091" w:rsidRPr="00015CCD">
        <w:t xml:space="preserve"> </w:t>
      </w:r>
      <w:r w:rsidRPr="00015CCD">
        <w:t>§</w:t>
      </w:r>
      <w:r w:rsidR="00F36091" w:rsidRPr="00015CCD">
        <w:t xml:space="preserve"> </w:t>
      </w:r>
      <w:r w:rsidRPr="00015CCD">
        <w:t>300.321(a</w:t>
      </w:r>
      <w:proofErr w:type="gramStart"/>
      <w:r w:rsidRPr="00015CCD">
        <w:t>)(</w:t>
      </w:r>
      <w:proofErr w:type="gramEnd"/>
      <w:r w:rsidRPr="00015CCD">
        <w:t>5)</w:t>
      </w:r>
      <w:r w:rsidR="00F36091" w:rsidRPr="00015CCD">
        <w:t>.</w:t>
      </w:r>
    </w:p>
    <w:p w14:paraId="32D83893" w14:textId="6AE1FE09" w:rsidR="009E6956" w:rsidRPr="00015CCD" w:rsidRDefault="00E0522E" w:rsidP="00445E99">
      <w:pPr>
        <w:pStyle w:val="Heading4"/>
        <w:ind w:hanging="720"/>
      </w:pPr>
      <w:bookmarkStart w:id="13" w:name="_Toc414272750"/>
      <w:r w:rsidRPr="00015CCD">
        <w:t>Allegations</w:t>
      </w:r>
      <w:r w:rsidR="00B021C2" w:rsidRPr="00015CCD">
        <w:t xml:space="preserve"> of Non-Compliance with Requirements for IEP Team</w:t>
      </w:r>
      <w:bookmarkEnd w:id="13"/>
    </w:p>
    <w:p w14:paraId="2A2BAEF2" w14:textId="563ADDFD" w:rsidR="00DC4716" w:rsidRPr="00015CCD" w:rsidRDefault="00DC4716" w:rsidP="003D6F0A">
      <w:pPr>
        <w:pStyle w:val="Heading5"/>
      </w:pPr>
      <w:bookmarkStart w:id="14" w:name="_Toc414272751"/>
      <w:r w:rsidRPr="00015CCD">
        <w:t xml:space="preserve">Individual </w:t>
      </w:r>
      <w:r w:rsidR="00E0522E" w:rsidRPr="00015CCD">
        <w:t>Allegations</w:t>
      </w:r>
      <w:bookmarkEnd w:id="14"/>
      <w:r w:rsidRPr="00015CCD">
        <w:t xml:space="preserve"> </w:t>
      </w:r>
    </w:p>
    <w:p w14:paraId="2661723D" w14:textId="00BA6C4D" w:rsidR="00B021C2" w:rsidRPr="00015CCD" w:rsidRDefault="002B53F6" w:rsidP="007655B0">
      <w:pPr>
        <w:pStyle w:val="Subtitle"/>
      </w:pPr>
      <w:r w:rsidRPr="00015CCD">
        <w:t>BR</w:t>
      </w:r>
    </w:p>
    <w:p w14:paraId="6CC2EAAF" w14:textId="677EDC9B" w:rsidR="00D9002D" w:rsidRPr="00015CCD" w:rsidRDefault="00D077D5" w:rsidP="00F36091">
      <w:pPr>
        <w:pStyle w:val="BodyText"/>
      </w:pPr>
      <w:r w:rsidRPr="00015CCD">
        <w:t xml:space="preserve">At </w:t>
      </w:r>
      <w:r w:rsidR="002B53F6" w:rsidRPr="00015CCD">
        <w:t>BR</w:t>
      </w:r>
      <w:r w:rsidR="00B021C2" w:rsidRPr="00015CCD">
        <w:t xml:space="preserve">’s </w:t>
      </w:r>
      <w:r w:rsidR="003463FF" w:rsidRPr="00015CCD">
        <w:t xml:space="preserve">January </w:t>
      </w:r>
      <w:r w:rsidR="00B021C2" w:rsidRPr="00015CCD">
        <w:t>15</w:t>
      </w:r>
      <w:r w:rsidR="003463FF" w:rsidRPr="00015CCD">
        <w:t xml:space="preserve">, </w:t>
      </w:r>
      <w:r w:rsidRPr="00015CCD">
        <w:t xml:space="preserve">2015 IEP meeting, </w:t>
      </w:r>
      <w:r w:rsidR="00B021C2" w:rsidRPr="00015CCD">
        <w:t xml:space="preserve">no one regular </w:t>
      </w:r>
      <w:r w:rsidR="00E0522E" w:rsidRPr="00015CCD">
        <w:t>education</w:t>
      </w:r>
      <w:r w:rsidR="00B021C2" w:rsidRPr="00015CCD">
        <w:t xml:space="preserve"> teacher </w:t>
      </w:r>
      <w:r w:rsidR="00E0522E" w:rsidRPr="00015CCD">
        <w:t>stayed</w:t>
      </w:r>
      <w:r w:rsidR="00B021C2" w:rsidRPr="00015CCD">
        <w:t xml:space="preserve"> throughout the meeting in </w:t>
      </w:r>
      <w:r w:rsidR="00E0522E" w:rsidRPr="00015CCD">
        <w:t>violation</w:t>
      </w:r>
      <w:r w:rsidR="00B021C2" w:rsidRPr="00015CCD">
        <w:t xml:space="preserve"> of </w:t>
      </w:r>
      <w:r w:rsidR="00F36091" w:rsidRPr="00015CCD">
        <w:t>§ </w:t>
      </w:r>
      <w:r w:rsidR="00B021C2" w:rsidRPr="00015CCD">
        <w:t>300.321(a</w:t>
      </w:r>
      <w:proofErr w:type="gramStart"/>
      <w:r w:rsidR="003463FF" w:rsidRPr="00015CCD">
        <w:t>)</w:t>
      </w:r>
      <w:r w:rsidR="00E0522E" w:rsidRPr="00015CCD">
        <w:t>(</w:t>
      </w:r>
      <w:proofErr w:type="gramEnd"/>
      <w:r w:rsidR="00B021C2" w:rsidRPr="00015CCD">
        <w:t xml:space="preserve">2); instead </w:t>
      </w:r>
      <w:r w:rsidR="00B021C2" w:rsidRPr="00015CCD">
        <w:lastRenderedPageBreak/>
        <w:t>various regular</w:t>
      </w:r>
      <w:r w:rsidR="00C52E15" w:rsidRPr="00015CCD">
        <w:t xml:space="preserve"> </w:t>
      </w:r>
      <w:r w:rsidR="00E0522E" w:rsidRPr="00015CCD">
        <w:t>education</w:t>
      </w:r>
      <w:r w:rsidR="00B021C2" w:rsidRPr="00015CCD">
        <w:t xml:space="preserve"> teacher</w:t>
      </w:r>
      <w:r w:rsidR="00C52E15" w:rsidRPr="00015CCD">
        <w:t>s</w:t>
      </w:r>
      <w:r w:rsidR="00B021C2" w:rsidRPr="00015CCD">
        <w:t xml:space="preserve"> </w:t>
      </w:r>
      <w:r w:rsidR="00E0522E" w:rsidRPr="00015CCD">
        <w:t>stayed</w:t>
      </w:r>
      <w:r w:rsidR="00B021C2" w:rsidRPr="00015CCD">
        <w:t xml:space="preserve"> for an hour or less during the meeting. </w:t>
      </w:r>
      <w:r w:rsidR="003463FF" w:rsidRPr="00015CCD">
        <w:t xml:space="preserve"> </w:t>
      </w:r>
      <w:r w:rsidR="00B021C2" w:rsidRPr="00015CCD">
        <w:t xml:space="preserve">In addition, </w:t>
      </w:r>
      <w:r w:rsidR="00D9002D" w:rsidRPr="00015CCD">
        <w:t xml:space="preserve">at </w:t>
      </w:r>
      <w:r w:rsidR="00E0522E" w:rsidRPr="00015CCD">
        <w:t>that</w:t>
      </w:r>
      <w:r w:rsidR="00B021C2" w:rsidRPr="00015CCD">
        <w:t xml:space="preserve"> </w:t>
      </w:r>
      <w:r w:rsidR="003463FF" w:rsidRPr="00015CCD">
        <w:t xml:space="preserve">January </w:t>
      </w:r>
      <w:r w:rsidR="00B021C2" w:rsidRPr="00015CCD">
        <w:t>1</w:t>
      </w:r>
      <w:r w:rsidR="003463FF" w:rsidRPr="00015CCD">
        <w:t xml:space="preserve">5, </w:t>
      </w:r>
      <w:r w:rsidR="00B021C2" w:rsidRPr="00015CCD">
        <w:t xml:space="preserve">2015 IEP, there was no one present who was qualified to interpret instructional </w:t>
      </w:r>
      <w:r w:rsidR="00E0522E" w:rsidRPr="00015CCD">
        <w:t>implications</w:t>
      </w:r>
      <w:r w:rsidR="00B021C2" w:rsidRPr="00015CCD">
        <w:t xml:space="preserve"> of the functional behavioral assessment or the </w:t>
      </w:r>
      <w:r w:rsidR="00E0522E" w:rsidRPr="00015CCD">
        <w:t>vocational</w:t>
      </w:r>
      <w:r w:rsidR="00B021C2" w:rsidRPr="00015CCD">
        <w:t xml:space="preserve"> assessment in </w:t>
      </w:r>
      <w:r w:rsidR="00E0522E" w:rsidRPr="00015CCD">
        <w:t>violation</w:t>
      </w:r>
      <w:r w:rsidR="00B021C2" w:rsidRPr="00015CCD">
        <w:t xml:space="preserve"> of </w:t>
      </w:r>
      <w:r w:rsidRPr="00015CCD">
        <w:t>§</w:t>
      </w:r>
      <w:r w:rsidR="003463FF" w:rsidRPr="00015CCD">
        <w:t> </w:t>
      </w:r>
      <w:r w:rsidR="00B021C2" w:rsidRPr="00015CCD">
        <w:t>300.321(a)</w:t>
      </w:r>
      <w:r w:rsidR="00C52E15" w:rsidRPr="00015CCD">
        <w:t>(</w:t>
      </w:r>
      <w:r w:rsidR="00B021C2" w:rsidRPr="00015CCD">
        <w:t>5)</w:t>
      </w:r>
      <w:r w:rsidR="00C52E15" w:rsidRPr="00015CCD">
        <w:t>.</w:t>
      </w:r>
      <w:r w:rsidR="00B021C2" w:rsidRPr="00015CCD">
        <w:t xml:space="preserve"> </w:t>
      </w:r>
      <w:r w:rsidR="003463FF" w:rsidRPr="00015CCD">
        <w:t xml:space="preserve"> </w:t>
      </w:r>
      <w:r w:rsidR="00B021C2" w:rsidRPr="00015CCD">
        <w:t xml:space="preserve">Although </w:t>
      </w:r>
      <w:r w:rsidR="002B53F6" w:rsidRPr="00015CCD">
        <w:t>BR</w:t>
      </w:r>
      <w:r w:rsidR="00B021C2" w:rsidRPr="00015CCD">
        <w:t xml:space="preserve">’s RSP teacher was present </w:t>
      </w:r>
      <w:r w:rsidR="00650C92" w:rsidRPr="00015CCD">
        <w:t>at</w:t>
      </w:r>
      <w:r w:rsidR="00B021C2" w:rsidRPr="00015CCD">
        <w:t xml:space="preserve"> the meeting, she also was required to act as the Spanish interpreter so she was unable to fully </w:t>
      </w:r>
      <w:r w:rsidR="00E0522E" w:rsidRPr="00015CCD">
        <w:t>participate</w:t>
      </w:r>
      <w:r w:rsidR="00B021C2" w:rsidRPr="00015CCD">
        <w:t xml:space="preserve"> in the meeting in </w:t>
      </w:r>
      <w:r w:rsidR="00E0522E" w:rsidRPr="00015CCD">
        <w:t>violation</w:t>
      </w:r>
      <w:r w:rsidRPr="00015CCD">
        <w:t xml:space="preserve"> of §</w:t>
      </w:r>
      <w:r w:rsidR="005635EE" w:rsidRPr="00015CCD">
        <w:t> </w:t>
      </w:r>
      <w:r w:rsidR="00B021C2" w:rsidRPr="00015CCD">
        <w:t>300.321(a</w:t>
      </w:r>
      <w:proofErr w:type="gramStart"/>
      <w:r w:rsidR="00E0522E" w:rsidRPr="00015CCD">
        <w:t>)(</w:t>
      </w:r>
      <w:proofErr w:type="gramEnd"/>
      <w:r w:rsidR="00B021C2" w:rsidRPr="00015CCD">
        <w:t>3).</w:t>
      </w:r>
    </w:p>
    <w:p w14:paraId="556530F3" w14:textId="0CB22D78" w:rsidR="00B021C2" w:rsidRPr="00015CCD" w:rsidRDefault="00D9002D" w:rsidP="007655B0">
      <w:pPr>
        <w:pStyle w:val="Subtitle"/>
      </w:pPr>
      <w:r w:rsidRPr="00015CCD">
        <w:t>TA</w:t>
      </w:r>
    </w:p>
    <w:p w14:paraId="2613C08E" w14:textId="196E355B" w:rsidR="00B021C2" w:rsidRPr="00015CCD" w:rsidRDefault="00D9002D" w:rsidP="009242B3">
      <w:pPr>
        <w:pStyle w:val="BodyText"/>
      </w:pPr>
      <w:r w:rsidRPr="00015CCD">
        <w:t>TA</w:t>
      </w:r>
      <w:r w:rsidR="00B021C2" w:rsidRPr="00015CCD">
        <w:t xml:space="preserve">’s </w:t>
      </w:r>
      <w:r w:rsidR="002E102B" w:rsidRPr="00015CCD">
        <w:t xml:space="preserve">January 15, 2015 and February 18, 2015 </w:t>
      </w:r>
      <w:r w:rsidR="00B021C2" w:rsidRPr="00015CCD">
        <w:t>IEP</w:t>
      </w:r>
      <w:r w:rsidR="00D077D5" w:rsidRPr="00015CCD">
        <w:t xml:space="preserve"> meetings, w</w:t>
      </w:r>
      <w:r w:rsidR="00273863">
        <w:t>ere</w:t>
      </w:r>
      <w:r w:rsidR="00D077D5" w:rsidRPr="00015CCD">
        <w:t xml:space="preserve"> convened, in part, </w:t>
      </w:r>
      <w:r w:rsidR="00B021C2" w:rsidRPr="00015CCD">
        <w:t xml:space="preserve">to discuss the results of a speech and language assessment. </w:t>
      </w:r>
      <w:r w:rsidR="005C2483" w:rsidRPr="00015CCD">
        <w:t xml:space="preserve"> </w:t>
      </w:r>
      <w:r w:rsidR="00B021C2" w:rsidRPr="00015CCD">
        <w:t>The speech and language person was not prese</w:t>
      </w:r>
      <w:r w:rsidR="002E102B" w:rsidRPr="00015CCD">
        <w:t xml:space="preserve">nt </w:t>
      </w:r>
      <w:r w:rsidRPr="00015CCD">
        <w:t>at</w:t>
      </w:r>
      <w:r w:rsidR="002E102B" w:rsidRPr="00015CCD">
        <w:t xml:space="preserve"> either </w:t>
      </w:r>
      <w:r w:rsidR="00B021C2" w:rsidRPr="00015CCD">
        <w:t>m</w:t>
      </w:r>
      <w:r w:rsidRPr="00015CCD">
        <w:t>eeting nor was any other person at</w:t>
      </w:r>
      <w:r w:rsidR="00B021C2" w:rsidRPr="00015CCD">
        <w:t xml:space="preserve"> the meeting who was qualified to interpret the instructional </w:t>
      </w:r>
      <w:r w:rsidR="00E0522E" w:rsidRPr="00015CCD">
        <w:t>implications</w:t>
      </w:r>
      <w:r w:rsidR="00B021C2" w:rsidRPr="00015CCD">
        <w:t xml:space="preserve"> of a speech and language assessment in </w:t>
      </w:r>
      <w:r w:rsidR="00E0522E" w:rsidRPr="00015CCD">
        <w:t>violation</w:t>
      </w:r>
      <w:r w:rsidR="00B021C2" w:rsidRPr="00015CCD">
        <w:t xml:space="preserve"> of </w:t>
      </w:r>
      <w:r w:rsidR="00F36091" w:rsidRPr="00015CCD">
        <w:t>§ </w:t>
      </w:r>
      <w:r w:rsidR="00B021C2" w:rsidRPr="00015CCD">
        <w:t>300.321</w:t>
      </w:r>
      <w:r w:rsidR="005C2483" w:rsidRPr="00015CCD">
        <w:t>(</w:t>
      </w:r>
      <w:r w:rsidR="00B021C2" w:rsidRPr="00015CCD">
        <w:t>a</w:t>
      </w:r>
      <w:proofErr w:type="gramStart"/>
      <w:r w:rsidR="003463FF" w:rsidRPr="00015CCD">
        <w:t>)</w:t>
      </w:r>
      <w:r w:rsidR="00E0522E" w:rsidRPr="00015CCD">
        <w:t>(</w:t>
      </w:r>
      <w:proofErr w:type="gramEnd"/>
      <w:r w:rsidR="00B021C2" w:rsidRPr="00015CCD">
        <w:t xml:space="preserve">5). </w:t>
      </w:r>
    </w:p>
    <w:p w14:paraId="5ED39BB9" w14:textId="5D5EC38E" w:rsidR="002E102B" w:rsidRPr="00015CCD" w:rsidRDefault="002B53F6" w:rsidP="007655B0">
      <w:pPr>
        <w:pStyle w:val="Subtitle"/>
      </w:pPr>
      <w:r w:rsidRPr="00015CCD">
        <w:t>SL</w:t>
      </w:r>
    </w:p>
    <w:p w14:paraId="4CCB9CFE" w14:textId="64568E7C" w:rsidR="00D77760" w:rsidRPr="00015CCD" w:rsidRDefault="00D9002D" w:rsidP="009242B3">
      <w:pPr>
        <w:pStyle w:val="BodyText"/>
      </w:pPr>
      <w:r w:rsidRPr="00015CCD">
        <w:t>SL</w:t>
      </w:r>
      <w:r w:rsidR="00D77760" w:rsidRPr="00015CCD">
        <w:t>’s February</w:t>
      </w:r>
      <w:r w:rsidR="007643A3" w:rsidRPr="00015CCD">
        <w:t xml:space="preserve"> 26</w:t>
      </w:r>
      <w:r w:rsidR="00D077D5" w:rsidRPr="00015CCD">
        <w:t xml:space="preserve">, 2015 IEP meeting, </w:t>
      </w:r>
      <w:r w:rsidR="00D77760" w:rsidRPr="00015CCD">
        <w:t xml:space="preserve">convened </w:t>
      </w:r>
      <w:r w:rsidRPr="00015CCD">
        <w:t>at</w:t>
      </w:r>
      <w:r w:rsidR="00D77760" w:rsidRPr="00015CCD">
        <w:t xml:space="preserve"> the request of </w:t>
      </w:r>
      <w:r w:rsidR="002B53F6" w:rsidRPr="00015CCD">
        <w:t>SL</w:t>
      </w:r>
      <w:r w:rsidR="00D77760" w:rsidRPr="00015CCD">
        <w:t>’s mother to discuss a c</w:t>
      </w:r>
      <w:r w:rsidR="00D077D5" w:rsidRPr="00015CCD">
        <w:t>hange in placement, did not include either a</w:t>
      </w:r>
      <w:r w:rsidR="00D77760" w:rsidRPr="00015CCD">
        <w:t xml:space="preserve"> special </w:t>
      </w:r>
      <w:r w:rsidR="00E0522E" w:rsidRPr="00015CCD">
        <w:t>education</w:t>
      </w:r>
      <w:r w:rsidR="00D77760" w:rsidRPr="00015CCD">
        <w:t xml:space="preserve"> or regular </w:t>
      </w:r>
      <w:r w:rsidR="00E0522E" w:rsidRPr="00015CCD">
        <w:t>education</w:t>
      </w:r>
      <w:r w:rsidR="00D77760" w:rsidRPr="00015CCD">
        <w:t xml:space="preserve"> teacher present in </w:t>
      </w:r>
      <w:r w:rsidR="00E0522E" w:rsidRPr="00015CCD">
        <w:t>violation</w:t>
      </w:r>
      <w:r w:rsidR="00D77760" w:rsidRPr="00015CCD">
        <w:t xml:space="preserve"> of §</w:t>
      </w:r>
      <w:r w:rsidR="003463FF" w:rsidRPr="00015CCD">
        <w:t>§ </w:t>
      </w:r>
      <w:r w:rsidR="00D77760" w:rsidRPr="00015CCD">
        <w:t xml:space="preserve">300.321(a)(2) and (3). </w:t>
      </w:r>
      <w:r w:rsidR="003463FF" w:rsidRPr="00015CCD">
        <w:t xml:space="preserve"> </w:t>
      </w:r>
      <w:r w:rsidR="00D77760" w:rsidRPr="00015CCD">
        <w:t xml:space="preserve">The notice to </w:t>
      </w:r>
      <w:r w:rsidR="00273863">
        <w:t xml:space="preserve">SL’s </w:t>
      </w:r>
      <w:r w:rsidR="00D77760" w:rsidRPr="00015CCD">
        <w:t>parent regarding the meeting, which parent received on the same day as the meeting</w:t>
      </w:r>
      <w:r w:rsidR="00273863">
        <w:t>,</w:t>
      </w:r>
      <w:r w:rsidR="00D77760" w:rsidRPr="00015CCD">
        <w:t xml:space="preserve"> shows </w:t>
      </w:r>
      <w:r w:rsidR="00E0522E" w:rsidRPr="00015CCD">
        <w:t>that</w:t>
      </w:r>
      <w:r w:rsidR="00D077D5" w:rsidRPr="00015CCD">
        <w:t xml:space="preserve"> OUSD did not invite any of his </w:t>
      </w:r>
      <w:r w:rsidR="00D77760" w:rsidRPr="00015CCD">
        <w:t>teacher</w:t>
      </w:r>
      <w:r w:rsidR="00D077D5" w:rsidRPr="00015CCD">
        <w:t>s</w:t>
      </w:r>
      <w:r w:rsidR="00D77760" w:rsidRPr="00015CCD">
        <w:t xml:space="preserve"> to be present </w:t>
      </w:r>
      <w:r w:rsidRPr="00015CCD">
        <w:t>at</w:t>
      </w:r>
      <w:r w:rsidR="00D77760" w:rsidRPr="00015CCD">
        <w:t xml:space="preserve"> the meeting.</w:t>
      </w:r>
    </w:p>
    <w:p w14:paraId="659CCE6A" w14:textId="1840E092" w:rsidR="00D077D5" w:rsidRPr="00015CCD" w:rsidRDefault="00D9002D" w:rsidP="007655B0">
      <w:pPr>
        <w:pStyle w:val="Subtitle"/>
      </w:pPr>
      <w:r w:rsidRPr="00015CCD">
        <w:t>V</w:t>
      </w:r>
      <w:r w:rsidR="00D077D5" w:rsidRPr="00015CCD">
        <w:t>G</w:t>
      </w:r>
    </w:p>
    <w:p w14:paraId="6DDE2EAE" w14:textId="36CC3C68" w:rsidR="00A50B7A" w:rsidRPr="00015CCD" w:rsidRDefault="00D077D5" w:rsidP="009242B3">
      <w:pPr>
        <w:pStyle w:val="BodyText"/>
      </w:pPr>
      <w:r w:rsidRPr="00015CCD">
        <w:t xml:space="preserve">During </w:t>
      </w:r>
      <w:r w:rsidR="00D9002D" w:rsidRPr="00015CCD">
        <w:t>VG</w:t>
      </w:r>
      <w:r w:rsidR="00A50B7A" w:rsidRPr="00015CCD">
        <w:t>’s 2014 IEP</w:t>
      </w:r>
      <w:r w:rsidR="00955003" w:rsidRPr="00015CCD">
        <w:t xml:space="preserve"> meeting,</w:t>
      </w:r>
      <w:r w:rsidR="00A50B7A" w:rsidRPr="00015CCD">
        <w:t xml:space="preserve"> </w:t>
      </w:r>
      <w:r w:rsidR="00955003" w:rsidRPr="00015CCD">
        <w:t>t</w:t>
      </w:r>
      <w:r w:rsidR="007643A3" w:rsidRPr="00015CCD">
        <w:t xml:space="preserve">he regular </w:t>
      </w:r>
      <w:r w:rsidR="00E0522E" w:rsidRPr="00015CCD">
        <w:t>education</w:t>
      </w:r>
      <w:r w:rsidR="007643A3" w:rsidRPr="00015CCD">
        <w:t xml:space="preserve"> teacher </w:t>
      </w:r>
      <w:r w:rsidR="00955003" w:rsidRPr="00015CCD">
        <w:t xml:space="preserve">and administrator showed up at the beginning of the meeting, signed the attendance </w:t>
      </w:r>
      <w:r w:rsidR="00273863">
        <w:t xml:space="preserve">sheet </w:t>
      </w:r>
      <w:r w:rsidR="00955003" w:rsidRPr="00015CCD">
        <w:t xml:space="preserve">and both left after ten minutes without </w:t>
      </w:r>
      <w:r w:rsidR="00E0522E" w:rsidRPr="00015CCD">
        <w:t>participat</w:t>
      </w:r>
      <w:r w:rsidR="00273863">
        <w:t>ing</w:t>
      </w:r>
      <w:r w:rsidR="007643A3" w:rsidRPr="00015CCD">
        <w:t xml:space="preserve"> </w:t>
      </w:r>
      <w:r w:rsidR="00512AC9" w:rsidRPr="00015CCD">
        <w:t xml:space="preserve">in any </w:t>
      </w:r>
      <w:r w:rsidR="00E0522E" w:rsidRPr="00015CCD">
        <w:t>educational</w:t>
      </w:r>
      <w:r w:rsidR="00E154EE" w:rsidRPr="00015CCD">
        <w:t xml:space="preserve"> decisions in violation of</w:t>
      </w:r>
      <w:r w:rsidR="003463FF" w:rsidRPr="00015CCD">
        <w:t xml:space="preserve"> </w:t>
      </w:r>
      <w:r w:rsidR="00E154EE" w:rsidRPr="00015CCD">
        <w:t>§</w:t>
      </w:r>
      <w:r w:rsidR="005635EE" w:rsidRPr="00015CCD">
        <w:t> </w:t>
      </w:r>
      <w:r w:rsidR="00E154EE" w:rsidRPr="00015CCD">
        <w:t>300.321(a)(2).</w:t>
      </w:r>
    </w:p>
    <w:p w14:paraId="51F3BD9A" w14:textId="280820B7" w:rsidR="00512AC9" w:rsidRPr="00015CCD" w:rsidRDefault="00D9002D" w:rsidP="007655B0">
      <w:pPr>
        <w:pStyle w:val="Subtitle"/>
      </w:pPr>
      <w:r w:rsidRPr="00015CCD">
        <w:t>SA</w:t>
      </w:r>
    </w:p>
    <w:p w14:paraId="0EBD9A16" w14:textId="7308E7CC" w:rsidR="00512AC9" w:rsidRPr="00015CCD" w:rsidRDefault="00512AC9" w:rsidP="009242B3">
      <w:pPr>
        <w:pStyle w:val="BodyText"/>
      </w:pPr>
      <w:r w:rsidRPr="00015CCD">
        <w:t>OUSD failed to convene</w:t>
      </w:r>
      <w:r w:rsidR="00D9002D" w:rsidRPr="00015CCD">
        <w:t xml:space="preserve"> a meeting of an IEP team for SA </w:t>
      </w:r>
      <w:r w:rsidRPr="00015CCD">
        <w:t>since November of 2013.</w:t>
      </w:r>
    </w:p>
    <w:p w14:paraId="101F2FA4" w14:textId="1B9093C9" w:rsidR="00512AC9" w:rsidRPr="00015CCD" w:rsidRDefault="00955003" w:rsidP="007655B0">
      <w:pPr>
        <w:pStyle w:val="Subtitle"/>
      </w:pPr>
      <w:r w:rsidRPr="00015CCD">
        <w:lastRenderedPageBreak/>
        <w:t>TK</w:t>
      </w:r>
    </w:p>
    <w:p w14:paraId="312E4397" w14:textId="6C863159" w:rsidR="00306429" w:rsidRPr="00015CCD" w:rsidRDefault="00E154EE" w:rsidP="00F36091">
      <w:pPr>
        <w:pStyle w:val="BodyText"/>
        <w:rPr>
          <w:rFonts w:eastAsiaTheme="minorHAnsi"/>
        </w:rPr>
      </w:pPr>
      <w:r w:rsidRPr="00015CCD">
        <w:rPr>
          <w:rFonts w:eastAsiaTheme="minorHAnsi"/>
        </w:rPr>
        <w:t>At TK’s</w:t>
      </w:r>
      <w:r w:rsidR="00955003" w:rsidRPr="00015CCD">
        <w:rPr>
          <w:rFonts w:eastAsiaTheme="minorHAnsi"/>
        </w:rPr>
        <w:t xml:space="preserve"> annual IEP in 2014, </w:t>
      </w:r>
      <w:r w:rsidRPr="00015CCD">
        <w:rPr>
          <w:rFonts w:eastAsiaTheme="minorHAnsi"/>
        </w:rPr>
        <w:t xml:space="preserve">no administer attended that meeting in violation of </w:t>
      </w:r>
      <w:r w:rsidR="005635EE" w:rsidRPr="00015CCD">
        <w:t>§ </w:t>
      </w:r>
      <w:r w:rsidRPr="00015CCD">
        <w:t>300.321(a</w:t>
      </w:r>
      <w:proofErr w:type="gramStart"/>
      <w:r w:rsidRPr="00015CCD">
        <w:t>)(</w:t>
      </w:r>
      <w:proofErr w:type="gramEnd"/>
      <w:r w:rsidRPr="00015CCD">
        <w:t>4).</w:t>
      </w:r>
      <w:r w:rsidR="003463FF" w:rsidRPr="00015CCD">
        <w:rPr>
          <w:rFonts w:eastAsiaTheme="minorHAnsi"/>
        </w:rPr>
        <w:t xml:space="preserve"> </w:t>
      </w:r>
      <w:r w:rsidR="00F36091" w:rsidRPr="00015CCD">
        <w:rPr>
          <w:rFonts w:eastAsiaTheme="minorHAnsi"/>
        </w:rPr>
        <w:t xml:space="preserve"> </w:t>
      </w:r>
      <w:r w:rsidR="00DA3762" w:rsidRPr="00015CCD">
        <w:rPr>
          <w:rFonts w:eastAsiaTheme="minorHAnsi"/>
        </w:rPr>
        <w:t>At TK’s March 4, 2014 meeting, his teachers and principal attended only the firs</w:t>
      </w:r>
      <w:r w:rsidRPr="00015CCD">
        <w:rPr>
          <w:rFonts w:eastAsiaTheme="minorHAnsi"/>
        </w:rPr>
        <w:t>t 30 minutes of the IEP meeting in violation of</w:t>
      </w:r>
      <w:r w:rsidR="00DA3762" w:rsidRPr="00015CCD">
        <w:rPr>
          <w:rFonts w:eastAsiaTheme="minorHAnsi"/>
        </w:rPr>
        <w:t xml:space="preserve"> </w:t>
      </w:r>
      <w:r w:rsidRPr="00015CCD">
        <w:t>§</w:t>
      </w:r>
      <w:r w:rsidR="005635EE" w:rsidRPr="00015CCD">
        <w:t> </w:t>
      </w:r>
      <w:r w:rsidRPr="00015CCD">
        <w:t>300.321(a)(2).</w:t>
      </w:r>
      <w:r w:rsidR="003463FF" w:rsidRPr="00015CCD">
        <w:rPr>
          <w:rFonts w:eastAsiaTheme="minorHAnsi"/>
        </w:rPr>
        <w:t xml:space="preserve"> </w:t>
      </w:r>
      <w:r w:rsidR="00F36091" w:rsidRPr="00015CCD">
        <w:rPr>
          <w:rFonts w:eastAsiaTheme="minorHAnsi"/>
        </w:rPr>
        <w:t xml:space="preserve"> </w:t>
      </w:r>
      <w:r w:rsidR="00DA3762" w:rsidRPr="00015CCD">
        <w:rPr>
          <w:rFonts w:eastAsiaTheme="minorHAnsi"/>
        </w:rPr>
        <w:t xml:space="preserve">They did not participate in making decisions.  </w:t>
      </w:r>
      <w:r w:rsidR="00955003" w:rsidRPr="00015CCD">
        <w:rPr>
          <w:rFonts w:eastAsiaTheme="minorHAnsi"/>
        </w:rPr>
        <w:t xml:space="preserve"> </w:t>
      </w:r>
    </w:p>
    <w:p w14:paraId="59BEAF6D" w14:textId="7D31DB6B" w:rsidR="00306429" w:rsidRPr="00015CCD" w:rsidRDefault="007655B0" w:rsidP="007655B0">
      <w:pPr>
        <w:pStyle w:val="Subtitle"/>
      </w:pPr>
      <w:r w:rsidRPr="00015CCD">
        <w:t>G</w:t>
      </w:r>
      <w:r w:rsidR="00306429" w:rsidRPr="00015CCD">
        <w:t>E</w:t>
      </w:r>
    </w:p>
    <w:p w14:paraId="035CC956" w14:textId="44BA3795" w:rsidR="00306429" w:rsidRPr="00015CCD" w:rsidRDefault="00306429" w:rsidP="00F36091">
      <w:pPr>
        <w:pStyle w:val="BodyText"/>
        <w:rPr>
          <w:rFonts w:eastAsia="PMingLiU"/>
          <w:color w:val="000000"/>
        </w:rPr>
      </w:pPr>
      <w:r w:rsidRPr="00015CCD">
        <w:rPr>
          <w:rFonts w:eastAsiaTheme="minorHAnsi"/>
        </w:rPr>
        <w:t xml:space="preserve">At </w:t>
      </w:r>
      <w:r w:rsidR="007655B0" w:rsidRPr="00015CCD">
        <w:rPr>
          <w:rFonts w:eastAsiaTheme="minorHAnsi"/>
        </w:rPr>
        <w:t>G</w:t>
      </w:r>
      <w:r w:rsidRPr="00015CCD">
        <w:rPr>
          <w:rFonts w:eastAsiaTheme="minorHAnsi"/>
        </w:rPr>
        <w:t xml:space="preserve">E’s February 20, 2015 IEP meeting, there was no administrator present in violation of </w:t>
      </w:r>
      <w:r w:rsidRPr="00015CCD">
        <w:t>§</w:t>
      </w:r>
      <w:r w:rsidR="005635EE" w:rsidRPr="00015CCD">
        <w:t> </w:t>
      </w:r>
      <w:r w:rsidRPr="00015CCD">
        <w:t>300.321(a</w:t>
      </w:r>
      <w:proofErr w:type="gramStart"/>
      <w:r w:rsidRPr="00015CCD">
        <w:t>)(</w:t>
      </w:r>
      <w:proofErr w:type="gramEnd"/>
      <w:r w:rsidRPr="00015CCD">
        <w:t>4)</w:t>
      </w:r>
      <w:r w:rsidRPr="00015CCD">
        <w:rPr>
          <w:rFonts w:eastAsiaTheme="minorHAnsi"/>
        </w:rPr>
        <w:t>.</w:t>
      </w:r>
    </w:p>
    <w:p w14:paraId="2842BE26" w14:textId="61C4FFA4" w:rsidR="00512AC9" w:rsidRPr="00015CCD" w:rsidRDefault="00785733" w:rsidP="003D6F0A">
      <w:pPr>
        <w:pStyle w:val="Heading5"/>
      </w:pPr>
      <w:bookmarkStart w:id="15" w:name="_Toc414272752"/>
      <w:r w:rsidRPr="00015CCD">
        <w:t xml:space="preserve">Systemic </w:t>
      </w:r>
      <w:r w:rsidR="00E0522E" w:rsidRPr="00015CCD">
        <w:t>Allegations</w:t>
      </w:r>
      <w:bookmarkEnd w:id="15"/>
      <w:r w:rsidRPr="00015CCD">
        <w:t xml:space="preserve"> </w:t>
      </w:r>
    </w:p>
    <w:p w14:paraId="7C9EBF5F" w14:textId="7423C01F" w:rsidR="00512EAD" w:rsidRPr="00015CCD" w:rsidRDefault="00512EAD" w:rsidP="00F36091">
      <w:pPr>
        <w:pStyle w:val="BodyText"/>
      </w:pPr>
      <w:r w:rsidRPr="00015CCD">
        <w:t xml:space="preserve">OUSD does not have a plan in place to ensure that all required IEP members are present at a meeting.  OUSD frequently requires parents to waive the presence of required IEP team member if the parent wants to proceed with the meeting.  </w:t>
      </w:r>
    </w:p>
    <w:p w14:paraId="35835BA5" w14:textId="7C95A256" w:rsidR="00E154EE" w:rsidRPr="00015CCD" w:rsidRDefault="00DC4716" w:rsidP="009242B3">
      <w:pPr>
        <w:pStyle w:val="BodyText"/>
      </w:pPr>
      <w:r w:rsidRPr="00015CCD">
        <w:t xml:space="preserve">OUSD has a policy and practice of </w:t>
      </w:r>
      <w:r w:rsidR="00E154EE" w:rsidRPr="00015CCD">
        <w:t>limiting the attendance teachers to one hour or less so that they do not have to get a substitute teacher</w:t>
      </w:r>
      <w:r w:rsidR="00306429" w:rsidRPr="00015CCD">
        <w:t xml:space="preserve">. </w:t>
      </w:r>
      <w:r w:rsidR="005635EE" w:rsidRPr="00015CCD">
        <w:t xml:space="preserve"> </w:t>
      </w:r>
      <w:r w:rsidR="00306429" w:rsidRPr="00015CCD">
        <w:t>The enclosed email from OUSD contracted attorney, D</w:t>
      </w:r>
      <w:r w:rsidR="00E154EE" w:rsidRPr="00015CCD">
        <w:t xml:space="preserve">avid </w:t>
      </w:r>
      <w:proofErr w:type="spellStart"/>
      <w:r w:rsidR="00E154EE" w:rsidRPr="00015CCD">
        <w:t>Mishook</w:t>
      </w:r>
      <w:proofErr w:type="spellEnd"/>
      <w:r w:rsidR="00E154EE" w:rsidRPr="00015CCD">
        <w:t xml:space="preserve"> confirms that OUSD does not have one regular education teacher stay for most of the meeting unless this is specifically requested in advance.</w:t>
      </w:r>
      <w:r w:rsidR="005635EE" w:rsidRPr="00015CCD">
        <w:rPr>
          <w:b/>
        </w:rPr>
        <w:t xml:space="preserve"> </w:t>
      </w:r>
      <w:r w:rsidR="002527F5" w:rsidRPr="00015CCD">
        <w:t xml:space="preserve"> </w:t>
      </w:r>
      <w:r w:rsidR="00E154EE" w:rsidRPr="00015CCD">
        <w:t xml:space="preserve">This policy </w:t>
      </w:r>
      <w:r w:rsidR="00E0522E" w:rsidRPr="00015CCD">
        <w:t>violates</w:t>
      </w:r>
      <w:r w:rsidRPr="00015CCD">
        <w:t xml:space="preserve"> §</w:t>
      </w:r>
      <w:r w:rsidR="005635EE" w:rsidRPr="00015CCD">
        <w:t> </w:t>
      </w:r>
      <w:r w:rsidRPr="00015CCD">
        <w:t>300.321(a</w:t>
      </w:r>
      <w:proofErr w:type="gramStart"/>
      <w:r w:rsidR="007557D4" w:rsidRPr="00015CCD">
        <w:t>)</w:t>
      </w:r>
      <w:r w:rsidR="00E0522E" w:rsidRPr="00015CCD">
        <w:t>(</w:t>
      </w:r>
      <w:proofErr w:type="gramEnd"/>
      <w:r w:rsidRPr="00015CCD">
        <w:t>2) as wel</w:t>
      </w:r>
      <w:r w:rsidR="0005163F" w:rsidRPr="00015CCD">
        <w:t>l as §</w:t>
      </w:r>
      <w:r w:rsidR="007557D4" w:rsidRPr="00015CCD">
        <w:t xml:space="preserve"> </w:t>
      </w:r>
      <w:r w:rsidR="0005163F" w:rsidRPr="00015CCD">
        <w:t xml:space="preserve">300.324(a) </w:t>
      </w:r>
      <w:r w:rsidR="00E154EE" w:rsidRPr="00015CCD">
        <w:t xml:space="preserve">as it does not permit the regular education teachers to participate in making educational decisions. </w:t>
      </w:r>
    </w:p>
    <w:p w14:paraId="20F5D85B" w14:textId="1E0CF2C4" w:rsidR="00577E38" w:rsidRPr="00015CCD" w:rsidRDefault="00E154EE" w:rsidP="009242B3">
      <w:pPr>
        <w:pStyle w:val="BodyText"/>
      </w:pPr>
      <w:r w:rsidRPr="00015CCD">
        <w:t>OUSD has a common practice of having required IEP members sign attendance at the meeting and then leave within the first thirty minutes or less, generally before all information is reviewed or decisions are made.</w:t>
      </w:r>
    </w:p>
    <w:p w14:paraId="5ECEDF1A" w14:textId="24B6AECE" w:rsidR="00B021C2" w:rsidRPr="00015CCD" w:rsidRDefault="00B021C2" w:rsidP="007655B0">
      <w:pPr>
        <w:pStyle w:val="Heading3"/>
      </w:pPr>
      <w:bookmarkStart w:id="16" w:name="_Toc414272753"/>
      <w:r w:rsidRPr="00015CCD">
        <w:t xml:space="preserve">Parent </w:t>
      </w:r>
      <w:r w:rsidR="00E0522E" w:rsidRPr="00015CCD">
        <w:t>Participation</w:t>
      </w:r>
      <w:bookmarkEnd w:id="16"/>
      <w:r w:rsidRPr="00015CCD">
        <w:t xml:space="preserve"> </w:t>
      </w:r>
    </w:p>
    <w:p w14:paraId="4151C847" w14:textId="465C10FB" w:rsidR="00B021C2" w:rsidRPr="00015CCD" w:rsidRDefault="00B021C2" w:rsidP="00015CCD">
      <w:pPr>
        <w:pStyle w:val="Heading4"/>
        <w:numPr>
          <w:ilvl w:val="0"/>
          <w:numId w:val="18"/>
        </w:numPr>
        <w:ind w:hanging="720"/>
      </w:pPr>
      <w:bookmarkStart w:id="17" w:name="_Toc414272754"/>
      <w:r w:rsidRPr="00015CCD">
        <w:t xml:space="preserve">Legal Requirements for Parent </w:t>
      </w:r>
      <w:r w:rsidR="00E0522E" w:rsidRPr="00015CCD">
        <w:t>Participation</w:t>
      </w:r>
      <w:bookmarkEnd w:id="17"/>
      <w:r w:rsidRPr="00015CCD">
        <w:t xml:space="preserve"> </w:t>
      </w:r>
    </w:p>
    <w:p w14:paraId="797D31D8" w14:textId="0C8A95D8" w:rsidR="00B021C2" w:rsidRPr="00015CCD" w:rsidRDefault="00B021C2" w:rsidP="009242B3">
      <w:pPr>
        <w:pStyle w:val="BodyText"/>
      </w:pPr>
      <w:r w:rsidRPr="00015CCD">
        <w:t xml:space="preserve">Each public agency must </w:t>
      </w:r>
      <w:r w:rsidR="00E0522E" w:rsidRPr="00015CCD">
        <w:t>take</w:t>
      </w:r>
      <w:r w:rsidRPr="00015CCD">
        <w:t xml:space="preserve"> steps to ensure </w:t>
      </w:r>
      <w:r w:rsidR="00E0522E" w:rsidRPr="00015CCD">
        <w:t>that</w:t>
      </w:r>
      <w:r w:rsidRPr="00015CCD">
        <w:t xml:space="preserve"> one or both of the parents of the child are present </w:t>
      </w:r>
      <w:r w:rsidR="00650C92" w:rsidRPr="00015CCD">
        <w:t>at</w:t>
      </w:r>
      <w:r w:rsidRPr="00015CCD">
        <w:t xml:space="preserve"> each IEP team meeting and are afforded the opportunity to </w:t>
      </w:r>
      <w:r w:rsidR="00E0522E" w:rsidRPr="00015CCD">
        <w:t>participate</w:t>
      </w:r>
      <w:r w:rsidRPr="00015CCD">
        <w:t xml:space="preserve">, including </w:t>
      </w:r>
      <w:r w:rsidR="00E0522E" w:rsidRPr="00015CCD">
        <w:t>taking</w:t>
      </w:r>
      <w:r w:rsidRPr="00015CCD">
        <w:t xml:space="preserve"> </w:t>
      </w:r>
      <w:r w:rsidR="00E0522E" w:rsidRPr="00015CCD">
        <w:t>whatever</w:t>
      </w:r>
      <w:r w:rsidRPr="00015CCD">
        <w:t xml:space="preserve"> action is necessary to ensure </w:t>
      </w:r>
      <w:r w:rsidR="00E0522E" w:rsidRPr="00015CCD">
        <w:t>that</w:t>
      </w:r>
      <w:r w:rsidRPr="00015CCD">
        <w:t xml:space="preserve"> the parent </w:t>
      </w:r>
      <w:r w:rsidR="00E0522E" w:rsidRPr="00015CCD">
        <w:t>understands</w:t>
      </w:r>
      <w:r w:rsidRPr="00015CCD">
        <w:t xml:space="preserve"> the proceeding of the IEP team meeting, including arranging for an interpreter for parents with deafness or whose </w:t>
      </w:r>
      <w:r w:rsidR="00E0522E" w:rsidRPr="00015CCD">
        <w:t>native</w:t>
      </w:r>
      <w:r w:rsidRPr="00015CCD">
        <w:t xml:space="preserve"> language is other than English. </w:t>
      </w:r>
      <w:r w:rsidR="005C2483" w:rsidRPr="00015CCD">
        <w:t xml:space="preserve"> </w:t>
      </w:r>
      <w:r w:rsidRPr="00015CCD">
        <w:t xml:space="preserve">34 CFR </w:t>
      </w:r>
      <w:r w:rsidR="005C2483" w:rsidRPr="00015CCD">
        <w:t>§</w:t>
      </w:r>
      <w:r w:rsidRPr="00015CCD">
        <w:t xml:space="preserve"> 300.322(e).</w:t>
      </w:r>
    </w:p>
    <w:p w14:paraId="3A4BDF76" w14:textId="7BBACC42" w:rsidR="0005163F" w:rsidRPr="00015CCD" w:rsidRDefault="00E0522E" w:rsidP="00015CCD">
      <w:pPr>
        <w:pStyle w:val="Heading4"/>
        <w:numPr>
          <w:ilvl w:val="0"/>
          <w:numId w:val="18"/>
        </w:numPr>
        <w:ind w:hanging="720"/>
      </w:pPr>
      <w:bookmarkStart w:id="18" w:name="_Toc414272755"/>
      <w:r w:rsidRPr="00015CCD">
        <w:lastRenderedPageBreak/>
        <w:t>Allegations</w:t>
      </w:r>
      <w:r w:rsidR="00B021C2" w:rsidRPr="00015CCD">
        <w:t xml:space="preserve"> of Non-Compliance with Parent </w:t>
      </w:r>
      <w:r w:rsidRPr="00015CCD">
        <w:t>Participation</w:t>
      </w:r>
      <w:r w:rsidR="00B021C2" w:rsidRPr="00015CCD">
        <w:t xml:space="preserve"> Requiremen</w:t>
      </w:r>
      <w:r w:rsidR="0005163F" w:rsidRPr="00015CCD">
        <w:t>ts</w:t>
      </w:r>
      <w:bookmarkEnd w:id="18"/>
    </w:p>
    <w:p w14:paraId="59734C6C" w14:textId="76E41957" w:rsidR="003E471E" w:rsidRPr="00015CCD" w:rsidRDefault="003E471E" w:rsidP="003D6F0A">
      <w:pPr>
        <w:pStyle w:val="Heading5"/>
      </w:pPr>
      <w:bookmarkStart w:id="19" w:name="_Toc414272756"/>
      <w:r w:rsidRPr="00015CCD">
        <w:t>Individual allegations</w:t>
      </w:r>
      <w:bookmarkEnd w:id="19"/>
      <w:r w:rsidRPr="00015CCD">
        <w:t xml:space="preserve"> </w:t>
      </w:r>
    </w:p>
    <w:p w14:paraId="7AEC5866" w14:textId="47B6BE15" w:rsidR="00512EAD" w:rsidRPr="00015CCD" w:rsidRDefault="00512EAD" w:rsidP="00680E60">
      <w:pPr>
        <w:spacing w:after="240"/>
      </w:pPr>
      <w:r w:rsidRPr="00015CCD">
        <w:t xml:space="preserve">OUSD has violated </w:t>
      </w:r>
      <w:r w:rsidR="00F36091" w:rsidRPr="00015CCD">
        <w:t>§</w:t>
      </w:r>
      <w:r w:rsidRPr="00015CCD">
        <w:t xml:space="preserve"> 300.322</w:t>
      </w:r>
      <w:r w:rsidR="00F36091" w:rsidRPr="00015CCD">
        <w:t>(e)</w:t>
      </w:r>
      <w:r w:rsidRPr="00015CCD">
        <w:t xml:space="preserve"> as follows: </w:t>
      </w:r>
    </w:p>
    <w:p w14:paraId="0593C0FF" w14:textId="36848DA3" w:rsidR="00B021C2" w:rsidRPr="00015CCD" w:rsidRDefault="002B53F6" w:rsidP="00445E99">
      <w:pPr>
        <w:pStyle w:val="Subtitle"/>
      </w:pPr>
      <w:r w:rsidRPr="00015CCD">
        <w:t>BR</w:t>
      </w:r>
    </w:p>
    <w:p w14:paraId="105FADF0" w14:textId="2C77F689" w:rsidR="00B021C2" w:rsidRPr="00015CCD" w:rsidRDefault="00CE5DE9" w:rsidP="009242B3">
      <w:pPr>
        <w:pStyle w:val="BodyText"/>
      </w:pPr>
      <w:r w:rsidRPr="00015CCD">
        <w:t>A</w:t>
      </w:r>
      <w:r w:rsidR="00650C92" w:rsidRPr="00015CCD">
        <w:t>t</w:t>
      </w:r>
      <w:r w:rsidR="005E1AB3" w:rsidRPr="00015CCD">
        <w:t xml:space="preserve"> </w:t>
      </w:r>
      <w:r w:rsidR="002B53F6" w:rsidRPr="00015CCD">
        <w:t>BR</w:t>
      </w:r>
      <w:r w:rsidR="005E1AB3" w:rsidRPr="00015CCD">
        <w:t xml:space="preserve">’s January 15, </w:t>
      </w:r>
      <w:r w:rsidR="00B021C2" w:rsidRPr="00015CCD">
        <w:t>20</w:t>
      </w:r>
      <w:r w:rsidR="00273863">
        <w:t>1</w:t>
      </w:r>
      <w:r w:rsidR="00B021C2" w:rsidRPr="00015CCD">
        <w:t xml:space="preserve">5 IEP meeting, OUSD did not make arrangements for an interpreter to </w:t>
      </w:r>
      <w:r w:rsidR="005E1AB3" w:rsidRPr="00015CCD">
        <w:t xml:space="preserve">be present </w:t>
      </w:r>
      <w:r w:rsidR="00650C92" w:rsidRPr="00015CCD">
        <w:t>at</w:t>
      </w:r>
      <w:r w:rsidR="005E1AB3" w:rsidRPr="00015CCD">
        <w:t xml:space="preserve"> the </w:t>
      </w:r>
      <w:r w:rsidR="00B021C2" w:rsidRPr="00015CCD">
        <w:t>meeting</w:t>
      </w:r>
      <w:r w:rsidR="005E1AB3" w:rsidRPr="00015CCD">
        <w:t xml:space="preserve">. </w:t>
      </w:r>
      <w:r w:rsidR="00F36091" w:rsidRPr="00015CCD">
        <w:t xml:space="preserve"> </w:t>
      </w:r>
      <w:r w:rsidR="005E1AB3" w:rsidRPr="00015CCD">
        <w:t xml:space="preserve">None of the assessments </w:t>
      </w:r>
      <w:r w:rsidR="0005163F" w:rsidRPr="00015CCD">
        <w:t xml:space="preserve">or other documents </w:t>
      </w:r>
      <w:r w:rsidR="00E0522E" w:rsidRPr="00015CCD">
        <w:t>that</w:t>
      </w:r>
      <w:r w:rsidR="005E1AB3" w:rsidRPr="00015CCD">
        <w:t xml:space="preserve"> were </w:t>
      </w:r>
      <w:r w:rsidR="0005163F" w:rsidRPr="00015CCD">
        <w:t xml:space="preserve">passed out or </w:t>
      </w:r>
      <w:r w:rsidR="005E1AB3" w:rsidRPr="00015CCD">
        <w:t xml:space="preserve">discussed </w:t>
      </w:r>
      <w:r w:rsidR="00650C92" w:rsidRPr="00015CCD">
        <w:t>at</w:t>
      </w:r>
      <w:r w:rsidR="005E1AB3" w:rsidRPr="00015CCD">
        <w:t xml:space="preserve"> the me</w:t>
      </w:r>
      <w:r w:rsidR="0005163F" w:rsidRPr="00015CCD">
        <w:t xml:space="preserve">eting were </w:t>
      </w:r>
      <w:r w:rsidR="00E0522E" w:rsidRPr="00015CCD">
        <w:t>translated</w:t>
      </w:r>
      <w:r w:rsidR="0005163F" w:rsidRPr="00015CCD">
        <w:t xml:space="preserve"> in Spanish </w:t>
      </w:r>
      <w:r w:rsidR="005E1AB3" w:rsidRPr="00015CCD">
        <w:t xml:space="preserve">or interpreted for </w:t>
      </w:r>
      <w:r w:rsidR="002B53F6" w:rsidRPr="00015CCD">
        <w:t>BR</w:t>
      </w:r>
      <w:r w:rsidR="005E1AB3" w:rsidRPr="00015CCD">
        <w:t>’s parent, who is not English language proficient</w:t>
      </w:r>
      <w:r w:rsidR="0005163F" w:rsidRPr="00015CCD">
        <w:t xml:space="preserve">. </w:t>
      </w:r>
    </w:p>
    <w:p w14:paraId="0814F9CF" w14:textId="4E51620A" w:rsidR="0005163F" w:rsidRPr="00015CCD" w:rsidRDefault="0005163F" w:rsidP="00445E99">
      <w:pPr>
        <w:pStyle w:val="Subtitle"/>
      </w:pPr>
      <w:r w:rsidRPr="00015CCD">
        <w:t>L</w:t>
      </w:r>
      <w:r w:rsidR="00C63D15" w:rsidRPr="00015CCD">
        <w:t>I</w:t>
      </w:r>
    </w:p>
    <w:p w14:paraId="5C2A426C" w14:textId="7E7F6401" w:rsidR="0005163F" w:rsidRPr="00015CCD" w:rsidRDefault="00CE5DE9" w:rsidP="009242B3">
      <w:pPr>
        <w:pStyle w:val="BodyText"/>
      </w:pPr>
      <w:r w:rsidRPr="00015CCD">
        <w:t>A</w:t>
      </w:r>
      <w:r w:rsidR="00650C92" w:rsidRPr="00015CCD">
        <w:t>t</w:t>
      </w:r>
      <w:r w:rsidR="00C63D15" w:rsidRPr="00015CCD">
        <w:t xml:space="preserve"> </w:t>
      </w:r>
      <w:r w:rsidR="0005163F" w:rsidRPr="00015CCD">
        <w:t>L</w:t>
      </w:r>
      <w:r w:rsidR="00C63D15" w:rsidRPr="00015CCD">
        <w:t>I</w:t>
      </w:r>
      <w:r w:rsidR="0005163F" w:rsidRPr="00015CCD">
        <w:t xml:space="preserve">’s June 10, 2014, and October 24, 2014 IEP meetings, OUSD did not make arrangements for an interpreter to be present. </w:t>
      </w:r>
      <w:r w:rsidRPr="00015CCD">
        <w:t xml:space="preserve"> </w:t>
      </w:r>
      <w:r w:rsidR="0005163F" w:rsidRPr="00015CCD">
        <w:t xml:space="preserve">None of the assessments or other documents </w:t>
      </w:r>
      <w:r w:rsidR="00E0522E" w:rsidRPr="00015CCD">
        <w:t>that</w:t>
      </w:r>
      <w:r w:rsidR="0005163F" w:rsidRPr="00015CCD">
        <w:t xml:space="preserve"> were discussed </w:t>
      </w:r>
      <w:r w:rsidR="00650C92" w:rsidRPr="00015CCD">
        <w:t>at</w:t>
      </w:r>
      <w:r w:rsidR="0005163F" w:rsidRPr="00015CCD">
        <w:t xml:space="preserve"> the meeting were </w:t>
      </w:r>
      <w:r w:rsidR="00E0522E" w:rsidRPr="00015CCD">
        <w:t>translated</w:t>
      </w:r>
      <w:r w:rsidR="0005163F" w:rsidRPr="00015CCD">
        <w:t xml:space="preserve"> in English or interpreted for IL’s parent, who is not English language proficient</w:t>
      </w:r>
      <w:r w:rsidR="00273863">
        <w:t xml:space="preserve">.  </w:t>
      </w:r>
      <w:r w:rsidR="0005163F" w:rsidRPr="00015CCD">
        <w:t xml:space="preserve">None of the assessments or other documents </w:t>
      </w:r>
      <w:r w:rsidR="00E0522E" w:rsidRPr="00015CCD">
        <w:t>that</w:t>
      </w:r>
      <w:r w:rsidR="0005163F" w:rsidRPr="00015CCD">
        <w:t xml:space="preserve"> were passed out or discussed </w:t>
      </w:r>
      <w:r w:rsidR="00650C92" w:rsidRPr="00015CCD">
        <w:t>at</w:t>
      </w:r>
      <w:r w:rsidR="0005163F" w:rsidRPr="00015CCD">
        <w:t xml:space="preserve"> the meeting were </w:t>
      </w:r>
      <w:r w:rsidR="00E0522E" w:rsidRPr="00015CCD">
        <w:t>translated</w:t>
      </w:r>
      <w:r w:rsidR="0005163F" w:rsidRPr="00015CCD">
        <w:t xml:space="preserve"> </w:t>
      </w:r>
      <w:r w:rsidRPr="00015CCD">
        <w:t>in Spanish or interpreted for I</w:t>
      </w:r>
      <w:r w:rsidR="0005163F" w:rsidRPr="00015CCD">
        <w:t xml:space="preserve">L’s parent, who is not English language proficient. </w:t>
      </w:r>
    </w:p>
    <w:p w14:paraId="1FB15D69" w14:textId="1D6FD210" w:rsidR="00DA3762" w:rsidRPr="00015CCD" w:rsidRDefault="00DA3762" w:rsidP="00445E99">
      <w:pPr>
        <w:pStyle w:val="Subtitle"/>
      </w:pPr>
      <w:r w:rsidRPr="00015CCD">
        <w:t>TK</w:t>
      </w:r>
    </w:p>
    <w:p w14:paraId="65DA762B" w14:textId="0DB3BA9F" w:rsidR="00DA3762" w:rsidRPr="00015CCD" w:rsidRDefault="00DA3762" w:rsidP="00A50B7A">
      <w:pPr>
        <w:pStyle w:val="BodyTextFirstIndent"/>
        <w:ind w:left="0"/>
      </w:pPr>
      <w:r w:rsidRPr="00015CCD">
        <w:t xml:space="preserve">In his annual 2014 IEP meeting, TK was not provided with basic information </w:t>
      </w:r>
      <w:r w:rsidR="00273863">
        <w:t xml:space="preserve">regarding </w:t>
      </w:r>
      <w:r w:rsidRPr="00015CCD">
        <w:t>OUSD</w:t>
      </w:r>
      <w:r w:rsidR="00273863">
        <w:t xml:space="preserve">’s plan to </w:t>
      </w:r>
      <w:r w:rsidRPr="00015CCD">
        <w:t xml:space="preserve">significantly reduce his RSP services, and why they were proposing to do this. </w:t>
      </w:r>
      <w:r w:rsidR="00F36091" w:rsidRPr="00015CCD">
        <w:t xml:space="preserve"> </w:t>
      </w:r>
      <w:r w:rsidRPr="00015CCD">
        <w:t>As a result of her lack of understanding of the process, she signed agreement to a major reduction in s</w:t>
      </w:r>
      <w:r w:rsidR="00306429" w:rsidRPr="00015CCD">
        <w:t>ervices without realizing this.</w:t>
      </w:r>
    </w:p>
    <w:p w14:paraId="2E7D8752" w14:textId="3CE63154" w:rsidR="00A50B7A" w:rsidRPr="00015CCD" w:rsidRDefault="009B16A0" w:rsidP="00445E99">
      <w:pPr>
        <w:pStyle w:val="Subtitle"/>
      </w:pPr>
      <w:r w:rsidRPr="00015CCD">
        <w:t>VG</w:t>
      </w:r>
    </w:p>
    <w:p w14:paraId="20BD2677" w14:textId="024C93AD" w:rsidR="00A50B7A" w:rsidRPr="00015CCD" w:rsidRDefault="009B16A0" w:rsidP="00F36091">
      <w:pPr>
        <w:pStyle w:val="BodyText"/>
      </w:pPr>
      <w:r w:rsidRPr="00015CCD">
        <w:t xml:space="preserve">VG’s mother </w:t>
      </w:r>
      <w:r w:rsidR="00F63755" w:rsidRPr="00015CCD">
        <w:t xml:space="preserve">has not been provided with sufficient </w:t>
      </w:r>
      <w:r w:rsidR="00E0522E" w:rsidRPr="00015CCD">
        <w:t>information</w:t>
      </w:r>
      <w:r w:rsidR="00F63755" w:rsidRPr="00015CCD">
        <w:t xml:space="preserve"> about his academic performance to meaningfully </w:t>
      </w:r>
      <w:r w:rsidR="00E0522E" w:rsidRPr="00015CCD">
        <w:t>participate</w:t>
      </w:r>
      <w:r w:rsidR="00F63755" w:rsidRPr="00015CCD">
        <w:t xml:space="preserve"> in his IEP development.</w:t>
      </w:r>
      <w:r w:rsidR="00CE5DE9" w:rsidRPr="00015CCD">
        <w:t xml:space="preserve"> </w:t>
      </w:r>
      <w:r w:rsidR="00F63755" w:rsidRPr="00015CCD">
        <w:t xml:space="preserve"> For example, </w:t>
      </w:r>
      <w:r w:rsidRPr="00015CCD">
        <w:t xml:space="preserve">OUSD eliminated the accommodations in his prior IEP in his October 1, 2014 IEP without explaining this to VG’s mother. </w:t>
      </w:r>
    </w:p>
    <w:p w14:paraId="3FAA70C3" w14:textId="1345D6B9" w:rsidR="004A0E7A" w:rsidRPr="00015CCD" w:rsidRDefault="00E66FDC" w:rsidP="00445E99">
      <w:pPr>
        <w:pStyle w:val="Subtitle"/>
      </w:pPr>
      <w:r>
        <w:lastRenderedPageBreak/>
        <w:t>ZA</w:t>
      </w:r>
    </w:p>
    <w:p w14:paraId="20853C5B" w14:textId="48B327D2" w:rsidR="005E1AB3" w:rsidRPr="00015CCD" w:rsidRDefault="00CE5DE9" w:rsidP="00F36091">
      <w:pPr>
        <w:pStyle w:val="BodyText"/>
      </w:pPr>
      <w:r w:rsidRPr="00015CCD">
        <w:t>A</w:t>
      </w:r>
      <w:r w:rsidR="00650C92" w:rsidRPr="00015CCD">
        <w:t>t</w:t>
      </w:r>
      <w:r w:rsidR="00E66FDC">
        <w:t xml:space="preserve"> </w:t>
      </w:r>
      <w:r w:rsidR="00F63755" w:rsidRPr="00015CCD">
        <w:t>Z</w:t>
      </w:r>
      <w:r w:rsidR="00E66FDC">
        <w:t>A</w:t>
      </w:r>
      <w:r w:rsidR="005E1AB3" w:rsidRPr="00015CCD">
        <w:t xml:space="preserve">’s </w:t>
      </w:r>
      <w:r w:rsidR="009E6956" w:rsidRPr="00015CCD">
        <w:t xml:space="preserve">SST/IEP </w:t>
      </w:r>
      <w:r w:rsidR="005E1AB3" w:rsidRPr="00015CCD">
        <w:t xml:space="preserve">meetings, none of the assessments or other documents </w:t>
      </w:r>
      <w:r w:rsidR="00E0522E" w:rsidRPr="00015CCD">
        <w:t>that</w:t>
      </w:r>
      <w:r w:rsidR="005E1AB3" w:rsidRPr="00015CCD">
        <w:t xml:space="preserve"> were discussed </w:t>
      </w:r>
      <w:r w:rsidR="00650C92" w:rsidRPr="00015CCD">
        <w:t>at</w:t>
      </w:r>
      <w:r w:rsidR="005E1AB3" w:rsidRPr="00015CCD">
        <w:t xml:space="preserve"> the meeting were </w:t>
      </w:r>
      <w:r w:rsidR="00E0522E" w:rsidRPr="00015CCD">
        <w:t>translated</w:t>
      </w:r>
      <w:r w:rsidR="005E1AB3" w:rsidRPr="00015CCD">
        <w:t xml:space="preserve"> in</w:t>
      </w:r>
      <w:r w:rsidR="00273863">
        <w:t>to Spanish</w:t>
      </w:r>
      <w:r w:rsidR="005E1AB3" w:rsidRPr="00015CCD">
        <w:t xml:space="preserve"> or interpreted for </w:t>
      </w:r>
      <w:r w:rsidRPr="00015CCD">
        <w:t>Z</w:t>
      </w:r>
      <w:r w:rsidR="00E66FDC">
        <w:t>A</w:t>
      </w:r>
      <w:r w:rsidR="005E1AB3" w:rsidRPr="00015CCD">
        <w:t xml:space="preserve">’s parent, who is not English language proficient, </w:t>
      </w:r>
      <w:r w:rsidR="00650C92" w:rsidRPr="00015CCD">
        <w:t>at</w:t>
      </w:r>
      <w:r w:rsidR="005E1AB3" w:rsidRPr="00015CCD">
        <w:t xml:space="preserve"> the meeting.</w:t>
      </w:r>
      <w:r w:rsidR="00F63755" w:rsidRPr="00015CCD">
        <w:t xml:space="preserve"> </w:t>
      </w:r>
      <w:r w:rsidR="00445E99" w:rsidRPr="00015CCD">
        <w:t xml:space="preserve"> </w:t>
      </w:r>
      <w:r w:rsidR="00512EAD" w:rsidRPr="00015CCD">
        <w:t xml:space="preserve">His parents did not understand the proceedings. </w:t>
      </w:r>
      <w:r w:rsidR="00F63755" w:rsidRPr="00015CCD">
        <w:t xml:space="preserve"> </w:t>
      </w:r>
    </w:p>
    <w:p w14:paraId="0CA0F576" w14:textId="132BCC1B" w:rsidR="00577E38" w:rsidRPr="00015CCD" w:rsidRDefault="00CE5DE9" w:rsidP="00445E99">
      <w:pPr>
        <w:pStyle w:val="Subtitle"/>
      </w:pPr>
      <w:r w:rsidRPr="00015CCD">
        <w:t>SA</w:t>
      </w:r>
    </w:p>
    <w:p w14:paraId="313AA1D2" w14:textId="46BCA975" w:rsidR="00D274C7" w:rsidRPr="00015CCD" w:rsidRDefault="00577E38" w:rsidP="00F36091">
      <w:pPr>
        <w:pStyle w:val="BodyText"/>
      </w:pPr>
      <w:r w:rsidRPr="00015CCD">
        <w:t>SA’s parent ha</w:t>
      </w:r>
      <w:r w:rsidR="00445E99" w:rsidRPr="00015CCD">
        <w:t>s</w:t>
      </w:r>
      <w:r w:rsidRPr="00015CCD">
        <w:t xml:space="preserve"> been deprived of the ability to participate in IEP meetings because she has not had an IEP since November 2013, and no annual IEP meeting has bee</w:t>
      </w:r>
      <w:r w:rsidR="00445E99" w:rsidRPr="00015CCD">
        <w:t>n</w:t>
      </w:r>
      <w:r w:rsidRPr="00015CCD">
        <w:t xml:space="preserve"> convened for SA since February 2013 despite her </w:t>
      </w:r>
      <w:r w:rsidR="00445E99" w:rsidRPr="00015CCD">
        <w:t xml:space="preserve">parent’s </w:t>
      </w:r>
      <w:r w:rsidRPr="00015CCD">
        <w:t>frequent pleas for an IEP meeting.</w:t>
      </w:r>
    </w:p>
    <w:p w14:paraId="127177FD" w14:textId="07459095" w:rsidR="00C63D15" w:rsidRPr="00015CCD" w:rsidRDefault="00C63D15" w:rsidP="00445E99">
      <w:pPr>
        <w:pStyle w:val="Subtitle"/>
      </w:pPr>
      <w:r w:rsidRPr="00015CCD">
        <w:t>TA</w:t>
      </w:r>
    </w:p>
    <w:p w14:paraId="2614CE92" w14:textId="34911EC1" w:rsidR="00C63D15" w:rsidRPr="00015CCD" w:rsidRDefault="00C63D15" w:rsidP="00F36091">
      <w:pPr>
        <w:pStyle w:val="BodyText"/>
      </w:pPr>
      <w:r w:rsidRPr="00015CCD">
        <w:t xml:space="preserve">TA’s mother does not understand much of the proceedings at her son’s IEP meetings, including the two meetings in 2015, because of the acronyms and technical terminology used by IEP team members. </w:t>
      </w:r>
    </w:p>
    <w:p w14:paraId="69446810" w14:textId="157F890D" w:rsidR="00512EAD" w:rsidRPr="00015CCD" w:rsidRDefault="00512EAD" w:rsidP="00445E99">
      <w:pPr>
        <w:pStyle w:val="Subtitle"/>
      </w:pPr>
      <w:r w:rsidRPr="00015CCD">
        <w:t>GE</w:t>
      </w:r>
    </w:p>
    <w:p w14:paraId="3E55AB5A" w14:textId="14233674" w:rsidR="00C63D15" w:rsidRPr="00015CCD" w:rsidRDefault="00512EAD" w:rsidP="004A0E7A">
      <w:pPr>
        <w:pStyle w:val="BodyTextFirstIndent"/>
        <w:ind w:left="0"/>
      </w:pPr>
      <w:r w:rsidRPr="00015CCD">
        <w:t>There was no interpreter at GE’s February 20, 2015 IEP although his parents’ primar</w:t>
      </w:r>
      <w:r w:rsidRPr="00015CCD">
        <w:rPr>
          <w:rStyle w:val="BodyTextChar"/>
        </w:rPr>
        <w:t>y</w:t>
      </w:r>
      <w:r w:rsidRPr="00015CCD">
        <w:t xml:space="preserve"> language is Spanish and they are not English language proficient. </w:t>
      </w:r>
      <w:r w:rsidR="00F36091" w:rsidRPr="00015CCD">
        <w:t xml:space="preserve"> </w:t>
      </w:r>
      <w:r w:rsidRPr="00015CCD">
        <w:t xml:space="preserve">They were not able to </w:t>
      </w:r>
      <w:r w:rsidR="00C63D15" w:rsidRPr="00015CCD">
        <w:t>communicate their concerns at that meeting.</w:t>
      </w:r>
      <w:r w:rsidRPr="00015CCD">
        <w:t xml:space="preserve"> </w:t>
      </w:r>
    </w:p>
    <w:p w14:paraId="093A939E" w14:textId="273DCEB2" w:rsidR="00C63D15" w:rsidRPr="00015CCD" w:rsidRDefault="00C63D15" w:rsidP="00445E99">
      <w:pPr>
        <w:pStyle w:val="Subtitle"/>
      </w:pPr>
      <w:r w:rsidRPr="00015CCD">
        <w:t>SL</w:t>
      </w:r>
    </w:p>
    <w:p w14:paraId="092F4248" w14:textId="57C67612" w:rsidR="00C63D15" w:rsidRPr="00015CCD" w:rsidRDefault="00C63D15" w:rsidP="00F36091">
      <w:pPr>
        <w:pStyle w:val="BodyText"/>
      </w:pPr>
      <w:r w:rsidRPr="00015CCD">
        <w:t xml:space="preserve">SL’s mother does not understand much of the proceedings of IEP meetings because of the abbreviations and terminology used and has not been able to participate in a meaningful way in meetings in which she has not been represented by an advocate or attorney. </w:t>
      </w:r>
    </w:p>
    <w:p w14:paraId="56EF733B" w14:textId="4C83A561" w:rsidR="00577E38" w:rsidRPr="00015CCD" w:rsidRDefault="00F63755" w:rsidP="003D6F0A">
      <w:pPr>
        <w:pStyle w:val="Heading5"/>
      </w:pPr>
      <w:bookmarkStart w:id="20" w:name="_Toc414272757"/>
      <w:r w:rsidRPr="00015CCD">
        <w:t xml:space="preserve">Systemic </w:t>
      </w:r>
      <w:r w:rsidR="003E471E" w:rsidRPr="00015CCD">
        <w:t>allegations</w:t>
      </w:r>
      <w:bookmarkEnd w:id="20"/>
      <w:r w:rsidRPr="00015CCD">
        <w:t xml:space="preserve"> </w:t>
      </w:r>
    </w:p>
    <w:p w14:paraId="276C55B9" w14:textId="01692F40" w:rsidR="00577E38" w:rsidRPr="00015CCD" w:rsidRDefault="00577E38" w:rsidP="009242B3">
      <w:pPr>
        <w:pStyle w:val="BodyText"/>
      </w:pPr>
      <w:r w:rsidRPr="00015CCD">
        <w:t>As recognized by Dr. Shepherd, OUSD has a severe shortage of staff to interpret in IEP and related meetings and to translate documents into Spanish and other language</w:t>
      </w:r>
      <w:r w:rsidR="00273863">
        <w:t>s</w:t>
      </w:r>
      <w:r w:rsidRPr="00015CCD">
        <w:t xml:space="preserve">. </w:t>
      </w:r>
      <w:r w:rsidR="00CE5DE9" w:rsidRPr="00015CCD">
        <w:t xml:space="preserve"> </w:t>
      </w:r>
      <w:r w:rsidRPr="00015CCD">
        <w:t xml:space="preserve">OUSD does not generally provide documents in advance to parents, interpret or translate them to the parents before or during IEP meetings. </w:t>
      </w:r>
      <w:r w:rsidR="00CE5DE9" w:rsidRPr="00015CCD">
        <w:t xml:space="preserve"> </w:t>
      </w:r>
      <w:r w:rsidRPr="00015CCD">
        <w:t xml:space="preserve">OUSD does not have a plan in place </w:t>
      </w:r>
      <w:r w:rsidR="00273863">
        <w:t xml:space="preserve">to </w:t>
      </w:r>
      <w:r w:rsidR="00273863">
        <w:lastRenderedPageBreak/>
        <w:t xml:space="preserve">ensure </w:t>
      </w:r>
      <w:r w:rsidRPr="00015CCD">
        <w:t>that non-English proficient parents, such as the parents of BR, LI,</w:t>
      </w:r>
      <w:r w:rsidR="00CE5DE9" w:rsidRPr="00015CCD">
        <w:t xml:space="preserve"> </w:t>
      </w:r>
      <w:r w:rsidRPr="00015CCD">
        <w:t xml:space="preserve">AS, JG understand the content of the numerous documents, including assessments, teacher reports, and IEP drafts that are circulated in English at IEP meetings and frequently referred to by staff, and understand the discussions at meetings. </w:t>
      </w:r>
      <w:r w:rsidR="002527F5" w:rsidRPr="00015CCD">
        <w:t xml:space="preserve"> </w:t>
      </w:r>
      <w:r w:rsidR="00BB7210" w:rsidRPr="00015CCD">
        <w:t>Glori</w:t>
      </w:r>
      <w:r w:rsidR="003A7E37">
        <w:t>a Riley Declaration, Exhibit A3</w:t>
      </w:r>
      <w:r w:rsidR="009B16A0" w:rsidRPr="00015CCD">
        <w:rPr>
          <w:b/>
        </w:rPr>
        <w:t>.</w:t>
      </w:r>
      <w:r w:rsidR="009B16A0" w:rsidRPr="00015CCD">
        <w:t xml:space="preserve"> </w:t>
      </w:r>
      <w:r w:rsidR="00CE5DE9" w:rsidRPr="00015CCD">
        <w:t xml:space="preserve"> </w:t>
      </w:r>
      <w:r w:rsidRPr="00015CCD">
        <w:t xml:space="preserve">OUSD does not even post translations of its parent handbook and procedural safeguards on its website in Spanish and other languages so that parents who are not English language proficient have a basic understanding of special education procedures and their rights before </w:t>
      </w:r>
      <w:r w:rsidR="009B16A0" w:rsidRPr="00015CCD">
        <w:t>a</w:t>
      </w:r>
      <w:r w:rsidRPr="00015CCD">
        <w:t>ttending IEP meetings.</w:t>
      </w:r>
    </w:p>
    <w:p w14:paraId="02216A16" w14:textId="1701C167" w:rsidR="00577E38" w:rsidRPr="00015CCD" w:rsidRDefault="00577E38" w:rsidP="009242B3">
      <w:pPr>
        <w:pStyle w:val="BodyText"/>
      </w:pPr>
      <w:r w:rsidRPr="00015CCD">
        <w:t>OUSD also does not have a plan in place to ensure that OUSD parents who are Englis</w:t>
      </w:r>
      <w:r w:rsidR="00A815D3" w:rsidRPr="00015CCD">
        <w:t xml:space="preserve">h language proficient also </w:t>
      </w:r>
      <w:r w:rsidRPr="00015CCD">
        <w:t xml:space="preserve">understand IEP proceedings. </w:t>
      </w:r>
      <w:r w:rsidR="00CE5DE9" w:rsidRPr="00015CCD">
        <w:t xml:space="preserve"> </w:t>
      </w:r>
      <w:r w:rsidRPr="00015CCD">
        <w:t>OUSD staff frequently use abbreviations and technical terms that parents do not understand and that impeded the</w:t>
      </w:r>
      <w:r w:rsidR="00A815D3" w:rsidRPr="00015CCD">
        <w:t xml:space="preserve">ir ability to understand the </w:t>
      </w:r>
      <w:r w:rsidRPr="00015CCD">
        <w:t>meeting proceedings.</w:t>
      </w:r>
      <w:r w:rsidR="00A815D3" w:rsidRPr="00015CCD">
        <w:t xml:space="preserve"> </w:t>
      </w:r>
      <w:r w:rsidR="001E6944" w:rsidRPr="00015CCD">
        <w:t xml:space="preserve"> </w:t>
      </w:r>
      <w:r w:rsidR="00A815D3" w:rsidRPr="00015CCD">
        <w:t>OUSD staff do not generally take the time to explain documents, processes and services options to parents.</w:t>
      </w:r>
      <w:r w:rsidRPr="00015CCD">
        <w:t xml:space="preserve">  </w:t>
      </w:r>
      <w:r w:rsidR="00BB7210" w:rsidRPr="00015CCD">
        <w:t xml:space="preserve">Gloria Riley Dec., </w:t>
      </w:r>
      <w:proofErr w:type="spellStart"/>
      <w:r w:rsidR="00BB7210" w:rsidRPr="00015CCD">
        <w:t>Exh</w:t>
      </w:r>
      <w:proofErr w:type="spellEnd"/>
      <w:r w:rsidR="00BB7210" w:rsidRPr="00015CCD">
        <w:t xml:space="preserve">. A3.  </w:t>
      </w:r>
    </w:p>
    <w:p w14:paraId="73638B14" w14:textId="4CDB6E22" w:rsidR="00DA625E" w:rsidRPr="00015CCD" w:rsidRDefault="00DA625E" w:rsidP="00BB7210">
      <w:pPr>
        <w:pStyle w:val="Heading3"/>
        <w:rPr>
          <w:rFonts w:eastAsia="PMingLiU"/>
        </w:rPr>
      </w:pPr>
      <w:bookmarkStart w:id="21" w:name="_Toc414272758"/>
      <w:r w:rsidRPr="00015CCD">
        <w:rPr>
          <w:rFonts w:eastAsia="PMingLiU"/>
        </w:rPr>
        <w:t>IEP Development</w:t>
      </w:r>
      <w:bookmarkEnd w:id="21"/>
    </w:p>
    <w:p w14:paraId="76A57F21" w14:textId="69F081FD" w:rsidR="00AA7348" w:rsidRPr="00015CCD" w:rsidRDefault="00BE0140" w:rsidP="00015CCD">
      <w:pPr>
        <w:pStyle w:val="Heading4"/>
        <w:numPr>
          <w:ilvl w:val="0"/>
          <w:numId w:val="19"/>
        </w:numPr>
        <w:ind w:hanging="720"/>
        <w:rPr>
          <w:rFonts w:eastAsia="PMingLiU"/>
        </w:rPr>
      </w:pPr>
      <w:bookmarkStart w:id="22" w:name="_Toc414272759"/>
      <w:r w:rsidRPr="00015CCD">
        <w:rPr>
          <w:rFonts w:eastAsia="PMingLiU"/>
        </w:rPr>
        <w:t xml:space="preserve">Legal Requirements for </w:t>
      </w:r>
      <w:r w:rsidR="00AA7348" w:rsidRPr="00015CCD">
        <w:rPr>
          <w:rFonts w:eastAsia="PMingLiU"/>
        </w:rPr>
        <w:t xml:space="preserve">Content, </w:t>
      </w:r>
      <w:r w:rsidRPr="00015CCD">
        <w:rPr>
          <w:rFonts w:eastAsia="PMingLiU"/>
        </w:rPr>
        <w:t>Development, Review and Revision of IEP</w:t>
      </w:r>
      <w:bookmarkEnd w:id="22"/>
    </w:p>
    <w:p w14:paraId="460B1591" w14:textId="0B01CD54" w:rsidR="00AA7348" w:rsidRPr="00015CCD" w:rsidRDefault="00AA7348" w:rsidP="009242B3">
      <w:pPr>
        <w:pStyle w:val="BodyText"/>
        <w:rPr>
          <w:rFonts w:eastAsia="PMingLiU"/>
        </w:rPr>
      </w:pPr>
      <w:r w:rsidRPr="00015CCD">
        <w:rPr>
          <w:rFonts w:eastAsia="PMingLiU"/>
        </w:rPr>
        <w:t xml:space="preserve">An IEP means a written </w:t>
      </w:r>
      <w:r w:rsidR="00E0522E" w:rsidRPr="00015CCD">
        <w:rPr>
          <w:rFonts w:eastAsia="PMingLiU"/>
        </w:rPr>
        <w:t>statement</w:t>
      </w:r>
      <w:r w:rsidRPr="00015CCD">
        <w:rPr>
          <w:rFonts w:eastAsia="PMingLiU"/>
        </w:rPr>
        <w:t xml:space="preserve"> for each child with a disability </w:t>
      </w:r>
      <w:r w:rsidR="00E0522E" w:rsidRPr="00015CCD">
        <w:rPr>
          <w:rFonts w:eastAsia="PMingLiU"/>
        </w:rPr>
        <w:t>that</w:t>
      </w:r>
      <w:r w:rsidRPr="00015CCD">
        <w:rPr>
          <w:rFonts w:eastAsia="PMingLiU"/>
        </w:rPr>
        <w:t xml:space="preserve"> is develop, reviewed and revised in a meeting in accordance with </w:t>
      </w:r>
      <w:r w:rsidR="001E6944" w:rsidRPr="00015CCD">
        <w:rPr>
          <w:rFonts w:eastAsia="PMingLiU"/>
        </w:rPr>
        <w:t>§§ </w:t>
      </w:r>
      <w:r w:rsidRPr="00015CCD">
        <w:rPr>
          <w:rFonts w:eastAsia="PMingLiU"/>
        </w:rPr>
        <w:t xml:space="preserve">300.320 through 300.324, and </w:t>
      </w:r>
      <w:r w:rsidR="00E0522E" w:rsidRPr="00015CCD">
        <w:rPr>
          <w:rFonts w:eastAsia="PMingLiU"/>
        </w:rPr>
        <w:t>that</w:t>
      </w:r>
      <w:r w:rsidRPr="00015CCD">
        <w:rPr>
          <w:rFonts w:eastAsia="PMingLiU"/>
        </w:rPr>
        <w:t xml:space="preserve"> must include </w:t>
      </w:r>
      <w:r w:rsidR="001E6944" w:rsidRPr="00015CCD">
        <w:rPr>
          <w:rFonts w:eastAsia="PMingLiU"/>
        </w:rPr>
        <w:t>(</w:t>
      </w:r>
      <w:r w:rsidRPr="00015CCD">
        <w:rPr>
          <w:rFonts w:eastAsia="PMingLiU"/>
        </w:rPr>
        <w:t>34 CFR §</w:t>
      </w:r>
      <w:r w:rsidR="005635EE" w:rsidRPr="00015CCD">
        <w:rPr>
          <w:rFonts w:eastAsia="PMingLiU"/>
        </w:rPr>
        <w:t> </w:t>
      </w:r>
      <w:r w:rsidRPr="00015CCD">
        <w:rPr>
          <w:rFonts w:eastAsia="PMingLiU"/>
        </w:rPr>
        <w:t>300.320(a)</w:t>
      </w:r>
      <w:r w:rsidR="001E6944" w:rsidRPr="00015CCD">
        <w:rPr>
          <w:rFonts w:eastAsia="PMingLiU"/>
        </w:rPr>
        <w:t>)</w:t>
      </w:r>
      <w:r w:rsidRPr="00015CCD">
        <w:rPr>
          <w:rFonts w:eastAsia="PMingLiU"/>
        </w:rPr>
        <w:t xml:space="preserve">: </w:t>
      </w:r>
    </w:p>
    <w:p w14:paraId="324729D4" w14:textId="5ED5BAD7" w:rsidR="00AA7348" w:rsidRPr="00015CCD" w:rsidRDefault="00AA7348" w:rsidP="004D0740">
      <w:pPr>
        <w:pStyle w:val="ListBullet"/>
      </w:pPr>
      <w:r w:rsidRPr="00015CCD">
        <w:t xml:space="preserve">a </w:t>
      </w:r>
      <w:r w:rsidR="00E0522E" w:rsidRPr="00015CCD">
        <w:t>statement</w:t>
      </w:r>
      <w:r w:rsidRPr="00015CCD">
        <w:t xml:space="preserve"> of present level of academic achievement and functional performance, including (</w:t>
      </w:r>
      <w:r w:rsidR="00E0522E" w:rsidRPr="00015CCD">
        <w:t>I</w:t>
      </w:r>
      <w:r w:rsidRPr="00015CCD">
        <w:t xml:space="preserve">) how the child’s disability impacts affects the child’s involvement and progress in the general </w:t>
      </w:r>
      <w:r w:rsidR="00E0522E" w:rsidRPr="00015CCD">
        <w:t>education</w:t>
      </w:r>
      <w:r w:rsidRPr="00015CCD">
        <w:t xml:space="preserve"> curriculum (§</w:t>
      </w:r>
      <w:r w:rsidR="005635EE" w:rsidRPr="00015CCD">
        <w:t> </w:t>
      </w:r>
      <w:r w:rsidRPr="00015CCD">
        <w:t>300-320(a)(1))</w:t>
      </w:r>
      <w:r w:rsidR="001E6944" w:rsidRPr="00015CCD">
        <w:t>;</w:t>
      </w:r>
      <w:r w:rsidRPr="00015CCD">
        <w:t xml:space="preserve"> </w:t>
      </w:r>
    </w:p>
    <w:p w14:paraId="6F1C6ECC" w14:textId="011AD9D6" w:rsidR="00AA7348" w:rsidRPr="00015CCD" w:rsidRDefault="00AA7348" w:rsidP="004D0740">
      <w:pPr>
        <w:pStyle w:val="ListBullet"/>
      </w:pPr>
      <w:r w:rsidRPr="00015CCD">
        <w:t xml:space="preserve">a </w:t>
      </w:r>
      <w:r w:rsidR="00E0522E" w:rsidRPr="00015CCD">
        <w:t>statement</w:t>
      </w:r>
      <w:r w:rsidRPr="00015CCD">
        <w:t xml:space="preserve"> of measureable annual goals, including academic and functional goals designed to (A) meet the child’s needs </w:t>
      </w:r>
      <w:r w:rsidR="00E0522E" w:rsidRPr="00015CCD">
        <w:t>that</w:t>
      </w:r>
      <w:r w:rsidRPr="00015CCD">
        <w:t xml:space="preserve"> result from the child’s disability </w:t>
      </w:r>
      <w:r w:rsidR="00E0522E" w:rsidRPr="00015CCD">
        <w:t>that</w:t>
      </w:r>
      <w:r w:rsidRPr="00015CCD">
        <w:t xml:space="preserve"> enable the child to be involved in and make progress in the general </w:t>
      </w:r>
      <w:r w:rsidR="00E0522E" w:rsidRPr="00015CCD">
        <w:t>education</w:t>
      </w:r>
      <w:r w:rsidRPr="00015CCD">
        <w:t xml:space="preserve"> curriculum; and (B) meet the child’s other </w:t>
      </w:r>
      <w:r w:rsidR="00E0522E" w:rsidRPr="00015CCD">
        <w:t>educational</w:t>
      </w:r>
      <w:r w:rsidRPr="00015CCD">
        <w:t xml:space="preserve"> needs </w:t>
      </w:r>
      <w:r w:rsidR="00E0522E" w:rsidRPr="00015CCD">
        <w:t>that</w:t>
      </w:r>
      <w:r w:rsidRPr="00015CCD">
        <w:t xml:space="preserve"> result from the disability (§</w:t>
      </w:r>
      <w:r w:rsidR="001E6944" w:rsidRPr="00015CCD">
        <w:t> </w:t>
      </w:r>
      <w:r w:rsidRPr="00015CCD">
        <w:t>300.320(a)(2)</w:t>
      </w:r>
      <w:r w:rsidR="001E6944" w:rsidRPr="00015CCD">
        <w:t xml:space="preserve">); </w:t>
      </w:r>
    </w:p>
    <w:p w14:paraId="30D37E92" w14:textId="6DC7D802" w:rsidR="00AA7348" w:rsidRPr="00015CCD" w:rsidRDefault="00AA7348" w:rsidP="004D0740">
      <w:pPr>
        <w:pStyle w:val="ListBullet"/>
      </w:pPr>
      <w:r w:rsidRPr="00015CCD">
        <w:lastRenderedPageBreak/>
        <w:t xml:space="preserve">a </w:t>
      </w:r>
      <w:r w:rsidR="00E0522E" w:rsidRPr="00015CCD">
        <w:t>statement</w:t>
      </w:r>
      <w:r w:rsidRPr="00015CCD">
        <w:t xml:space="preserve"> of the special </w:t>
      </w:r>
      <w:r w:rsidR="00E0522E" w:rsidRPr="00015CCD">
        <w:t>education</w:t>
      </w:r>
      <w:r w:rsidRPr="00015CCD">
        <w:t xml:space="preserve"> and </w:t>
      </w:r>
      <w:r w:rsidR="00E0522E" w:rsidRPr="00015CCD">
        <w:t>related</w:t>
      </w:r>
      <w:r w:rsidRPr="00015CCD">
        <w:t xml:space="preserve"> services and </w:t>
      </w:r>
      <w:r w:rsidR="00E0522E" w:rsidRPr="00015CCD">
        <w:t>supplemental</w:t>
      </w:r>
      <w:r w:rsidRPr="00015CCD">
        <w:t xml:space="preserve"> aids and services, based on peer reviewed research to the extent practicable, to be provided to the child or on behalf of the child, and a </w:t>
      </w:r>
      <w:r w:rsidR="00E0522E" w:rsidRPr="00015CCD">
        <w:t>statement</w:t>
      </w:r>
      <w:r w:rsidRPr="00015CCD">
        <w:t xml:space="preserve"> of the program </w:t>
      </w:r>
      <w:r w:rsidR="00E0522E" w:rsidRPr="00015CCD">
        <w:t>modifications</w:t>
      </w:r>
      <w:r w:rsidRPr="00015CCD">
        <w:t xml:space="preserve"> or supports for school personnel </w:t>
      </w:r>
      <w:r w:rsidR="00E0522E" w:rsidRPr="00015CCD">
        <w:t>that</w:t>
      </w:r>
      <w:r w:rsidRPr="00015CCD">
        <w:t xml:space="preserve"> will be provided to enable the child to (</w:t>
      </w:r>
      <w:proofErr w:type="spellStart"/>
      <w:r w:rsidR="007E2DAF" w:rsidRPr="00015CCD">
        <w:t>i</w:t>
      </w:r>
      <w:proofErr w:type="spellEnd"/>
      <w:r w:rsidRPr="00015CCD">
        <w:t xml:space="preserve">) to advance </w:t>
      </w:r>
      <w:r w:rsidR="00E0522E" w:rsidRPr="00015CCD">
        <w:t>appropriately</w:t>
      </w:r>
      <w:r w:rsidRPr="00015CCD">
        <w:t xml:space="preserve"> towards </w:t>
      </w:r>
      <w:r w:rsidR="001E6944" w:rsidRPr="00015CCD">
        <w:t>a</w:t>
      </w:r>
      <w:r w:rsidR="00E0522E" w:rsidRPr="00015CCD">
        <w:t>ttainting</w:t>
      </w:r>
      <w:r w:rsidRPr="00015CCD">
        <w:t xml:space="preserve"> annual goals; (ii) be involved and make progress in general </w:t>
      </w:r>
      <w:r w:rsidR="00E0522E" w:rsidRPr="00015CCD">
        <w:t>education</w:t>
      </w:r>
      <w:r w:rsidRPr="00015CCD">
        <w:t xml:space="preserve"> curriculum and to </w:t>
      </w:r>
      <w:r w:rsidR="00E0522E" w:rsidRPr="00015CCD">
        <w:t>participate</w:t>
      </w:r>
      <w:r w:rsidRPr="00015CCD">
        <w:t xml:space="preserve"> in extracurricular/non-academic; and (iii) be </w:t>
      </w:r>
      <w:r w:rsidR="00E0522E" w:rsidRPr="00015CCD">
        <w:t>educated</w:t>
      </w:r>
      <w:r w:rsidRPr="00015CCD">
        <w:t>/</w:t>
      </w:r>
      <w:r w:rsidR="00E0522E" w:rsidRPr="00015CCD">
        <w:t>participate</w:t>
      </w:r>
      <w:r w:rsidRPr="00015CCD">
        <w:t xml:space="preserve"> in nonacademic extracurricular activities with other children with and without disabilities</w:t>
      </w:r>
      <w:r w:rsidR="002527F5" w:rsidRPr="00015CCD">
        <w:t xml:space="preserve"> </w:t>
      </w:r>
      <w:r w:rsidR="001E6944" w:rsidRPr="00015CCD">
        <w:t>(</w:t>
      </w:r>
      <w:r w:rsidRPr="00015CCD">
        <w:t>§</w:t>
      </w:r>
      <w:r w:rsidR="005635EE" w:rsidRPr="00015CCD">
        <w:t> </w:t>
      </w:r>
      <w:r w:rsidRPr="00015CCD">
        <w:t>300.320(a)(4)</w:t>
      </w:r>
      <w:r w:rsidR="001E6944" w:rsidRPr="00015CCD">
        <w:t>);</w:t>
      </w:r>
    </w:p>
    <w:p w14:paraId="3CAB879F" w14:textId="040766BC" w:rsidR="00AA7348" w:rsidRPr="00015CCD" w:rsidRDefault="00AA7348" w:rsidP="004D0740">
      <w:pPr>
        <w:pStyle w:val="ListBullet"/>
      </w:pPr>
      <w:r w:rsidRPr="00015CCD">
        <w:t xml:space="preserve">An </w:t>
      </w:r>
      <w:r w:rsidR="00E0522E" w:rsidRPr="00015CCD">
        <w:t>explanation</w:t>
      </w:r>
      <w:r w:rsidRPr="00015CCD">
        <w:t xml:space="preserve"> of the extent, if any to which the child will not </w:t>
      </w:r>
      <w:r w:rsidR="00E0522E" w:rsidRPr="00015CCD">
        <w:t>participate</w:t>
      </w:r>
      <w:r w:rsidRPr="00015CCD">
        <w:t xml:space="preserve"> with nondisabled children in the regular </w:t>
      </w:r>
      <w:r w:rsidR="00E0522E" w:rsidRPr="00015CCD">
        <w:t>education</w:t>
      </w:r>
      <w:r w:rsidRPr="00015CCD">
        <w:t xml:space="preserve"> class and in the activities described in paragraph (a)(4)</w:t>
      </w:r>
      <w:r w:rsidR="007E2DAF" w:rsidRPr="00015CCD">
        <w:t xml:space="preserve"> </w:t>
      </w:r>
      <w:r w:rsidR="001E6944" w:rsidRPr="00015CCD">
        <w:t xml:space="preserve">(which includes </w:t>
      </w:r>
      <w:r w:rsidRPr="00015CCD">
        <w:t>extracurricular and other nonacademic activities</w:t>
      </w:r>
      <w:r w:rsidR="001E6944" w:rsidRPr="00015CCD">
        <w:t xml:space="preserve"> (</w:t>
      </w:r>
      <w:r w:rsidRPr="00015CCD">
        <w:t>§</w:t>
      </w:r>
      <w:r w:rsidR="005635EE" w:rsidRPr="00015CCD">
        <w:t> </w:t>
      </w:r>
      <w:r w:rsidRPr="00015CCD">
        <w:t>300.320(5)</w:t>
      </w:r>
      <w:r w:rsidR="001E6944" w:rsidRPr="00015CCD">
        <w:t>); and</w:t>
      </w:r>
    </w:p>
    <w:p w14:paraId="1B7EBDC6" w14:textId="7ED2BDB0" w:rsidR="00AA7348" w:rsidRPr="00015CCD" w:rsidRDefault="00AA7348" w:rsidP="004D0740">
      <w:pPr>
        <w:pStyle w:val="ListBullet"/>
      </w:pPr>
      <w:r w:rsidRPr="00015CCD">
        <w:t xml:space="preserve">The projected </w:t>
      </w:r>
      <w:r w:rsidR="00E0522E" w:rsidRPr="00015CCD">
        <w:t>date</w:t>
      </w:r>
      <w:r w:rsidRPr="00015CCD">
        <w:t xml:space="preserve"> for the beginning of these services and </w:t>
      </w:r>
      <w:r w:rsidR="00E0522E" w:rsidRPr="00015CCD">
        <w:t>modifications</w:t>
      </w:r>
      <w:r w:rsidRPr="00015CCD">
        <w:t xml:space="preserve"> (described in </w:t>
      </w:r>
      <w:r w:rsidR="002527F5" w:rsidRPr="00015CCD">
        <w:t>§</w:t>
      </w:r>
      <w:r w:rsidR="005635EE" w:rsidRPr="00015CCD">
        <w:t> </w:t>
      </w:r>
      <w:r w:rsidRPr="00015CCD">
        <w:t>300.320(a</w:t>
      </w:r>
      <w:proofErr w:type="gramStart"/>
      <w:r w:rsidRPr="00015CCD">
        <w:t>)(</w:t>
      </w:r>
      <w:proofErr w:type="gramEnd"/>
      <w:r w:rsidRPr="00015CCD">
        <w:t>4)</w:t>
      </w:r>
      <w:r w:rsidR="001E6944" w:rsidRPr="00015CCD">
        <w:t>)</w:t>
      </w:r>
      <w:r w:rsidRPr="00015CCD">
        <w:t xml:space="preserve">, and the </w:t>
      </w:r>
      <w:r w:rsidR="00E0522E" w:rsidRPr="00015CCD">
        <w:t>anticipated</w:t>
      </w:r>
      <w:r w:rsidRPr="00015CCD">
        <w:t xml:space="preserve"> frequency, </w:t>
      </w:r>
      <w:r w:rsidR="00E0522E" w:rsidRPr="00015CCD">
        <w:t>location</w:t>
      </w:r>
      <w:r w:rsidRPr="00015CCD">
        <w:t xml:space="preserve">, and </w:t>
      </w:r>
      <w:r w:rsidR="00E0522E" w:rsidRPr="00015CCD">
        <w:t>duration</w:t>
      </w:r>
      <w:r w:rsidRPr="00015CCD">
        <w:t xml:space="preserve"> of these services and </w:t>
      </w:r>
      <w:r w:rsidR="00E0522E" w:rsidRPr="00015CCD">
        <w:t>modifications</w:t>
      </w:r>
      <w:r w:rsidR="001E6944" w:rsidRPr="00015CCD">
        <w:t xml:space="preserve">.  </w:t>
      </w:r>
      <w:r w:rsidRPr="00015CCD">
        <w:t>§</w:t>
      </w:r>
      <w:r w:rsidR="002527F5" w:rsidRPr="00015CCD">
        <w:t> </w:t>
      </w:r>
      <w:r w:rsidRPr="00015CCD">
        <w:t>300.320(a</w:t>
      </w:r>
      <w:proofErr w:type="gramStart"/>
      <w:r w:rsidR="00E0522E" w:rsidRPr="00015CCD">
        <w:t>)(</w:t>
      </w:r>
      <w:proofErr w:type="gramEnd"/>
      <w:r w:rsidRPr="00015CCD">
        <w:t>5)</w:t>
      </w:r>
      <w:r w:rsidR="001E6944" w:rsidRPr="00015CCD">
        <w:t>.</w:t>
      </w:r>
    </w:p>
    <w:p w14:paraId="34BA01B0" w14:textId="19218B40" w:rsidR="00B021C2" w:rsidRPr="00015CCD" w:rsidRDefault="00B021C2" w:rsidP="001E6944">
      <w:pPr>
        <w:pStyle w:val="BodyText"/>
      </w:pPr>
      <w:r w:rsidRPr="00015CCD">
        <w:t xml:space="preserve">In developing each child’s IEP, the </w:t>
      </w:r>
      <w:r w:rsidR="00B22AE8" w:rsidRPr="00015CCD">
        <w:t xml:space="preserve">IEP team must consider </w:t>
      </w:r>
      <w:r w:rsidRPr="00015CCD">
        <w:t>(</w:t>
      </w:r>
      <w:proofErr w:type="spellStart"/>
      <w:r w:rsidR="001E6944" w:rsidRPr="00015CCD">
        <w:t>i</w:t>
      </w:r>
      <w:proofErr w:type="spellEnd"/>
      <w:r w:rsidRPr="00015CCD">
        <w:t>) the child’s strengths</w:t>
      </w:r>
      <w:r w:rsidR="004D0740" w:rsidRPr="00015CCD">
        <w:t xml:space="preserve">; </w:t>
      </w:r>
      <w:r w:rsidRPr="00015CCD">
        <w:t>(ii) concerns of parent</w:t>
      </w:r>
      <w:r w:rsidR="004D0740" w:rsidRPr="00015CCD">
        <w:t>;</w:t>
      </w:r>
      <w:r w:rsidRPr="00015CCD">
        <w:t xml:space="preserve"> (iii) results of </w:t>
      </w:r>
      <w:r w:rsidR="00E0522E" w:rsidRPr="00015CCD">
        <w:t>evaluation</w:t>
      </w:r>
      <w:r w:rsidRPr="00015CCD">
        <w:t xml:space="preserve">; and </w:t>
      </w:r>
      <w:proofErr w:type="gramStart"/>
      <w:r w:rsidRPr="00015CCD">
        <w:t>(iv)</w:t>
      </w:r>
      <w:r w:rsidR="004D0740" w:rsidRPr="00015CCD">
        <w:t> </w:t>
      </w:r>
      <w:r w:rsidRPr="00015CCD">
        <w:t>academic</w:t>
      </w:r>
      <w:proofErr w:type="gramEnd"/>
      <w:r w:rsidRPr="00015CCD">
        <w:t xml:space="preserve">, </w:t>
      </w:r>
      <w:r w:rsidR="00E0522E" w:rsidRPr="00015CCD">
        <w:t>developmental</w:t>
      </w:r>
      <w:r w:rsidRPr="00015CCD">
        <w:t xml:space="preserve"> and functional needs of child in developing IEP</w:t>
      </w:r>
      <w:r w:rsidR="004D0740" w:rsidRPr="00015CCD">
        <w:t xml:space="preserve">. </w:t>
      </w:r>
      <w:r w:rsidR="002527F5" w:rsidRPr="00015CCD">
        <w:t xml:space="preserve"> </w:t>
      </w:r>
      <w:r w:rsidR="004D0740" w:rsidRPr="00015CCD">
        <w:t>§</w:t>
      </w:r>
      <w:r w:rsidRPr="00015CCD">
        <w:t xml:space="preserve"> 300.324(a</w:t>
      </w:r>
      <w:proofErr w:type="gramStart"/>
      <w:r w:rsidRPr="00015CCD">
        <w:t>)(</w:t>
      </w:r>
      <w:proofErr w:type="gramEnd"/>
      <w:r w:rsidRPr="00015CCD">
        <w:t>1)</w:t>
      </w:r>
      <w:r w:rsidR="002527F5" w:rsidRPr="00015CCD">
        <w:t>.</w:t>
      </w:r>
    </w:p>
    <w:p w14:paraId="5F7ABB8F" w14:textId="0022021A" w:rsidR="00B021C2" w:rsidRPr="00015CCD" w:rsidRDefault="00E0522E" w:rsidP="009242B3">
      <w:pPr>
        <w:pStyle w:val="BodyText"/>
      </w:pPr>
      <w:r w:rsidRPr="00015CCD">
        <w:rPr>
          <w:u w:val="single"/>
        </w:rPr>
        <w:t>Consideration</w:t>
      </w:r>
      <w:r w:rsidR="00B021C2" w:rsidRPr="00015CCD">
        <w:rPr>
          <w:u w:val="single"/>
        </w:rPr>
        <w:t xml:space="preserve"> of special factors</w:t>
      </w:r>
      <w:r w:rsidR="00B021C2" w:rsidRPr="00015CCD">
        <w:t xml:space="preserve">. </w:t>
      </w:r>
      <w:r w:rsidR="00BE0140" w:rsidRPr="00015CCD">
        <w:t xml:space="preserve"> </w:t>
      </w:r>
      <w:r w:rsidR="00B021C2" w:rsidRPr="00015CCD">
        <w:t xml:space="preserve">In the case of a child whose behavior interferes with the child’s learning or </w:t>
      </w:r>
      <w:r w:rsidRPr="00015CCD">
        <w:t>that</w:t>
      </w:r>
      <w:r w:rsidR="00B021C2" w:rsidRPr="00015CCD">
        <w:t xml:space="preserve"> of others, consider the use of positive behavioral interventions and supports, and other </w:t>
      </w:r>
      <w:r w:rsidRPr="00015CCD">
        <w:t>strategies</w:t>
      </w:r>
      <w:r w:rsidR="00B021C2" w:rsidRPr="00015CCD">
        <w:t xml:space="preserve"> to address the behavior.</w:t>
      </w:r>
      <w:r w:rsidR="00BE0140" w:rsidRPr="00015CCD">
        <w:t xml:space="preserve">  </w:t>
      </w:r>
      <w:r w:rsidR="00B021C2" w:rsidRPr="00015CCD">
        <w:t>§</w:t>
      </w:r>
      <w:r w:rsidR="005635EE" w:rsidRPr="00015CCD">
        <w:t> </w:t>
      </w:r>
      <w:r w:rsidR="00B021C2" w:rsidRPr="00015CCD">
        <w:t>300.324(a</w:t>
      </w:r>
      <w:proofErr w:type="gramStart"/>
      <w:r w:rsidRPr="00015CCD">
        <w:t>)(</w:t>
      </w:r>
      <w:proofErr w:type="gramEnd"/>
      <w:r w:rsidR="00B021C2" w:rsidRPr="00015CCD">
        <w:t>2</w:t>
      </w:r>
      <w:r w:rsidRPr="00015CCD">
        <w:t>)(I</w:t>
      </w:r>
      <w:r w:rsidR="00B021C2" w:rsidRPr="00015CCD">
        <w:t>)</w:t>
      </w:r>
      <w:r w:rsidR="00BE0140" w:rsidRPr="00015CCD">
        <w:t>.</w:t>
      </w:r>
    </w:p>
    <w:p w14:paraId="027A4986" w14:textId="7C283127" w:rsidR="00B021C2" w:rsidRPr="00015CCD" w:rsidRDefault="00B021C2" w:rsidP="009242B3">
      <w:pPr>
        <w:pStyle w:val="BodyText"/>
      </w:pPr>
      <w:proofErr w:type="gramStart"/>
      <w:r w:rsidRPr="00015CCD">
        <w:t>(iv)</w:t>
      </w:r>
      <w:r w:rsidR="00BE0140" w:rsidRPr="00015CCD">
        <w:t xml:space="preserve"> </w:t>
      </w:r>
      <w:r w:rsidRPr="00015CCD">
        <w:t>Consider</w:t>
      </w:r>
      <w:proofErr w:type="gramEnd"/>
      <w:r w:rsidRPr="00015CCD">
        <w:t xml:space="preserve"> the </w:t>
      </w:r>
      <w:r w:rsidR="00E0522E" w:rsidRPr="00015CCD">
        <w:t>communication</w:t>
      </w:r>
      <w:r w:rsidRPr="00015CCD">
        <w:t xml:space="preserve"> needs of the child.</w:t>
      </w:r>
      <w:r w:rsidR="00BE0140" w:rsidRPr="00015CCD">
        <w:t xml:space="preserve"> </w:t>
      </w:r>
      <w:r w:rsidR="002527F5" w:rsidRPr="00015CCD">
        <w:t xml:space="preserve"> </w:t>
      </w:r>
      <w:r w:rsidR="005635EE" w:rsidRPr="00015CCD">
        <w:t>§ </w:t>
      </w:r>
      <w:r w:rsidRPr="00015CCD">
        <w:t>300.324(a</w:t>
      </w:r>
      <w:proofErr w:type="gramStart"/>
      <w:r w:rsidRPr="00015CCD">
        <w:t>)(</w:t>
      </w:r>
      <w:proofErr w:type="gramEnd"/>
      <w:r w:rsidRPr="00015CCD">
        <w:t>2)</w:t>
      </w:r>
      <w:r w:rsidR="00F244C7" w:rsidRPr="00015CCD">
        <w:t>(iv)</w:t>
      </w:r>
      <w:r w:rsidR="002527F5" w:rsidRPr="00015CCD">
        <w:t>.</w:t>
      </w:r>
    </w:p>
    <w:p w14:paraId="286354BA" w14:textId="5869C923" w:rsidR="00B021C2" w:rsidRPr="00015CCD" w:rsidRDefault="00B021C2" w:rsidP="009242B3">
      <w:pPr>
        <w:pStyle w:val="BodyText"/>
      </w:pPr>
      <w:r w:rsidRPr="00015CCD">
        <w:t>(v) Consider whether the child needs assistive technolo</w:t>
      </w:r>
      <w:r w:rsidR="00F244C7" w:rsidRPr="00015CCD">
        <w:t xml:space="preserve">gy devices and other </w:t>
      </w:r>
      <w:r w:rsidR="00E0522E" w:rsidRPr="00015CCD">
        <w:t>strategies</w:t>
      </w:r>
      <w:r w:rsidR="00F244C7" w:rsidRPr="00015CCD">
        <w:t xml:space="preserve"> §</w:t>
      </w:r>
      <w:r w:rsidR="005635EE" w:rsidRPr="00015CCD">
        <w:t> </w:t>
      </w:r>
      <w:r w:rsidR="00F244C7" w:rsidRPr="00015CCD">
        <w:t>300.324(a</w:t>
      </w:r>
      <w:proofErr w:type="gramStart"/>
      <w:r w:rsidR="00F244C7" w:rsidRPr="00015CCD">
        <w:t>)(</w:t>
      </w:r>
      <w:proofErr w:type="gramEnd"/>
      <w:r w:rsidR="00F244C7" w:rsidRPr="00015CCD">
        <w:t>2)(v)</w:t>
      </w:r>
      <w:r w:rsidR="002527F5" w:rsidRPr="00015CCD">
        <w:t>.</w:t>
      </w:r>
    </w:p>
    <w:p w14:paraId="05B61C26" w14:textId="2C20DD20" w:rsidR="00B021C2" w:rsidRPr="00015CCD" w:rsidRDefault="00B021C2" w:rsidP="009242B3">
      <w:pPr>
        <w:pStyle w:val="BodyText"/>
      </w:pPr>
      <w:r w:rsidRPr="00015CCD">
        <w:t xml:space="preserve">A regular </w:t>
      </w:r>
      <w:r w:rsidR="00E0522E" w:rsidRPr="00015CCD">
        <w:t>education</w:t>
      </w:r>
      <w:r w:rsidRPr="00015CCD">
        <w:t xml:space="preserve"> teacher must, to the extent </w:t>
      </w:r>
      <w:r w:rsidR="00E0522E" w:rsidRPr="00015CCD">
        <w:t>appropriate</w:t>
      </w:r>
      <w:r w:rsidRPr="00015CCD">
        <w:t xml:space="preserve">, </w:t>
      </w:r>
      <w:r w:rsidR="00E0522E" w:rsidRPr="00015CCD">
        <w:t>participation</w:t>
      </w:r>
      <w:r w:rsidRPr="00015CCD">
        <w:t xml:space="preserve"> in the development of the IEP of the child, including the </w:t>
      </w:r>
      <w:r w:rsidR="00E0522E" w:rsidRPr="00015CCD">
        <w:t>determination</w:t>
      </w:r>
      <w:r w:rsidRPr="00015CCD">
        <w:t xml:space="preserve"> of (</w:t>
      </w:r>
      <w:r w:rsidR="00E0522E" w:rsidRPr="00015CCD">
        <w:t>I</w:t>
      </w:r>
      <w:r w:rsidRPr="00015CCD">
        <w:t>)</w:t>
      </w:r>
      <w:r w:rsidR="00BE0140" w:rsidRPr="00015CCD">
        <w:t> </w:t>
      </w:r>
      <w:r w:rsidR="00E0522E" w:rsidRPr="00015CCD">
        <w:t>appropriate</w:t>
      </w:r>
      <w:r w:rsidRPr="00015CCD">
        <w:t xml:space="preserve"> positive behavior intervention and supports</w:t>
      </w:r>
      <w:r w:rsidR="005635EE" w:rsidRPr="00015CCD">
        <w:t>;</w:t>
      </w:r>
      <w:r w:rsidRPr="00015CCD">
        <w:t xml:space="preserve"> and </w:t>
      </w:r>
      <w:r w:rsidR="00A815D3" w:rsidRPr="00015CCD">
        <w:t>(2)</w:t>
      </w:r>
      <w:r w:rsidR="001E6944" w:rsidRPr="00015CCD">
        <w:t> </w:t>
      </w:r>
      <w:r w:rsidR="00A815D3" w:rsidRPr="00015CCD">
        <w:t>supplementary aids and services, program modifications and support for school personnel</w:t>
      </w:r>
      <w:r w:rsidR="005635EE" w:rsidRPr="00015CCD">
        <w:t xml:space="preserve">. </w:t>
      </w:r>
      <w:r w:rsidR="00A815D3" w:rsidRPr="00015CCD">
        <w:t xml:space="preserve"> </w:t>
      </w:r>
      <w:r w:rsidRPr="00015CCD">
        <w:t>§</w:t>
      </w:r>
      <w:r w:rsidR="005635EE" w:rsidRPr="00015CCD">
        <w:t> </w:t>
      </w:r>
      <w:r w:rsidRPr="00015CCD">
        <w:t>300.324(a</w:t>
      </w:r>
      <w:proofErr w:type="gramStart"/>
      <w:r w:rsidR="00E0522E" w:rsidRPr="00015CCD">
        <w:t>)(</w:t>
      </w:r>
      <w:proofErr w:type="gramEnd"/>
      <w:r w:rsidRPr="00015CCD">
        <w:t>3)</w:t>
      </w:r>
      <w:r w:rsidR="009537EB" w:rsidRPr="00015CCD">
        <w:t>.</w:t>
      </w:r>
      <w:r w:rsidRPr="00015CCD">
        <w:t xml:space="preserve"> </w:t>
      </w:r>
    </w:p>
    <w:p w14:paraId="7CEB1A28" w14:textId="5BBC7495" w:rsidR="00B021C2" w:rsidRPr="00015CCD" w:rsidRDefault="00B021C2" w:rsidP="009242B3">
      <w:pPr>
        <w:pStyle w:val="BodyText"/>
      </w:pPr>
      <w:r w:rsidRPr="00015CCD">
        <w:lastRenderedPageBreak/>
        <w:t xml:space="preserve">Each public agency must ensure </w:t>
      </w:r>
      <w:r w:rsidR="00E0522E" w:rsidRPr="00015CCD">
        <w:t>that</w:t>
      </w:r>
      <w:r w:rsidRPr="00015CCD">
        <w:t xml:space="preserve"> </w:t>
      </w:r>
      <w:r w:rsidR="00A815D3" w:rsidRPr="00015CCD">
        <w:t xml:space="preserve">the </w:t>
      </w:r>
      <w:r w:rsidRPr="00015CCD">
        <w:t xml:space="preserve">IEP team reviews </w:t>
      </w:r>
      <w:r w:rsidR="00E0522E" w:rsidRPr="00015CCD">
        <w:t>that</w:t>
      </w:r>
      <w:r w:rsidRPr="00015CCD">
        <w:t xml:space="preserve"> child’s IEP periodically, and not less than annually, to determine whether the annual goals for the child are being achieved and revises the IEP, as </w:t>
      </w:r>
      <w:r w:rsidR="00E0522E" w:rsidRPr="00015CCD">
        <w:t>appropriate</w:t>
      </w:r>
      <w:r w:rsidRPr="00015CCD">
        <w:t>, to address</w:t>
      </w:r>
      <w:r w:rsidR="00BE0140" w:rsidRPr="00015CCD">
        <w:t xml:space="preserve">: </w:t>
      </w:r>
      <w:r w:rsidRPr="00015CCD">
        <w:t xml:space="preserve"> (A)</w:t>
      </w:r>
      <w:r w:rsidR="00BE0140" w:rsidRPr="00015CCD">
        <w:t xml:space="preserve"> </w:t>
      </w:r>
      <w:r w:rsidRPr="00015CCD">
        <w:t xml:space="preserve">any lack of expected progress towards annual goals and general </w:t>
      </w:r>
      <w:r w:rsidR="00E0522E" w:rsidRPr="00015CCD">
        <w:t>education</w:t>
      </w:r>
      <w:r w:rsidRPr="00015CCD">
        <w:t xml:space="preserve"> curriculum, if </w:t>
      </w:r>
      <w:r w:rsidR="00E0522E" w:rsidRPr="00015CCD">
        <w:t>appropriate</w:t>
      </w:r>
      <w:r w:rsidRPr="00015CCD">
        <w:t xml:space="preserve">; (B) the results of any </w:t>
      </w:r>
      <w:r w:rsidR="00E0522E" w:rsidRPr="00015CCD">
        <w:t>reevaluation</w:t>
      </w:r>
      <w:r w:rsidRPr="00015CCD">
        <w:t xml:space="preserve">; (C) </w:t>
      </w:r>
      <w:r w:rsidR="00E0522E" w:rsidRPr="00015CCD">
        <w:t>information</w:t>
      </w:r>
      <w:r w:rsidRPr="00015CCD">
        <w:t xml:space="preserve"> about the child presented by the parents; </w:t>
      </w:r>
      <w:r w:rsidR="009C70D5" w:rsidRPr="00015CCD">
        <w:t xml:space="preserve">and </w:t>
      </w:r>
      <w:r w:rsidRPr="00015CCD">
        <w:t xml:space="preserve">(D) the child’s </w:t>
      </w:r>
      <w:r w:rsidR="00E0522E" w:rsidRPr="00015CCD">
        <w:t>anticipated</w:t>
      </w:r>
      <w:r w:rsidRPr="00015CCD">
        <w:t xml:space="preserve"> needs; or other </w:t>
      </w:r>
      <w:r w:rsidR="00E0522E" w:rsidRPr="00015CCD">
        <w:t>matters</w:t>
      </w:r>
      <w:r w:rsidRPr="00015CCD">
        <w:t xml:space="preserve">. </w:t>
      </w:r>
      <w:r w:rsidR="009C70D5" w:rsidRPr="00015CCD">
        <w:t xml:space="preserve"> </w:t>
      </w:r>
      <w:r w:rsidRPr="00015CCD">
        <w:t>§</w:t>
      </w:r>
      <w:r w:rsidR="001E6944" w:rsidRPr="00015CCD">
        <w:t> </w:t>
      </w:r>
      <w:r w:rsidRPr="00015CCD">
        <w:t>300.324(b</w:t>
      </w:r>
      <w:proofErr w:type="gramStart"/>
      <w:r w:rsidR="00E0522E" w:rsidRPr="00015CCD">
        <w:t>)(</w:t>
      </w:r>
      <w:proofErr w:type="gramEnd"/>
      <w:r w:rsidR="00E0522E" w:rsidRPr="00015CCD">
        <w:t>I</w:t>
      </w:r>
      <w:r w:rsidRPr="00015CCD">
        <w:t>)</w:t>
      </w:r>
      <w:r w:rsidR="009C70D5" w:rsidRPr="00015CCD">
        <w:t>.</w:t>
      </w:r>
    </w:p>
    <w:p w14:paraId="6257590E" w14:textId="6B568E28" w:rsidR="00B021C2" w:rsidRPr="00015CCD" w:rsidRDefault="00B021C2" w:rsidP="009242B3">
      <w:pPr>
        <w:pStyle w:val="BodyText"/>
      </w:pPr>
      <w:r w:rsidRPr="00015CCD">
        <w:t xml:space="preserve">In reviewing and revising the IEP the team must consider special factors, including whether a child has behaviors </w:t>
      </w:r>
      <w:r w:rsidR="00E0522E" w:rsidRPr="00015CCD">
        <w:t>that</w:t>
      </w:r>
      <w:r w:rsidRPr="00015CCD">
        <w:t xml:space="preserve"> interfere with learnin</w:t>
      </w:r>
      <w:r w:rsidR="009C70D5" w:rsidRPr="00015CCD">
        <w:t>g, and whether the child needs assistive technology.</w:t>
      </w:r>
      <w:r w:rsidR="009537EB" w:rsidRPr="00015CCD">
        <w:t xml:space="preserve"> </w:t>
      </w:r>
      <w:r w:rsidRPr="00015CCD">
        <w:t xml:space="preserve"> </w:t>
      </w:r>
      <w:r w:rsidR="00F244C7" w:rsidRPr="00015CCD">
        <w:t>§</w:t>
      </w:r>
      <w:r w:rsidR="001E6944" w:rsidRPr="00015CCD">
        <w:t> </w:t>
      </w:r>
      <w:r w:rsidR="00F244C7" w:rsidRPr="00015CCD">
        <w:t>300.324(b</w:t>
      </w:r>
      <w:proofErr w:type="gramStart"/>
      <w:r w:rsidR="00E0522E" w:rsidRPr="00015CCD">
        <w:t>)(</w:t>
      </w:r>
      <w:proofErr w:type="gramEnd"/>
      <w:r w:rsidR="00F244C7" w:rsidRPr="00015CCD">
        <w:t>2).</w:t>
      </w:r>
    </w:p>
    <w:p w14:paraId="7823B9F4" w14:textId="11E92C80" w:rsidR="004A0E7A" w:rsidRPr="00015CCD" w:rsidRDefault="004A0E7A" w:rsidP="009242B3">
      <w:pPr>
        <w:pStyle w:val="BodyText"/>
      </w:pPr>
      <w:r w:rsidRPr="00015CCD">
        <w:t xml:space="preserve">Each public agency must ensure </w:t>
      </w:r>
      <w:r w:rsidR="00E0522E" w:rsidRPr="00015CCD">
        <w:t>that</w:t>
      </w:r>
      <w:r w:rsidRPr="00015CCD">
        <w:t xml:space="preserve"> the IEP team reviews each student's IEP periodically, and not less than annually, to determine whether the annual goals for the student are being achieved.  §</w:t>
      </w:r>
      <w:r w:rsidR="001E6944" w:rsidRPr="00015CCD">
        <w:t> </w:t>
      </w:r>
      <w:r w:rsidRPr="00015CCD">
        <w:t>300.324(b</w:t>
      </w:r>
      <w:proofErr w:type="gramStart"/>
      <w:r w:rsidR="00E0522E" w:rsidRPr="00015CCD">
        <w:t>)(</w:t>
      </w:r>
      <w:proofErr w:type="gramEnd"/>
      <w:r w:rsidR="00E0522E" w:rsidRPr="00015CCD">
        <w:t>I</w:t>
      </w:r>
      <w:r w:rsidRPr="00015CCD">
        <w:t>).</w:t>
      </w:r>
    </w:p>
    <w:p w14:paraId="4C0056E9" w14:textId="51653BD6" w:rsidR="00B021C2" w:rsidRPr="00015CCD" w:rsidRDefault="00E0522E" w:rsidP="00026B65">
      <w:r w:rsidRPr="00015CCD">
        <w:t>Allegations</w:t>
      </w:r>
      <w:r w:rsidR="00B021C2" w:rsidRPr="00015CCD">
        <w:t xml:space="preserve"> of Noncompliance with Requirements for IEP </w:t>
      </w:r>
      <w:r w:rsidR="00AA7348" w:rsidRPr="00015CCD">
        <w:t xml:space="preserve">Content, </w:t>
      </w:r>
      <w:r w:rsidR="00B021C2" w:rsidRPr="00015CCD">
        <w:t>Development, Review and Revision.</w:t>
      </w:r>
    </w:p>
    <w:p w14:paraId="4AB7A8D7" w14:textId="65F89632" w:rsidR="003E471E" w:rsidRDefault="003E471E" w:rsidP="00026B65">
      <w:r w:rsidRPr="00015CCD">
        <w:t xml:space="preserve">Individual Allegations </w:t>
      </w:r>
    </w:p>
    <w:p w14:paraId="1F5589A4" w14:textId="77777777" w:rsidR="00E66FDC" w:rsidRPr="00015CCD" w:rsidRDefault="00E66FDC" w:rsidP="00026B65"/>
    <w:p w14:paraId="1C0B787C" w14:textId="07F49C45" w:rsidR="00E66FDC" w:rsidRPr="00E66FDC" w:rsidRDefault="00E66FDC" w:rsidP="003D6F0A">
      <w:pPr>
        <w:pStyle w:val="Heading5"/>
      </w:pPr>
      <w:bookmarkStart w:id="23" w:name="_Toc414272760"/>
      <w:r w:rsidRPr="00E66FDC">
        <w:t>Individual Allegations</w:t>
      </w:r>
      <w:bookmarkEnd w:id="23"/>
      <w:r w:rsidRPr="00E66FDC">
        <w:t xml:space="preserve"> </w:t>
      </w:r>
    </w:p>
    <w:p w14:paraId="1AD58ED3" w14:textId="6377FCFB" w:rsidR="00735919" w:rsidRPr="00015CCD" w:rsidRDefault="00AA7348" w:rsidP="00391165">
      <w:pPr>
        <w:pStyle w:val="Subtitle"/>
      </w:pPr>
      <w:r w:rsidRPr="00015CCD">
        <w:t>BR</w:t>
      </w:r>
    </w:p>
    <w:p w14:paraId="28A906F6" w14:textId="2F8E2B13" w:rsidR="00AA7348" w:rsidRPr="00015CCD" w:rsidRDefault="00735919" w:rsidP="009242B3">
      <w:pPr>
        <w:pStyle w:val="BodyText"/>
      </w:pPr>
      <w:r w:rsidRPr="00015CCD">
        <w:t>In developing</w:t>
      </w:r>
      <w:r w:rsidR="00B22AE8" w:rsidRPr="00015CCD">
        <w:t xml:space="preserve"> and revising</w:t>
      </w:r>
      <w:r w:rsidRPr="00015CCD">
        <w:t xml:space="preserve"> the services</w:t>
      </w:r>
      <w:r w:rsidR="00B22AE8" w:rsidRPr="00015CCD">
        <w:t xml:space="preserve"> in </w:t>
      </w:r>
      <w:r w:rsidR="002B53F6" w:rsidRPr="00015CCD">
        <w:t>BR</w:t>
      </w:r>
      <w:r w:rsidRPr="00015CCD">
        <w:t>’s February 15, 2015 IEP, OUSD team members did not consider his functional needs</w:t>
      </w:r>
      <w:r w:rsidR="00B22AE8" w:rsidRPr="00015CCD">
        <w:t xml:space="preserve"> in </w:t>
      </w:r>
      <w:r w:rsidR="00E0522E" w:rsidRPr="00015CCD">
        <w:t>violation</w:t>
      </w:r>
      <w:r w:rsidR="00B22AE8" w:rsidRPr="00015CCD">
        <w:t xml:space="preserve"> of </w:t>
      </w:r>
      <w:r w:rsidR="002527F5" w:rsidRPr="00015CCD">
        <w:t>§ </w:t>
      </w:r>
      <w:r w:rsidR="00B22AE8" w:rsidRPr="00015CCD">
        <w:t>300.324(a</w:t>
      </w:r>
      <w:proofErr w:type="gramStart"/>
      <w:r w:rsidR="00B22AE8" w:rsidRPr="00015CCD">
        <w:t>)(</w:t>
      </w:r>
      <w:proofErr w:type="gramEnd"/>
      <w:r w:rsidR="00B22AE8" w:rsidRPr="00015CCD">
        <w:t>1)</w:t>
      </w:r>
      <w:r w:rsidR="00A815D3" w:rsidRPr="00015CCD">
        <w:t>, including the</w:t>
      </w:r>
      <w:r w:rsidR="0003274A" w:rsidRPr="00015CCD">
        <w:t xml:space="preserve"> social, emotional </w:t>
      </w:r>
      <w:r w:rsidRPr="00015CCD">
        <w:t>and behavioral needs</w:t>
      </w:r>
      <w:r w:rsidR="00A815D3" w:rsidRPr="00015CCD">
        <w:t xml:space="preserve"> identified by his teacher and parent.</w:t>
      </w:r>
      <w:r w:rsidR="00807D9F" w:rsidRPr="00015CCD">
        <w:t xml:space="preserve"> </w:t>
      </w:r>
      <w:r w:rsidR="00E66FDC">
        <w:t xml:space="preserve">    </w:t>
      </w:r>
    </w:p>
    <w:p w14:paraId="3B267BF7" w14:textId="68B4D437" w:rsidR="00A815D3" w:rsidRPr="00015CCD" w:rsidRDefault="00807D9F" w:rsidP="009242B3">
      <w:pPr>
        <w:pStyle w:val="BodyText"/>
        <w:rPr>
          <w:b/>
        </w:rPr>
      </w:pPr>
      <w:r w:rsidRPr="00015CCD">
        <w:t>Even though his recent functional b</w:t>
      </w:r>
      <w:r w:rsidR="00A815D3" w:rsidRPr="00015CCD">
        <w:t>ehavioral assessment,</w:t>
      </w:r>
      <w:r w:rsidR="00BC7101" w:rsidRPr="00015CCD">
        <w:t xml:space="preserve"> </w:t>
      </w:r>
      <w:r w:rsidRPr="00015CCD">
        <w:t xml:space="preserve">conducted as a result of a settlement agreement recommended various behavioral </w:t>
      </w:r>
      <w:r w:rsidR="00E0522E" w:rsidRPr="00015CCD">
        <w:t>strategies</w:t>
      </w:r>
      <w:r w:rsidRPr="00015CCD">
        <w:t xml:space="preserve">, </w:t>
      </w:r>
      <w:r w:rsidR="002B53F6" w:rsidRPr="00015CCD">
        <w:t>BR</w:t>
      </w:r>
      <w:r w:rsidRPr="00015CCD">
        <w:t xml:space="preserve">’s IEP team did not consider </w:t>
      </w:r>
      <w:r w:rsidR="00A815D3" w:rsidRPr="00015CCD">
        <w:t xml:space="preserve">and OUSD did not offer </w:t>
      </w:r>
      <w:r w:rsidRPr="00015CCD">
        <w:t>the use of positive behavioral interventions and supports, and</w:t>
      </w:r>
      <w:r w:rsidR="00304415" w:rsidRPr="00015CCD">
        <w:t xml:space="preserve"> other </w:t>
      </w:r>
      <w:r w:rsidR="00E0522E" w:rsidRPr="00015CCD">
        <w:t>strategies</w:t>
      </w:r>
      <w:r w:rsidR="00304415" w:rsidRPr="00015CCD">
        <w:t xml:space="preserve"> to address his</w:t>
      </w:r>
      <w:r w:rsidRPr="00015CCD">
        <w:t xml:space="preserve"> behavior</w:t>
      </w:r>
      <w:r w:rsidR="00304415" w:rsidRPr="00015CCD">
        <w:t>s</w:t>
      </w:r>
      <w:r w:rsidRPr="00015CCD">
        <w:t xml:space="preserve"> in </w:t>
      </w:r>
      <w:r w:rsidR="00E0522E" w:rsidRPr="00015CCD">
        <w:t>violation</w:t>
      </w:r>
      <w:r w:rsidRPr="00015CCD">
        <w:t xml:space="preserve"> of </w:t>
      </w:r>
      <w:r w:rsidR="00AA7348" w:rsidRPr="00015CCD">
        <w:t>§</w:t>
      </w:r>
      <w:r w:rsidRPr="00015CCD">
        <w:t>§</w:t>
      </w:r>
      <w:r w:rsidR="00DA1F55" w:rsidRPr="00015CCD">
        <w:t> </w:t>
      </w:r>
      <w:r w:rsidRPr="00015CCD">
        <w:t>300.324(a)(2)(</w:t>
      </w:r>
      <w:r w:rsidR="00E0522E" w:rsidRPr="00015CCD">
        <w:t>I</w:t>
      </w:r>
      <w:r w:rsidRPr="00015CCD">
        <w:t>) and 300.324(a)(1)</w:t>
      </w:r>
      <w:r w:rsidR="002527F5" w:rsidRPr="00015CCD">
        <w:t xml:space="preserve">. </w:t>
      </w:r>
      <w:r w:rsidR="009537EB" w:rsidRPr="00015CCD">
        <w:t xml:space="preserve"> </w:t>
      </w:r>
    </w:p>
    <w:p w14:paraId="11CCDB4E" w14:textId="1FA2A84C" w:rsidR="00BC7101" w:rsidRPr="00015CCD" w:rsidRDefault="00BC7101" w:rsidP="009242B3">
      <w:pPr>
        <w:pStyle w:val="BodyText"/>
        <w:rPr>
          <w:b/>
        </w:rPr>
      </w:pPr>
      <w:r w:rsidRPr="00015CCD">
        <w:t xml:space="preserve">BR’s </w:t>
      </w:r>
      <w:r w:rsidR="00391165" w:rsidRPr="00015CCD">
        <w:t xml:space="preserve">IEP </w:t>
      </w:r>
      <w:r w:rsidRPr="00015CCD">
        <w:t xml:space="preserve">prior to January 15, 2015, contained a checked box stating that he does not need assistive technology devices or services although his IEP team never considered whether he needed these services in violation of § 300.324(a)(2)(v).  An assistive technology assessment conducted in January 2015, pursuant to a due process settlement agreement, confirms </w:t>
      </w:r>
      <w:r w:rsidRPr="00015CCD">
        <w:lastRenderedPageBreak/>
        <w:t>that due to his longstanding auditory processing disorder, BR does need such devices and services</w:t>
      </w:r>
      <w:r w:rsidRPr="00015CCD">
        <w:rPr>
          <w:b/>
        </w:rPr>
        <w:t>.</w:t>
      </w:r>
    </w:p>
    <w:p w14:paraId="2F6B3C47" w14:textId="6162DBCB" w:rsidR="004F04F7" w:rsidRPr="00015CCD" w:rsidRDefault="002B53F6" w:rsidP="00391165">
      <w:pPr>
        <w:pStyle w:val="Subtitle"/>
      </w:pPr>
      <w:r w:rsidRPr="00015CCD">
        <w:t>SL</w:t>
      </w:r>
    </w:p>
    <w:p w14:paraId="6E178E56" w14:textId="3B1C0FA8" w:rsidR="00914E13" w:rsidRPr="00015CCD" w:rsidRDefault="002B53F6" w:rsidP="009242B3">
      <w:pPr>
        <w:pStyle w:val="BodyText"/>
      </w:pPr>
      <w:r w:rsidRPr="00015CCD">
        <w:t>SL</w:t>
      </w:r>
      <w:r w:rsidR="004F04F7" w:rsidRPr="00015CCD">
        <w:t xml:space="preserve">’s current IEP does not include a </w:t>
      </w:r>
      <w:r w:rsidR="00E0522E" w:rsidRPr="00015CCD">
        <w:t>statement</w:t>
      </w:r>
      <w:r w:rsidR="004F04F7" w:rsidRPr="00015CCD">
        <w:t xml:space="preserve"> of his present level of academic achievement and functional performance,</w:t>
      </w:r>
      <w:r w:rsidR="00914E13" w:rsidRPr="00015CCD">
        <w:t xml:space="preserve"> as required by §</w:t>
      </w:r>
      <w:r w:rsidR="002527F5" w:rsidRPr="00015CCD">
        <w:t> </w:t>
      </w:r>
      <w:r w:rsidR="00914E13" w:rsidRPr="00015CCD">
        <w:t>300.320(a</w:t>
      </w:r>
      <w:proofErr w:type="gramStart"/>
      <w:r w:rsidR="00914E13" w:rsidRPr="00015CCD">
        <w:t>)(</w:t>
      </w:r>
      <w:proofErr w:type="gramEnd"/>
      <w:r w:rsidR="00914E13" w:rsidRPr="00015CCD">
        <w:t>1</w:t>
      </w:r>
      <w:r w:rsidR="00AA7348" w:rsidRPr="00015CCD">
        <w:t xml:space="preserve">). </w:t>
      </w:r>
      <w:r w:rsidR="00DA1F55" w:rsidRPr="00015CCD">
        <w:t xml:space="preserve"> </w:t>
      </w:r>
      <w:r w:rsidR="00577E38" w:rsidRPr="00015CCD">
        <w:t xml:space="preserve">His </w:t>
      </w:r>
      <w:r w:rsidR="004F04F7" w:rsidRPr="00015CCD">
        <w:t xml:space="preserve">current IEP does not include academic goals as required </w:t>
      </w:r>
      <w:r w:rsidR="00914E13" w:rsidRPr="00015CCD">
        <w:t xml:space="preserve">by </w:t>
      </w:r>
      <w:r w:rsidR="002527F5" w:rsidRPr="00015CCD">
        <w:t>§</w:t>
      </w:r>
      <w:r w:rsidR="00241D61" w:rsidRPr="00015CCD">
        <w:t> </w:t>
      </w:r>
      <w:r w:rsidR="00914E13" w:rsidRPr="00015CCD">
        <w:t>300.320</w:t>
      </w:r>
      <w:r w:rsidR="00304415" w:rsidRPr="00015CCD">
        <w:t>(a</w:t>
      </w:r>
      <w:proofErr w:type="gramStart"/>
      <w:r w:rsidR="00E0522E" w:rsidRPr="00015CCD">
        <w:t>)</w:t>
      </w:r>
      <w:r w:rsidR="00914E13" w:rsidRPr="00015CCD">
        <w:t>(</w:t>
      </w:r>
      <w:proofErr w:type="gramEnd"/>
      <w:r w:rsidR="00914E13" w:rsidRPr="00015CCD">
        <w:t>2)(I</w:t>
      </w:r>
      <w:r w:rsidR="00577E38" w:rsidRPr="00015CCD">
        <w:t xml:space="preserve">). </w:t>
      </w:r>
      <w:r w:rsidR="009537EB" w:rsidRPr="00015CCD">
        <w:t xml:space="preserve"> </w:t>
      </w:r>
      <w:r w:rsidR="00577E38" w:rsidRPr="00015CCD">
        <w:t>This</w:t>
      </w:r>
      <w:r w:rsidR="004F04F7" w:rsidRPr="00015CCD">
        <w:t xml:space="preserve"> IEP includes a checked box </w:t>
      </w:r>
      <w:r w:rsidR="00E0522E" w:rsidRPr="00015CCD">
        <w:t>indicating</w:t>
      </w:r>
      <w:r w:rsidR="00F244C7" w:rsidRPr="00015CCD">
        <w:t xml:space="preserve"> </w:t>
      </w:r>
      <w:r w:rsidR="00E0522E" w:rsidRPr="00015CCD">
        <w:t>that</w:t>
      </w:r>
      <w:r w:rsidR="00F244C7" w:rsidRPr="00015CCD">
        <w:t xml:space="preserve"> he does not need assistive technology</w:t>
      </w:r>
      <w:r w:rsidR="00577E38" w:rsidRPr="00015CCD">
        <w:t xml:space="preserve"> devices and services</w:t>
      </w:r>
      <w:r w:rsidR="00E0522E" w:rsidRPr="00015CCD">
        <w:t>,</w:t>
      </w:r>
      <w:r w:rsidR="00577E38" w:rsidRPr="00015CCD">
        <w:t xml:space="preserve"> but </w:t>
      </w:r>
      <w:r w:rsidR="00914E13" w:rsidRPr="00015CCD">
        <w:t>no consideration was given at any of IEP meetings as to his need for such devices or services in violation of</w:t>
      </w:r>
      <w:r w:rsidR="00304415" w:rsidRPr="00015CCD">
        <w:t xml:space="preserve"> </w:t>
      </w:r>
      <w:r w:rsidR="00577E38" w:rsidRPr="00015CCD">
        <w:t xml:space="preserve">by </w:t>
      </w:r>
      <w:r w:rsidR="002527F5" w:rsidRPr="00015CCD">
        <w:t>§</w:t>
      </w:r>
      <w:r w:rsidR="00241D61" w:rsidRPr="00015CCD">
        <w:t> </w:t>
      </w:r>
      <w:r w:rsidR="00577E38" w:rsidRPr="00015CCD">
        <w:t>300.324(a)(2)(v)</w:t>
      </w:r>
      <w:r w:rsidR="00914E13" w:rsidRPr="00015CCD">
        <w:t>.</w:t>
      </w:r>
      <w:r w:rsidR="00BC7101" w:rsidRPr="00015CCD">
        <w:t xml:space="preserve"> </w:t>
      </w:r>
      <w:r w:rsidR="00DA1F55" w:rsidRPr="00015CCD">
        <w:t xml:space="preserve"> </w:t>
      </w:r>
      <w:r w:rsidR="00BC7101" w:rsidRPr="00015CCD">
        <w:t>His IEP contains no statement of supplemental aids and services, or program modifications or support for school personnel as required by § 300.320(4)</w:t>
      </w:r>
    </w:p>
    <w:p w14:paraId="7C4E86EA" w14:textId="3C224F69" w:rsidR="00BC7101" w:rsidRPr="00015CCD" w:rsidRDefault="00914E13" w:rsidP="009242B3">
      <w:pPr>
        <w:pStyle w:val="BodyText"/>
      </w:pPr>
      <w:r w:rsidRPr="00015CCD">
        <w:t>Although SL</w:t>
      </w:r>
      <w:r w:rsidR="00304415" w:rsidRPr="00015CCD">
        <w:t xml:space="preserve"> has not been in school for several m</w:t>
      </w:r>
      <w:r w:rsidRPr="00015CCD">
        <w:t xml:space="preserve">onths and had only marginal attendance prior to that for the past year which </w:t>
      </w:r>
      <w:r w:rsidR="00F244C7" w:rsidRPr="00015CCD">
        <w:t xml:space="preserve">prevented from making any progress on his IEP goals or in the general </w:t>
      </w:r>
      <w:r w:rsidR="00E0522E" w:rsidRPr="00015CCD">
        <w:t>education</w:t>
      </w:r>
      <w:r w:rsidR="00F244C7" w:rsidRPr="00015CCD">
        <w:t xml:space="preserve"> curriculum</w:t>
      </w:r>
      <w:r w:rsidR="00304415" w:rsidRPr="00015CCD">
        <w:t>, OUSD has not offered him home instruction</w:t>
      </w:r>
      <w:r w:rsidR="00F244C7" w:rsidRPr="00015CCD">
        <w:t xml:space="preserve"> or serv</w:t>
      </w:r>
      <w:r w:rsidR="00A847F0" w:rsidRPr="00015CCD">
        <w:t>ices to address his chronic abs</w:t>
      </w:r>
      <w:r w:rsidR="00F244C7" w:rsidRPr="00015CCD">
        <w:t>ent</w:t>
      </w:r>
      <w:r w:rsidR="00A847F0" w:rsidRPr="00015CCD">
        <w:t>ee</w:t>
      </w:r>
      <w:r w:rsidR="00F244C7" w:rsidRPr="00015CCD">
        <w:t xml:space="preserve">ism in </w:t>
      </w:r>
      <w:r w:rsidR="00E0522E" w:rsidRPr="00015CCD">
        <w:t>violation</w:t>
      </w:r>
      <w:r w:rsidR="00F244C7" w:rsidRPr="00015CCD">
        <w:t xml:space="preserve"> of </w:t>
      </w:r>
      <w:r w:rsidR="009537EB" w:rsidRPr="00015CCD">
        <w:t>§</w:t>
      </w:r>
      <w:r w:rsidR="00F244C7" w:rsidRPr="00015CCD">
        <w:t>§</w:t>
      </w:r>
      <w:r w:rsidR="00241D61" w:rsidRPr="00015CCD">
        <w:t> </w:t>
      </w:r>
      <w:r w:rsidR="00F244C7" w:rsidRPr="00015CCD">
        <w:t>300.320(a</w:t>
      </w:r>
      <w:proofErr w:type="gramStart"/>
      <w:r w:rsidR="00E0522E" w:rsidRPr="00015CCD">
        <w:t>)(</w:t>
      </w:r>
      <w:proofErr w:type="gramEnd"/>
      <w:r w:rsidR="00F244C7" w:rsidRPr="00015CCD">
        <w:t>4</w:t>
      </w:r>
      <w:r w:rsidR="00E0522E" w:rsidRPr="00015CCD">
        <w:t>)(</w:t>
      </w:r>
      <w:proofErr w:type="spellStart"/>
      <w:r w:rsidR="00241D61" w:rsidRPr="00015CCD">
        <w:t>i</w:t>
      </w:r>
      <w:proofErr w:type="spellEnd"/>
      <w:r w:rsidR="00EE50EE" w:rsidRPr="00015CCD">
        <w:t>) and (ii).</w:t>
      </w:r>
      <w:r w:rsidR="00F244C7" w:rsidRPr="00015CCD">
        <w:t xml:space="preserve"> </w:t>
      </w:r>
      <w:r w:rsidR="009537EB" w:rsidRPr="00015CCD">
        <w:t xml:space="preserve"> </w:t>
      </w:r>
    </w:p>
    <w:p w14:paraId="2435D5BF" w14:textId="2DEA693F" w:rsidR="00914E13" w:rsidRPr="00015CCD" w:rsidRDefault="00BC7101" w:rsidP="009242B3">
      <w:pPr>
        <w:pStyle w:val="BodyText"/>
      </w:pPr>
      <w:r w:rsidRPr="00015CCD">
        <w:t>SL</w:t>
      </w:r>
      <w:r w:rsidR="00377492" w:rsidRPr="00015CCD">
        <w:t xml:space="preserve"> is over 16 and his </w:t>
      </w:r>
      <w:r w:rsidR="00F244C7" w:rsidRPr="00015CCD">
        <w:t xml:space="preserve">IEP </w:t>
      </w:r>
      <w:r w:rsidR="00377492" w:rsidRPr="00015CCD">
        <w:t xml:space="preserve">does not </w:t>
      </w:r>
      <w:r w:rsidR="00E0522E" w:rsidRPr="00015CCD">
        <w:t>contain</w:t>
      </w:r>
      <w:r w:rsidR="00377492" w:rsidRPr="00015CCD">
        <w:t xml:space="preserve"> </w:t>
      </w:r>
      <w:r w:rsidR="00E0522E" w:rsidRPr="00015CCD">
        <w:t>appropriate</w:t>
      </w:r>
      <w:r w:rsidR="00377492" w:rsidRPr="00015CCD">
        <w:t xml:space="preserve"> measureable postsecondary goals based upon age </w:t>
      </w:r>
      <w:r w:rsidR="00E0522E" w:rsidRPr="00015CCD">
        <w:t>appropriate</w:t>
      </w:r>
      <w:r w:rsidR="00377492" w:rsidRPr="00015CCD">
        <w:t xml:space="preserve"> assessment and transition services needed to assist him in </w:t>
      </w:r>
      <w:r w:rsidR="00E0522E" w:rsidRPr="00015CCD">
        <w:t>obtaining</w:t>
      </w:r>
      <w:r w:rsidR="00377492" w:rsidRPr="00015CCD">
        <w:t xml:space="preserve"> these goals as required by §</w:t>
      </w:r>
      <w:r w:rsidR="00241D61" w:rsidRPr="00015CCD">
        <w:t> </w:t>
      </w:r>
      <w:r w:rsidR="00377492" w:rsidRPr="00015CCD">
        <w:t>300.320(b).</w:t>
      </w:r>
    </w:p>
    <w:p w14:paraId="0E030A0D" w14:textId="77777777" w:rsidR="008B1BB7" w:rsidRPr="00015CCD" w:rsidRDefault="008B1BB7" w:rsidP="00391165">
      <w:pPr>
        <w:pStyle w:val="Subtitle"/>
      </w:pPr>
      <w:r w:rsidRPr="00015CCD">
        <w:t>VG</w:t>
      </w:r>
    </w:p>
    <w:p w14:paraId="25A54008" w14:textId="34AF65AA" w:rsidR="008B1BB7" w:rsidRPr="00015CCD" w:rsidRDefault="008B1BB7" w:rsidP="009242B3">
      <w:pPr>
        <w:pStyle w:val="BodyText"/>
      </w:pPr>
      <w:r w:rsidRPr="00015CCD">
        <w:t xml:space="preserve">VG’s IEP dated October 10, 2014 does not contain a description of his levels of academic achievement but instead merely recites his grades from the previous semester. </w:t>
      </w:r>
      <w:r w:rsidR="009A34AD" w:rsidRPr="00015CCD">
        <w:t xml:space="preserve"> </w:t>
      </w:r>
      <w:r w:rsidRPr="00015CCD">
        <w:t>It also fails to describe his current level of functional performance regarding his behavior, as required by §</w:t>
      </w:r>
      <w:r w:rsidR="009A34AD" w:rsidRPr="00015CCD">
        <w:t> </w:t>
      </w:r>
      <w:r w:rsidRPr="00015CCD">
        <w:t>300.320(a)(1), merely referring to a psychological assessment from a year prior and stating he has some improvement but still needs behavioral supports.  His IEP does not include a description of how his disability affects his classroom involvement or progress in the curriculum as required by 34</w:t>
      </w:r>
      <w:r w:rsidR="00241D61" w:rsidRPr="00015CCD">
        <w:t> </w:t>
      </w:r>
      <w:r w:rsidRPr="00015CCD">
        <w:t>CFR § 300.320(a</w:t>
      </w:r>
      <w:proofErr w:type="gramStart"/>
      <w:r w:rsidRPr="00015CCD">
        <w:t>)(</w:t>
      </w:r>
      <w:proofErr w:type="gramEnd"/>
      <w:r w:rsidRPr="00015CCD">
        <w:t xml:space="preserve">1)(I).  The goals in this IEP are not measureable and are not designed to meet his needs that result from his disability and to enable him to be involved in the general education curriculum.  For example, his behavior goals states that he has to comply with school rules </w:t>
      </w:r>
      <w:r w:rsidRPr="00015CCD">
        <w:lastRenderedPageBreak/>
        <w:t xml:space="preserve">a percentage of the time, and his academic goal that requires him to get a 2.5 grade point average, complete his work, and to write a four paragraph essay with 90% accuracy.  These standards are all vague and/or subjective, and merely repeat expectations that are required of all students, and thus </w:t>
      </w:r>
      <w:r w:rsidR="009A34AD" w:rsidRPr="00015CCD">
        <w:t>do not comply with § </w:t>
      </w:r>
      <w:r w:rsidRPr="00015CCD">
        <w:t>300.320(a</w:t>
      </w:r>
      <w:proofErr w:type="gramStart"/>
      <w:r w:rsidRPr="00015CCD">
        <w:t>)(</w:t>
      </w:r>
      <w:proofErr w:type="gramEnd"/>
      <w:r w:rsidRPr="00015CCD">
        <w:t>2)(ii).</w:t>
      </w:r>
    </w:p>
    <w:p w14:paraId="7306ABE0" w14:textId="3FB87244" w:rsidR="009C540E" w:rsidRPr="00015CCD" w:rsidRDefault="008B1BB7" w:rsidP="009242B3">
      <w:pPr>
        <w:pStyle w:val="BodyText"/>
      </w:pPr>
      <w:r w:rsidRPr="00015CCD">
        <w:t xml:space="preserve">Although he has these goals (except for the writing goal) for years and has not met them, VG was </w:t>
      </w:r>
      <w:r w:rsidR="004514D1">
        <w:t xml:space="preserve">not </w:t>
      </w:r>
      <w:r w:rsidRPr="00015CCD">
        <w:t xml:space="preserve">provided with any additional increased services or supplemental aids or accommodations to help him achieve these goals, nor was he provided with any services or supports to meet his writing goal. </w:t>
      </w:r>
      <w:r w:rsidR="00DA1F55" w:rsidRPr="00015CCD">
        <w:t xml:space="preserve"> </w:t>
      </w:r>
      <w:r w:rsidRPr="00015CCD">
        <w:t xml:space="preserve">His IEP mentions that he has difficulty with visual processing and cannot keep up with the speed of instruction in some of his classes, but no services, supports or assessments were offered to assist him with these things. </w:t>
      </w:r>
      <w:r w:rsidR="00DA1F55" w:rsidRPr="00015CCD">
        <w:t xml:space="preserve"> </w:t>
      </w:r>
      <w:r w:rsidRPr="00015CCD">
        <w:t xml:space="preserve">His IEP indicates that he benefits from small group instruction but OUSD has never offered him pull out RSP services in his current IEP or prior IEPs. The RSP services, he is getting 90 minutes of RSP push in a week, are minimal and have never been sufficient to help him meet his goals. </w:t>
      </w:r>
      <w:r w:rsidR="00DA1F55" w:rsidRPr="00015CCD">
        <w:t xml:space="preserve"> </w:t>
      </w:r>
      <w:r w:rsidRPr="00015CCD">
        <w:t>For the above reasons, his IEP does not do not comply with §§</w:t>
      </w:r>
      <w:r w:rsidR="00DA1F55" w:rsidRPr="00015CCD">
        <w:t> </w:t>
      </w:r>
      <w:r w:rsidRPr="00015CCD">
        <w:t>300.320(a</w:t>
      </w:r>
      <w:proofErr w:type="gramStart"/>
      <w:r w:rsidRPr="00015CCD">
        <w:t>)(</w:t>
      </w:r>
      <w:proofErr w:type="gramEnd"/>
      <w:r w:rsidRPr="00015CCD">
        <w:t>4)(I), (ii) and 300.324(b)(ii).</w:t>
      </w:r>
    </w:p>
    <w:p w14:paraId="2CDA01EC" w14:textId="29E8C4BF" w:rsidR="004F04F7" w:rsidRPr="00015CCD" w:rsidRDefault="004F04F7" w:rsidP="00391165">
      <w:pPr>
        <w:pStyle w:val="Subtitle"/>
      </w:pPr>
      <w:r w:rsidRPr="00015CCD">
        <w:t>T</w:t>
      </w:r>
      <w:r w:rsidR="009C540E" w:rsidRPr="00015CCD">
        <w:t>A</w:t>
      </w:r>
    </w:p>
    <w:p w14:paraId="3F6D1C04" w14:textId="4E1457DE" w:rsidR="008E64E1" w:rsidRPr="00015CCD" w:rsidRDefault="009C540E" w:rsidP="009242B3">
      <w:pPr>
        <w:pStyle w:val="BodyText"/>
      </w:pPr>
      <w:r w:rsidRPr="00015CCD">
        <w:t>TA</w:t>
      </w:r>
      <w:r w:rsidR="004F04F7" w:rsidRPr="00015CCD">
        <w:t xml:space="preserve">’s current IEP incorrectly </w:t>
      </w:r>
      <w:r w:rsidR="00E0522E" w:rsidRPr="00015CCD">
        <w:t>states</w:t>
      </w:r>
      <w:r w:rsidR="004F04F7" w:rsidRPr="00015CCD">
        <w:t xml:space="preserve"> </w:t>
      </w:r>
      <w:r w:rsidR="00E0522E" w:rsidRPr="00015CCD">
        <w:t>that</w:t>
      </w:r>
      <w:r w:rsidR="004F04F7" w:rsidRPr="00015CCD">
        <w:t xml:space="preserve"> he is outside of regular </w:t>
      </w:r>
      <w:r w:rsidR="00E0522E" w:rsidRPr="00015CCD">
        <w:t>education</w:t>
      </w:r>
      <w:r w:rsidRPr="00015CCD">
        <w:t xml:space="preserve"> 90 percent of the time in violation of </w:t>
      </w:r>
      <w:r w:rsidR="000A4206" w:rsidRPr="00015CCD">
        <w:t>§ </w:t>
      </w:r>
      <w:r w:rsidR="008E64E1" w:rsidRPr="00015CCD">
        <w:t>300.320(a)(5)</w:t>
      </w:r>
      <w:r w:rsidR="00DE3BBF" w:rsidRPr="00015CCD">
        <w:t>.</w:t>
      </w:r>
      <w:r w:rsidR="00DA1F55" w:rsidRPr="00015CCD">
        <w:t xml:space="preserve"> </w:t>
      </w:r>
      <w:r w:rsidR="00DE3BBF" w:rsidRPr="00015CCD">
        <w:t xml:space="preserve"> </w:t>
      </w:r>
      <w:r w:rsidRPr="00015CCD">
        <w:t>At</w:t>
      </w:r>
      <w:r w:rsidR="004F04F7" w:rsidRPr="00015CCD">
        <w:t xml:space="preserve"> his </w:t>
      </w:r>
      <w:r w:rsidR="00DE3BBF" w:rsidRPr="00015CCD">
        <w:t xml:space="preserve">January </w:t>
      </w:r>
      <w:r w:rsidR="004F04F7" w:rsidRPr="00015CCD">
        <w:t>15</w:t>
      </w:r>
      <w:r w:rsidR="00DE3BBF" w:rsidRPr="00015CCD">
        <w:t xml:space="preserve">, </w:t>
      </w:r>
      <w:r w:rsidR="004F04F7" w:rsidRPr="00015CCD">
        <w:t xml:space="preserve">2015 and </w:t>
      </w:r>
      <w:r w:rsidR="00DE3BBF" w:rsidRPr="00015CCD">
        <w:t xml:space="preserve">February </w:t>
      </w:r>
      <w:r w:rsidR="004F04F7" w:rsidRPr="00015CCD">
        <w:t>18</w:t>
      </w:r>
      <w:r w:rsidR="00DE3BBF" w:rsidRPr="00015CCD">
        <w:t xml:space="preserve">, </w:t>
      </w:r>
      <w:r w:rsidR="004F04F7" w:rsidRPr="00015CCD">
        <w:t xml:space="preserve">2015 IEP meetings, OUSD </w:t>
      </w:r>
      <w:r w:rsidR="00E0522E" w:rsidRPr="00015CCD">
        <w:t>staff</w:t>
      </w:r>
      <w:r w:rsidR="004F04F7" w:rsidRPr="00015CCD">
        <w:t xml:space="preserve"> confirmed </w:t>
      </w:r>
      <w:r w:rsidR="00E0522E" w:rsidRPr="00015CCD">
        <w:t>that</w:t>
      </w:r>
      <w:r w:rsidR="004F04F7" w:rsidRPr="00015CCD">
        <w:t xml:space="preserve"> he spends 100% of his time in his day </w:t>
      </w:r>
      <w:r w:rsidR="00E0522E" w:rsidRPr="00015CCD">
        <w:t>treatment</w:t>
      </w:r>
      <w:r w:rsidR="004F04F7" w:rsidRPr="00015CCD">
        <w:t xml:space="preserve"> program, including lunch and recess; his current IEP does not explain why he has no academic or extracurricular activities with his non-disabled peers in </w:t>
      </w:r>
      <w:r w:rsidR="00E0522E" w:rsidRPr="00015CCD">
        <w:t>violation</w:t>
      </w:r>
      <w:r w:rsidR="004F04F7" w:rsidRPr="00015CCD">
        <w:t xml:space="preserve"> of </w:t>
      </w:r>
      <w:r w:rsidR="002527F5" w:rsidRPr="00015CCD">
        <w:t>34 </w:t>
      </w:r>
      <w:r w:rsidR="004F04F7" w:rsidRPr="00015CCD">
        <w:t>CFR</w:t>
      </w:r>
      <w:r w:rsidR="002527F5" w:rsidRPr="00015CCD">
        <w:t> </w:t>
      </w:r>
      <w:r w:rsidR="004F04F7" w:rsidRPr="00015CCD">
        <w:t>§</w:t>
      </w:r>
      <w:r w:rsidR="00DE3BBF" w:rsidRPr="00015CCD">
        <w:t> </w:t>
      </w:r>
      <w:r w:rsidR="004F04F7" w:rsidRPr="00015CCD">
        <w:t xml:space="preserve">300.320(5). </w:t>
      </w:r>
      <w:r w:rsidR="00DE3BBF" w:rsidRPr="00015CCD">
        <w:t xml:space="preserve"> </w:t>
      </w:r>
      <w:r w:rsidR="008E64E1" w:rsidRPr="00015CCD">
        <w:t xml:space="preserve">TA’s </w:t>
      </w:r>
      <w:r w:rsidR="004F04F7" w:rsidRPr="00015CCD">
        <w:t xml:space="preserve">IEP includes checked boxes showing </w:t>
      </w:r>
      <w:r w:rsidR="00E0522E" w:rsidRPr="00015CCD">
        <w:t>that</w:t>
      </w:r>
      <w:r w:rsidR="008B1BB7" w:rsidRPr="00015CCD">
        <w:t xml:space="preserve"> he does not need assistive t</w:t>
      </w:r>
      <w:r w:rsidR="004F04F7" w:rsidRPr="00015CCD">
        <w:t xml:space="preserve">echnology despite the fact </w:t>
      </w:r>
      <w:r w:rsidR="00E0522E" w:rsidRPr="00015CCD">
        <w:t>that</w:t>
      </w:r>
      <w:r w:rsidR="004F04F7" w:rsidRPr="00015CCD">
        <w:t xml:space="preserve"> the </w:t>
      </w:r>
      <w:r w:rsidR="00E0522E" w:rsidRPr="00015CCD">
        <w:t>evaluating</w:t>
      </w:r>
      <w:r w:rsidR="004F04F7" w:rsidRPr="00015CCD">
        <w:t xml:space="preserve"> psychologist and </w:t>
      </w:r>
      <w:r w:rsidR="00DE3BBF" w:rsidRPr="00015CCD">
        <w:t>T</w:t>
      </w:r>
      <w:r w:rsidR="004F04F7" w:rsidRPr="00015CCD">
        <w:t xml:space="preserve">A’s teachers </w:t>
      </w:r>
      <w:r w:rsidR="00E0522E" w:rsidRPr="00015CCD">
        <w:t>stated</w:t>
      </w:r>
      <w:r w:rsidR="004F04F7" w:rsidRPr="00015CCD">
        <w:t xml:space="preserve"> </w:t>
      </w:r>
      <w:r w:rsidR="00650C92" w:rsidRPr="00015CCD">
        <w:t>at</w:t>
      </w:r>
      <w:r w:rsidR="008E64E1" w:rsidRPr="00015CCD">
        <w:t xml:space="preserve"> the IEP </w:t>
      </w:r>
      <w:r w:rsidR="00E0522E" w:rsidRPr="00015CCD">
        <w:t>that</w:t>
      </w:r>
      <w:r w:rsidR="004F04F7" w:rsidRPr="00015CCD">
        <w:t xml:space="preserve"> </w:t>
      </w:r>
      <w:r w:rsidR="00DE3BBF" w:rsidRPr="00015CCD">
        <w:t>T</w:t>
      </w:r>
      <w:r w:rsidR="004F04F7" w:rsidRPr="00015CCD">
        <w:t>A</w:t>
      </w:r>
      <w:r w:rsidR="00DE3BBF" w:rsidRPr="00015CCD">
        <w:t>’s</w:t>
      </w:r>
      <w:r w:rsidR="004F04F7" w:rsidRPr="00015CCD">
        <w:t xml:space="preserve"> benefits from the occasions when he is able to us</w:t>
      </w:r>
      <w:r w:rsidR="008364EB" w:rsidRPr="00015CCD">
        <w:t>e a computer or IPad in school.</w:t>
      </w:r>
    </w:p>
    <w:p w14:paraId="10B6ADAE" w14:textId="62EF9DCD" w:rsidR="00735919" w:rsidRPr="00015CCD" w:rsidRDefault="002B53F6" w:rsidP="00391165">
      <w:pPr>
        <w:pStyle w:val="Subtitle"/>
      </w:pPr>
      <w:r w:rsidRPr="00015CCD">
        <w:t>SA</w:t>
      </w:r>
    </w:p>
    <w:p w14:paraId="4B31B651" w14:textId="73479D7C" w:rsidR="00735919" w:rsidRPr="00015CCD" w:rsidRDefault="002B53F6" w:rsidP="009242B3">
      <w:pPr>
        <w:pStyle w:val="BodyText"/>
      </w:pPr>
      <w:r w:rsidRPr="00015CCD">
        <w:t>SA</w:t>
      </w:r>
      <w:r w:rsidR="00735919" w:rsidRPr="00015CCD">
        <w:t xml:space="preserve">’s </w:t>
      </w:r>
      <w:r w:rsidR="00377492" w:rsidRPr="00015CCD">
        <w:t>has not had her IEP reviewed to determine if her annual goals are being achieved or her IEP revised in</w:t>
      </w:r>
      <w:r w:rsidR="00807D9F" w:rsidRPr="00015CCD">
        <w:t xml:space="preserve"> over two</w:t>
      </w:r>
      <w:r w:rsidR="00BB17A0" w:rsidRPr="00015CCD">
        <w:t xml:space="preserve"> year</w:t>
      </w:r>
      <w:r w:rsidR="00807D9F" w:rsidRPr="00015CCD">
        <w:t>s</w:t>
      </w:r>
      <w:r w:rsidR="006735CD" w:rsidRPr="00015CCD">
        <w:t xml:space="preserve"> in </w:t>
      </w:r>
      <w:r w:rsidR="00E0522E" w:rsidRPr="00015CCD">
        <w:t>violation</w:t>
      </w:r>
      <w:r w:rsidR="006735CD" w:rsidRPr="00015CCD">
        <w:t xml:space="preserve"> of 34</w:t>
      </w:r>
      <w:r w:rsidR="002527F5" w:rsidRPr="00015CCD">
        <w:t> </w:t>
      </w:r>
      <w:r w:rsidR="006735CD" w:rsidRPr="00015CCD">
        <w:t>C.F.R.</w:t>
      </w:r>
      <w:r w:rsidR="00241D61" w:rsidRPr="00015CCD">
        <w:t> </w:t>
      </w:r>
      <w:r w:rsidR="006735CD" w:rsidRPr="00015CCD">
        <w:t>§</w:t>
      </w:r>
      <w:r w:rsidR="00241D61" w:rsidRPr="00015CCD">
        <w:t> </w:t>
      </w:r>
      <w:r w:rsidR="006735CD" w:rsidRPr="00015CCD">
        <w:t>300.324(b)(</w:t>
      </w:r>
      <w:r w:rsidR="00E0522E" w:rsidRPr="00015CCD">
        <w:t>I</w:t>
      </w:r>
      <w:r w:rsidR="006735CD" w:rsidRPr="00015CCD">
        <w:t>)</w:t>
      </w:r>
      <w:r w:rsidR="00377492" w:rsidRPr="00015CCD">
        <w:t xml:space="preserve">.  Therefore, the IEP team has </w:t>
      </w:r>
      <w:r w:rsidR="00A847F0" w:rsidRPr="00015CCD">
        <w:t>not had</w:t>
      </w:r>
      <w:r w:rsidR="00BB17A0" w:rsidRPr="00015CCD">
        <w:t xml:space="preserve"> an opportunity to consider her parent’s concerns, her academic, </w:t>
      </w:r>
      <w:r w:rsidR="00E0522E" w:rsidRPr="00015CCD">
        <w:lastRenderedPageBreak/>
        <w:t>developmental</w:t>
      </w:r>
      <w:r w:rsidR="00BB17A0" w:rsidRPr="00015CCD">
        <w:t xml:space="preserve"> or functional needs, or the results of any </w:t>
      </w:r>
      <w:r w:rsidR="00E0522E" w:rsidRPr="00015CCD">
        <w:t>evaluations</w:t>
      </w:r>
      <w:r w:rsidR="004514D1">
        <w:t xml:space="preserve"> </w:t>
      </w:r>
      <w:r w:rsidR="00377492" w:rsidRPr="00015CCD">
        <w:t>in order to develop an IEP in compliance with §</w:t>
      </w:r>
      <w:r w:rsidR="00DA1F55" w:rsidRPr="00015CCD">
        <w:t> </w:t>
      </w:r>
      <w:r w:rsidR="00377492" w:rsidRPr="00015CCD">
        <w:t>300.324</w:t>
      </w:r>
      <w:r w:rsidR="004514D1">
        <w:t>;</w:t>
      </w:r>
      <w:r w:rsidR="00377492" w:rsidRPr="00015CCD">
        <w:t xml:space="preserve"> and her IEP no longer complies with the requirements of </w:t>
      </w:r>
      <w:r w:rsidR="00A847F0" w:rsidRPr="00015CCD">
        <w:t>§</w:t>
      </w:r>
      <w:r w:rsidR="00DA1F55" w:rsidRPr="00015CCD">
        <w:t> </w:t>
      </w:r>
      <w:r w:rsidR="00A847F0" w:rsidRPr="00015CCD">
        <w:t>300.320</w:t>
      </w:r>
      <w:r w:rsidR="00377492" w:rsidRPr="00015CCD">
        <w:t xml:space="preserve"> which requires a </w:t>
      </w:r>
      <w:r w:rsidR="00E0522E" w:rsidRPr="00015CCD">
        <w:t>statement</w:t>
      </w:r>
      <w:r w:rsidR="00377492" w:rsidRPr="00015CCD">
        <w:t xml:space="preserve"> level of </w:t>
      </w:r>
      <w:r w:rsidR="004514D1">
        <w:t>achievement performance, and nee</w:t>
      </w:r>
      <w:r w:rsidR="00377492" w:rsidRPr="00015CCD">
        <w:t xml:space="preserve">d, and services designed to address the </w:t>
      </w:r>
      <w:r w:rsidR="00A847F0" w:rsidRPr="00015CCD">
        <w:t>student’s</w:t>
      </w:r>
      <w:r w:rsidR="00377492" w:rsidRPr="00015CCD">
        <w:t xml:space="preserve"> current needs.</w:t>
      </w:r>
    </w:p>
    <w:p w14:paraId="5EBDA7AA" w14:textId="07F234DD" w:rsidR="006735CD" w:rsidRPr="00015CCD" w:rsidRDefault="008E64E1" w:rsidP="00391165">
      <w:pPr>
        <w:pStyle w:val="Subtitle"/>
      </w:pPr>
      <w:r w:rsidRPr="00015CCD">
        <w:t>LI</w:t>
      </w:r>
    </w:p>
    <w:p w14:paraId="7E3C26F0" w14:textId="77E2031F" w:rsidR="00807D9F" w:rsidRPr="00015CCD" w:rsidRDefault="00DC09E5" w:rsidP="009242B3">
      <w:pPr>
        <w:pStyle w:val="BodyText"/>
      </w:pPr>
      <w:r w:rsidRPr="00015CCD">
        <w:t>L</w:t>
      </w:r>
      <w:r w:rsidR="008E64E1" w:rsidRPr="00015CCD">
        <w:t>I</w:t>
      </w:r>
      <w:r w:rsidRPr="00015CCD">
        <w:t xml:space="preserve">’s IEP does not </w:t>
      </w:r>
      <w:r w:rsidR="00E0522E" w:rsidRPr="00015CCD">
        <w:t>contain</w:t>
      </w:r>
      <w:r w:rsidRPr="00015CCD">
        <w:t xml:space="preserve"> special </w:t>
      </w:r>
      <w:r w:rsidR="00E0522E" w:rsidRPr="00015CCD">
        <w:t>education</w:t>
      </w:r>
      <w:r w:rsidRPr="00015CCD">
        <w:t xml:space="preserve"> and </w:t>
      </w:r>
      <w:r w:rsidR="00E0522E" w:rsidRPr="00015CCD">
        <w:t>related</w:t>
      </w:r>
      <w:r w:rsidRPr="00015CCD">
        <w:t xml:space="preserve"> services</w:t>
      </w:r>
      <w:r w:rsidR="00377492" w:rsidRPr="00015CCD">
        <w:t xml:space="preserve">, and </w:t>
      </w:r>
      <w:r w:rsidR="00E0522E" w:rsidRPr="00015CCD">
        <w:t>supplemental</w:t>
      </w:r>
      <w:r w:rsidR="00377492" w:rsidRPr="00015CCD">
        <w:t xml:space="preserve"> aides and services </w:t>
      </w:r>
      <w:r w:rsidRPr="00015CCD">
        <w:t>designed to enable him (</w:t>
      </w:r>
      <w:r w:rsidR="00241D61" w:rsidRPr="00015CCD">
        <w:t>1</w:t>
      </w:r>
      <w:r w:rsidRPr="00015CCD">
        <w:t xml:space="preserve">) to advance </w:t>
      </w:r>
      <w:r w:rsidR="00E0522E" w:rsidRPr="00015CCD">
        <w:t>appropriately</w:t>
      </w:r>
      <w:r w:rsidRPr="00015CCD">
        <w:t xml:space="preserve"> towards </w:t>
      </w:r>
      <w:r w:rsidR="008E64E1" w:rsidRPr="00015CCD">
        <w:t>a</w:t>
      </w:r>
      <w:r w:rsidR="00E0522E" w:rsidRPr="00015CCD">
        <w:t>ttainting</w:t>
      </w:r>
      <w:r w:rsidR="008E64E1" w:rsidRPr="00015CCD">
        <w:t xml:space="preserve"> annual goals and </w:t>
      </w:r>
      <w:r w:rsidRPr="00015CCD">
        <w:t xml:space="preserve">be involved and make progress in general </w:t>
      </w:r>
      <w:r w:rsidR="00E0522E" w:rsidRPr="00015CCD">
        <w:t>education</w:t>
      </w:r>
      <w:r w:rsidRPr="00015CCD">
        <w:t xml:space="preserve"> curriculum</w:t>
      </w:r>
      <w:r w:rsidR="00DD3256" w:rsidRPr="00015CCD">
        <w:t>,</w:t>
      </w:r>
      <w:r w:rsidRPr="00015CCD">
        <w:t xml:space="preserve"> as required</w:t>
      </w:r>
      <w:r w:rsidR="00DD3256" w:rsidRPr="00015CCD">
        <w:t xml:space="preserve"> by</w:t>
      </w:r>
      <w:r w:rsidRPr="00015CCD">
        <w:t xml:space="preserve"> </w:t>
      </w:r>
      <w:r w:rsidR="002527F5" w:rsidRPr="00162593">
        <w:t>§ </w:t>
      </w:r>
      <w:r w:rsidR="008E64E1" w:rsidRPr="00162593">
        <w:t>300.320(a)(4)</w:t>
      </w:r>
      <w:r w:rsidR="00162593">
        <w:rPr>
          <w:b/>
        </w:rPr>
        <w:t>.</w:t>
      </w:r>
      <w:r w:rsidR="008E64E1" w:rsidRPr="00015CCD">
        <w:t xml:space="preserve"> </w:t>
      </w:r>
      <w:r w:rsidR="00DA1F55" w:rsidRPr="00015CCD">
        <w:t xml:space="preserve"> </w:t>
      </w:r>
      <w:r w:rsidRPr="00015CCD">
        <w:t xml:space="preserve">His IEP team determined </w:t>
      </w:r>
      <w:r w:rsidR="00650C92" w:rsidRPr="00015CCD">
        <w:t>at</w:t>
      </w:r>
      <w:r w:rsidRPr="00015CCD">
        <w:t xml:space="preserve"> the January 20, 2015 IEP meeting </w:t>
      </w:r>
      <w:r w:rsidR="00E0522E" w:rsidRPr="00015CCD">
        <w:t>that</w:t>
      </w:r>
      <w:r w:rsidRPr="00015CCD">
        <w:t xml:space="preserve"> he needed 1:1 </w:t>
      </w:r>
      <w:r w:rsidR="00E0522E" w:rsidRPr="00015CCD">
        <w:t>assistance</w:t>
      </w:r>
      <w:r w:rsidRPr="00015CCD">
        <w:t xml:space="preserve"> during reading projects because of his low reading level</w:t>
      </w:r>
      <w:r w:rsidR="00273863">
        <w:t>,</w:t>
      </w:r>
      <w:r w:rsidRPr="00015CCD">
        <w:t xml:space="preserve"> but this was not </w:t>
      </w:r>
      <w:r w:rsidR="00E0522E" w:rsidRPr="00015CCD">
        <w:t>incorporated</w:t>
      </w:r>
      <w:r w:rsidRPr="00015CCD">
        <w:t xml:space="preserve"> into his IEP. </w:t>
      </w:r>
      <w:r w:rsidR="00DA1F55" w:rsidRPr="00015CCD">
        <w:t xml:space="preserve"> </w:t>
      </w:r>
      <w:r w:rsidR="002E327E" w:rsidRPr="00015CCD">
        <w:t xml:space="preserve">The IEP team agreed </w:t>
      </w:r>
      <w:r w:rsidR="00E0522E" w:rsidRPr="00015CCD">
        <w:t>that</w:t>
      </w:r>
      <w:r w:rsidR="002E327E" w:rsidRPr="00015CCD">
        <w:t xml:space="preserve"> </w:t>
      </w:r>
      <w:r w:rsidR="00391165" w:rsidRPr="00015CCD">
        <w:t>L</w:t>
      </w:r>
      <w:r w:rsidR="002E327E" w:rsidRPr="00015CCD">
        <w:t xml:space="preserve">I needs push-in </w:t>
      </w:r>
      <w:r w:rsidR="00FF119A" w:rsidRPr="00015CCD">
        <w:t xml:space="preserve">RSP </w:t>
      </w:r>
      <w:r w:rsidR="002E327E" w:rsidRPr="00015CCD">
        <w:t xml:space="preserve">services but OUSD only agreed to provide this service if the parent agreed to reduce </w:t>
      </w:r>
      <w:r w:rsidR="00391165" w:rsidRPr="00015CCD">
        <w:t>L</w:t>
      </w:r>
      <w:r w:rsidR="002E327E" w:rsidRPr="00015CCD">
        <w:t>I’s current amount of RSP push-in services</w:t>
      </w:r>
      <w:r w:rsidR="008E64E1" w:rsidRPr="00015CCD">
        <w:t xml:space="preserve"> in his 2014 IEP because the RSP teacher’s schedule was fixed and could not accommodate additional RSP hours.</w:t>
      </w:r>
      <w:r w:rsidR="00FF119A" w:rsidRPr="00015CCD">
        <w:t xml:space="preserve"> </w:t>
      </w:r>
      <w:r w:rsidR="00DA1F55" w:rsidRPr="00015CCD">
        <w:t xml:space="preserve"> </w:t>
      </w:r>
      <w:r w:rsidR="002E327E" w:rsidRPr="00015CCD">
        <w:t xml:space="preserve">OUSD checked the box </w:t>
      </w:r>
      <w:r w:rsidR="00E0522E" w:rsidRPr="00015CCD">
        <w:t>stating</w:t>
      </w:r>
      <w:r w:rsidR="008E64E1" w:rsidRPr="00015CCD">
        <w:t xml:space="preserve"> that LI</w:t>
      </w:r>
      <w:r w:rsidR="002E327E" w:rsidRPr="00015CCD">
        <w:t xml:space="preserve"> not need AT services</w:t>
      </w:r>
      <w:r w:rsidR="00FF119A" w:rsidRPr="00015CCD">
        <w:t xml:space="preserve"> in the January 20, 2015 proposed IEP, as is OUSD’s </w:t>
      </w:r>
      <w:r w:rsidR="00E0522E" w:rsidRPr="00015CCD">
        <w:t>standard</w:t>
      </w:r>
      <w:r w:rsidR="00FF119A" w:rsidRPr="00015CCD">
        <w:t xml:space="preserve"> practice, without considering his need for assistive technology in </w:t>
      </w:r>
      <w:r w:rsidR="00E0522E" w:rsidRPr="00015CCD">
        <w:t>violation</w:t>
      </w:r>
      <w:r w:rsidR="00FF119A" w:rsidRPr="00015CCD">
        <w:t xml:space="preserve"> of </w:t>
      </w:r>
      <w:r w:rsidR="002527F5" w:rsidRPr="00015CCD">
        <w:t>§ </w:t>
      </w:r>
      <w:r w:rsidR="00FF119A" w:rsidRPr="00015CCD">
        <w:t>300.324(a</w:t>
      </w:r>
      <w:r w:rsidR="00A847F0" w:rsidRPr="00015CCD">
        <w:t>)(</w:t>
      </w:r>
      <w:r w:rsidR="00FF119A" w:rsidRPr="00015CCD">
        <w:t xml:space="preserve">5) despite the fact </w:t>
      </w:r>
      <w:r w:rsidR="00E0522E" w:rsidRPr="00015CCD">
        <w:t>that</w:t>
      </w:r>
      <w:r w:rsidR="00FF119A" w:rsidRPr="00015CCD">
        <w:t xml:space="preserve"> his parents specifically requested he be assessed for </w:t>
      </w:r>
      <w:r w:rsidR="00C77D70" w:rsidRPr="00015CCD">
        <w:t xml:space="preserve">AT. </w:t>
      </w:r>
      <w:r w:rsidR="00A847F0" w:rsidRPr="00015CCD">
        <w:t xml:space="preserve"> OUSD</w:t>
      </w:r>
      <w:r w:rsidR="00FF119A" w:rsidRPr="00015CCD">
        <w:t xml:space="preserve"> did not </w:t>
      </w:r>
      <w:r w:rsidR="00E0522E" w:rsidRPr="00015CCD">
        <w:t>consider including</w:t>
      </w:r>
      <w:r w:rsidR="00FF119A" w:rsidRPr="00015CCD">
        <w:t xml:space="preserve"> </w:t>
      </w:r>
      <w:r w:rsidR="00E0522E" w:rsidRPr="00015CCD">
        <w:t>supplementary</w:t>
      </w:r>
      <w:r w:rsidR="00FF119A" w:rsidRPr="00015CCD">
        <w:t xml:space="preserve">, aids and services, program </w:t>
      </w:r>
      <w:r w:rsidR="00E0522E" w:rsidRPr="00015CCD">
        <w:t>modifications</w:t>
      </w:r>
      <w:r w:rsidR="00FF119A" w:rsidRPr="00015CCD">
        <w:t>, and support for school personne</w:t>
      </w:r>
      <w:r w:rsidR="0083107B" w:rsidRPr="00015CCD">
        <w:t>l in his Jan</w:t>
      </w:r>
      <w:r w:rsidR="00FF119A" w:rsidRPr="00015CCD">
        <w:t>u</w:t>
      </w:r>
      <w:r w:rsidR="0083107B" w:rsidRPr="00015CCD">
        <w:t>a</w:t>
      </w:r>
      <w:r w:rsidR="00FF119A" w:rsidRPr="00015CCD">
        <w:t>ry 20</w:t>
      </w:r>
      <w:r w:rsidR="00273863">
        <w:t>,</w:t>
      </w:r>
      <w:r w:rsidR="00FF119A" w:rsidRPr="00015CCD">
        <w:t xml:space="preserve"> 2015 IEP to help address his difficulty </w:t>
      </w:r>
      <w:r w:rsidR="00E0522E" w:rsidRPr="00015CCD">
        <w:t>staying</w:t>
      </w:r>
      <w:r w:rsidR="00FF119A" w:rsidRPr="00015CCD">
        <w:t xml:space="preserve"> focused in regular </w:t>
      </w:r>
      <w:r w:rsidR="00E0522E" w:rsidRPr="00015CCD">
        <w:t>education</w:t>
      </w:r>
      <w:r w:rsidR="00FF119A" w:rsidRPr="00015CCD">
        <w:t xml:space="preserve"> problems </w:t>
      </w:r>
      <w:r w:rsidR="0083107B" w:rsidRPr="00015CCD">
        <w:t xml:space="preserve">in </w:t>
      </w:r>
      <w:r w:rsidR="00E0522E" w:rsidRPr="00015CCD">
        <w:t>violation</w:t>
      </w:r>
      <w:r w:rsidR="0083107B" w:rsidRPr="00015CCD">
        <w:t xml:space="preserve"> and his lack of expected progress on annual goals in </w:t>
      </w:r>
      <w:r w:rsidR="00E0522E" w:rsidRPr="00015CCD">
        <w:t>violation</w:t>
      </w:r>
      <w:r w:rsidR="00DE3BBF" w:rsidRPr="00015CCD">
        <w:t xml:space="preserve"> of §</w:t>
      </w:r>
      <w:r w:rsidR="0083107B" w:rsidRPr="00015CCD">
        <w:t>§</w:t>
      </w:r>
      <w:r w:rsidR="00DA1F55" w:rsidRPr="00015CCD">
        <w:t> </w:t>
      </w:r>
      <w:r w:rsidR="0083107B" w:rsidRPr="00015CCD">
        <w:t>324(b) and 300.320(4).</w:t>
      </w:r>
      <w:r w:rsidR="00FF119A" w:rsidRPr="00015CCD">
        <w:t xml:space="preserve"> </w:t>
      </w:r>
    </w:p>
    <w:p w14:paraId="6BA610A1" w14:textId="6EDBC991" w:rsidR="00A50B7A" w:rsidRPr="00015CCD" w:rsidRDefault="002B53F6" w:rsidP="00391165">
      <w:pPr>
        <w:pStyle w:val="Subtitle"/>
      </w:pPr>
      <w:r w:rsidRPr="00015CCD">
        <w:t>TK</w:t>
      </w:r>
    </w:p>
    <w:p w14:paraId="0CF713E2" w14:textId="12BF2979" w:rsidR="000F0DF4" w:rsidRPr="00015CCD" w:rsidRDefault="002B53F6" w:rsidP="009242B3">
      <w:pPr>
        <w:pStyle w:val="BodyText"/>
      </w:pPr>
      <w:r w:rsidRPr="00015CCD">
        <w:t>TK</w:t>
      </w:r>
      <w:r w:rsidR="00A50B7A" w:rsidRPr="00015CCD">
        <w:t xml:space="preserve">’s </w:t>
      </w:r>
      <w:r w:rsidR="002527F5" w:rsidRPr="00015CCD">
        <w:t xml:space="preserve">April 4, </w:t>
      </w:r>
      <w:r w:rsidR="00A50B7A" w:rsidRPr="00015CCD">
        <w:t xml:space="preserve">2014 IEP does not include a </w:t>
      </w:r>
      <w:r w:rsidR="00E0522E" w:rsidRPr="00015CCD">
        <w:t>statement</w:t>
      </w:r>
      <w:r w:rsidR="00A50B7A" w:rsidRPr="00015CCD">
        <w:t xml:space="preserve"> of present levels </w:t>
      </w:r>
      <w:r w:rsidR="000F0DF4" w:rsidRPr="00015CCD">
        <w:t>of academic</w:t>
      </w:r>
      <w:r w:rsidR="00A50B7A" w:rsidRPr="00015CCD">
        <w:t xml:space="preserve"> achievement and functional performance, as required by </w:t>
      </w:r>
      <w:r w:rsidR="002527F5" w:rsidRPr="00015CCD">
        <w:t>§ </w:t>
      </w:r>
      <w:r w:rsidR="004E34FB" w:rsidRPr="00015CCD">
        <w:t>300.320</w:t>
      </w:r>
      <w:r w:rsidR="000F0DF4" w:rsidRPr="00015CCD">
        <w:t>(a</w:t>
      </w:r>
      <w:r w:rsidR="00C77D70" w:rsidRPr="00015CCD">
        <w:t xml:space="preserve">). </w:t>
      </w:r>
      <w:r w:rsidR="00DA1F55" w:rsidRPr="00015CCD">
        <w:t xml:space="preserve"> </w:t>
      </w:r>
      <w:r w:rsidR="00C77D70" w:rsidRPr="00015CCD">
        <w:t xml:space="preserve">OUSD’s offer of services for RSP services on April 4, 2014 </w:t>
      </w:r>
      <w:r w:rsidR="004E34FB" w:rsidRPr="00015CCD">
        <w:t xml:space="preserve"> is 120 minutes less than his offer</w:t>
      </w:r>
      <w:r w:rsidR="00C77D70" w:rsidRPr="00015CCD">
        <w:t xml:space="preserve"> of services the previous year although there was nothing in the IEP to justify such a reduction and TK was not meeting his IEP goals, therefor his IEP was revised in violation of §</w:t>
      </w:r>
      <w:r w:rsidR="00DA1F55" w:rsidRPr="00015CCD">
        <w:t> </w:t>
      </w:r>
      <w:r w:rsidR="00C77D70" w:rsidRPr="00015CCD">
        <w:t>300.324(b)(1)</w:t>
      </w:r>
      <w:r w:rsidR="00DA1F55" w:rsidRPr="00015CCD">
        <w:t>(</w:t>
      </w:r>
      <w:r w:rsidR="00C77D70" w:rsidRPr="00015CCD">
        <w:t>ii).</w:t>
      </w:r>
    </w:p>
    <w:p w14:paraId="440BFC08" w14:textId="2079A3C1" w:rsidR="00A50B7A" w:rsidRPr="00015CCD" w:rsidRDefault="002B53F6" w:rsidP="00391165">
      <w:pPr>
        <w:pStyle w:val="Subtitle"/>
      </w:pPr>
      <w:r w:rsidRPr="00015CCD">
        <w:lastRenderedPageBreak/>
        <w:t>VG</w:t>
      </w:r>
    </w:p>
    <w:p w14:paraId="7FE905AA" w14:textId="17A52A11" w:rsidR="004D5C35" w:rsidRPr="00015CCD" w:rsidRDefault="002B53F6" w:rsidP="009242B3">
      <w:pPr>
        <w:pStyle w:val="BodyText"/>
      </w:pPr>
      <w:r w:rsidRPr="00015CCD">
        <w:t>VG</w:t>
      </w:r>
      <w:r w:rsidR="00A50B7A" w:rsidRPr="00015CCD">
        <w:t xml:space="preserve">’s IEP </w:t>
      </w:r>
      <w:r w:rsidR="00E0522E" w:rsidRPr="00015CCD">
        <w:t>dated</w:t>
      </w:r>
      <w:r w:rsidR="00A50B7A" w:rsidRPr="00015CCD">
        <w:t xml:space="preserve"> </w:t>
      </w:r>
      <w:r w:rsidR="00967046" w:rsidRPr="00015CCD">
        <w:t xml:space="preserve">October </w:t>
      </w:r>
      <w:r w:rsidR="00A50B7A" w:rsidRPr="00015CCD">
        <w:t>10</w:t>
      </w:r>
      <w:r w:rsidR="00967046" w:rsidRPr="00015CCD">
        <w:t xml:space="preserve">, </w:t>
      </w:r>
      <w:r w:rsidR="00A50B7A" w:rsidRPr="00015CCD">
        <w:t xml:space="preserve">2014 </w:t>
      </w:r>
      <w:r w:rsidR="00F71192" w:rsidRPr="00015CCD">
        <w:t xml:space="preserve">does not </w:t>
      </w:r>
      <w:r w:rsidR="00E0522E" w:rsidRPr="00015CCD">
        <w:t>contain</w:t>
      </w:r>
      <w:r w:rsidR="00F71192" w:rsidRPr="00015CCD">
        <w:t xml:space="preserve"> a description of his levels of academic achievement but merely recites his grades from the previous semester. </w:t>
      </w:r>
      <w:r w:rsidR="009A34AD" w:rsidRPr="00015CCD">
        <w:t xml:space="preserve"> </w:t>
      </w:r>
      <w:r w:rsidR="00F71192" w:rsidRPr="00015CCD">
        <w:t>It also fails to describe his current level of functional perf</w:t>
      </w:r>
      <w:r w:rsidR="00527A80" w:rsidRPr="00015CCD">
        <w:t>ormance regarding his behavior, as required by §</w:t>
      </w:r>
      <w:r w:rsidR="009A34AD" w:rsidRPr="00015CCD">
        <w:t> </w:t>
      </w:r>
      <w:r w:rsidR="00527A80" w:rsidRPr="00015CCD">
        <w:t xml:space="preserve">300.320(a)(1), referring to a psychological assessment from a year prior and </w:t>
      </w:r>
      <w:r w:rsidR="00E0522E" w:rsidRPr="00015CCD">
        <w:t>stating</w:t>
      </w:r>
      <w:r w:rsidR="00527A80" w:rsidRPr="00015CCD">
        <w:t xml:space="preserve"> he has some improvement but still needs behavioral supports.</w:t>
      </w:r>
      <w:r w:rsidR="00A50B7A" w:rsidRPr="00015CCD">
        <w:t xml:space="preserve">  </w:t>
      </w:r>
      <w:r w:rsidR="00E9326F" w:rsidRPr="00015CCD">
        <w:t xml:space="preserve">His IEP does not include a description of how his disability affects his classroom involvement or progress in the curriculum as required by 34 CFR </w:t>
      </w:r>
      <w:r w:rsidR="00D1656E" w:rsidRPr="00015CCD">
        <w:t>§</w:t>
      </w:r>
      <w:r w:rsidR="00967046" w:rsidRPr="00015CCD">
        <w:t> </w:t>
      </w:r>
      <w:r w:rsidR="00E9326F" w:rsidRPr="00015CCD">
        <w:t>300.320(a</w:t>
      </w:r>
      <w:proofErr w:type="gramStart"/>
      <w:r w:rsidR="00E0522E" w:rsidRPr="00015CCD">
        <w:t>)(</w:t>
      </w:r>
      <w:proofErr w:type="gramEnd"/>
      <w:r w:rsidR="00E9326F" w:rsidRPr="00015CCD">
        <w:t>1</w:t>
      </w:r>
      <w:r w:rsidR="00A847F0" w:rsidRPr="00015CCD">
        <w:t>)(I</w:t>
      </w:r>
      <w:r w:rsidR="00E0522E" w:rsidRPr="00015CCD">
        <w:t>)</w:t>
      </w:r>
      <w:r w:rsidR="00D1656E" w:rsidRPr="00015CCD">
        <w:t xml:space="preserve">. </w:t>
      </w:r>
      <w:r w:rsidR="00E0522E" w:rsidRPr="00015CCD">
        <w:t xml:space="preserve"> The</w:t>
      </w:r>
      <w:r w:rsidR="00E9326F" w:rsidRPr="00015CCD">
        <w:t xml:space="preserve"> goals in this IEP are not </w:t>
      </w:r>
      <w:r w:rsidR="00E0522E" w:rsidRPr="00015CCD">
        <w:t>measureable and</w:t>
      </w:r>
      <w:r w:rsidR="00E9326F" w:rsidRPr="00015CCD">
        <w:t xml:space="preserve"> are not designed to meet his needs </w:t>
      </w:r>
      <w:r w:rsidR="00E0522E" w:rsidRPr="00015CCD">
        <w:t>that</w:t>
      </w:r>
      <w:r w:rsidR="00E9326F" w:rsidRPr="00015CCD">
        <w:t xml:space="preserve"> result from his disability and to enab</w:t>
      </w:r>
      <w:r w:rsidR="00A847F0" w:rsidRPr="00015CCD">
        <w:t>le him to be involved in the</w:t>
      </w:r>
      <w:r w:rsidR="00E9326F" w:rsidRPr="00015CCD">
        <w:t xml:space="preserve"> general </w:t>
      </w:r>
      <w:r w:rsidR="00E0522E" w:rsidRPr="00015CCD">
        <w:t>education</w:t>
      </w:r>
      <w:r w:rsidR="00E9326F" w:rsidRPr="00015CCD">
        <w:t xml:space="preserve"> curriculum</w:t>
      </w:r>
      <w:r w:rsidR="00EF6419" w:rsidRPr="00015CCD">
        <w:t>.</w:t>
      </w:r>
      <w:r w:rsidR="00D1656E" w:rsidRPr="00015CCD">
        <w:t xml:space="preserve">  </w:t>
      </w:r>
      <w:r w:rsidR="00E9326F" w:rsidRPr="00015CCD">
        <w:t xml:space="preserve">For example, his behavior goals </w:t>
      </w:r>
      <w:r w:rsidR="00E0522E" w:rsidRPr="00015CCD">
        <w:t>states</w:t>
      </w:r>
      <w:r w:rsidR="00E9326F" w:rsidRPr="00015CCD">
        <w:t xml:space="preserve"> </w:t>
      </w:r>
      <w:r w:rsidR="00E0522E" w:rsidRPr="00015CCD">
        <w:t>that</w:t>
      </w:r>
      <w:r w:rsidR="00E9326F" w:rsidRPr="00015CCD">
        <w:t xml:space="preserve"> he has to comply with school rules a </w:t>
      </w:r>
      <w:r w:rsidR="00E0522E" w:rsidRPr="00015CCD">
        <w:t>percentage</w:t>
      </w:r>
      <w:r w:rsidR="00E9326F" w:rsidRPr="00015CCD">
        <w:t xml:space="preserve"> of the time, and his academic goal </w:t>
      </w:r>
      <w:r w:rsidR="00E0522E" w:rsidRPr="00015CCD">
        <w:t>that</w:t>
      </w:r>
      <w:r w:rsidR="00E9326F" w:rsidRPr="00015CCD">
        <w:t xml:space="preserve"> requires him to get a 2.5 grade point average, complete his work, and to write a four paragraph essay with 90% accuracy. </w:t>
      </w:r>
      <w:r w:rsidR="00D1656E" w:rsidRPr="00015CCD">
        <w:t xml:space="preserve"> </w:t>
      </w:r>
      <w:r w:rsidR="00E9326F" w:rsidRPr="00015CCD">
        <w:t xml:space="preserve">These </w:t>
      </w:r>
      <w:r w:rsidR="00E0522E" w:rsidRPr="00015CCD">
        <w:t>standards</w:t>
      </w:r>
      <w:r w:rsidR="00E9326F" w:rsidRPr="00015CCD">
        <w:t xml:space="preserve"> </w:t>
      </w:r>
      <w:r w:rsidR="00EF6419" w:rsidRPr="00015CCD">
        <w:t>are all vague and/or subjective,</w:t>
      </w:r>
      <w:r w:rsidR="00E9326F" w:rsidRPr="00015CCD">
        <w:t xml:space="preserve"> and merely </w:t>
      </w:r>
      <w:r w:rsidR="00E0522E" w:rsidRPr="00015CCD">
        <w:t>repeat</w:t>
      </w:r>
      <w:r w:rsidR="00E9326F" w:rsidRPr="00015CCD">
        <w:t xml:space="preserve"> </w:t>
      </w:r>
      <w:r w:rsidR="00E0522E" w:rsidRPr="00015CCD">
        <w:t>expectations</w:t>
      </w:r>
      <w:r w:rsidR="00E9326F" w:rsidRPr="00015CCD">
        <w:t xml:space="preserve"> </w:t>
      </w:r>
      <w:r w:rsidR="00E0522E" w:rsidRPr="00015CCD">
        <w:t>that</w:t>
      </w:r>
      <w:r w:rsidR="00E9326F" w:rsidRPr="00015CCD">
        <w:t xml:space="preserve"> ar</w:t>
      </w:r>
      <w:r w:rsidR="00C77D70" w:rsidRPr="00015CCD">
        <w:t>e required of al</w:t>
      </w:r>
      <w:r w:rsidR="00FB12E0" w:rsidRPr="00015CCD">
        <w:t>l students, and thus d</w:t>
      </w:r>
      <w:r w:rsidR="00C77D70" w:rsidRPr="00015CCD">
        <w:t>o not comply with §</w:t>
      </w:r>
      <w:r w:rsidR="009A34AD" w:rsidRPr="00015CCD">
        <w:t> </w:t>
      </w:r>
      <w:r w:rsidR="00C77D70" w:rsidRPr="00015CCD">
        <w:t>300.320(a</w:t>
      </w:r>
      <w:proofErr w:type="gramStart"/>
      <w:r w:rsidR="00C77D70" w:rsidRPr="00015CCD">
        <w:t>)(</w:t>
      </w:r>
      <w:proofErr w:type="gramEnd"/>
      <w:r w:rsidR="00C77D70" w:rsidRPr="00015CCD">
        <w:t>2)(ii).</w:t>
      </w:r>
    </w:p>
    <w:p w14:paraId="1AD0869D" w14:textId="63ED2A4A" w:rsidR="00E9326F" w:rsidRPr="00015CCD" w:rsidRDefault="00E9326F" w:rsidP="009242B3">
      <w:pPr>
        <w:pStyle w:val="BodyText"/>
      </w:pPr>
      <w:r w:rsidRPr="00015CCD">
        <w:t>Although he has these goals (except for the writing goal) fo</w:t>
      </w:r>
      <w:r w:rsidR="00C77D70" w:rsidRPr="00015CCD">
        <w:t>r years and has not met them, VG</w:t>
      </w:r>
      <w:r w:rsidRPr="00015CCD">
        <w:t xml:space="preserve"> was provided with any additional increased services or </w:t>
      </w:r>
      <w:r w:rsidR="00E0522E" w:rsidRPr="00015CCD">
        <w:t>supplemental</w:t>
      </w:r>
      <w:r w:rsidRPr="00015CCD">
        <w:t xml:space="preserve"> aids or </w:t>
      </w:r>
      <w:r w:rsidR="00E0522E" w:rsidRPr="00015CCD">
        <w:t>accommodations</w:t>
      </w:r>
      <w:r w:rsidRPr="00015CCD">
        <w:t xml:space="preserve"> to help him achieve these goals, nor was he provided with any services or supports to meet his writing goal.</w:t>
      </w:r>
      <w:r w:rsidR="009A34AD" w:rsidRPr="00015CCD">
        <w:t xml:space="preserve"> </w:t>
      </w:r>
      <w:r w:rsidRPr="00015CCD">
        <w:t xml:space="preserve"> His IEP mentions </w:t>
      </w:r>
      <w:r w:rsidR="00E0522E" w:rsidRPr="00015CCD">
        <w:t>that</w:t>
      </w:r>
      <w:r w:rsidRPr="00015CCD">
        <w:t xml:space="preserve"> he has difficulty with visual processing and cannot keep up with the speed of instruction in some of his classes, but no services, supports or assessments were offered to assist him with these things.</w:t>
      </w:r>
      <w:r w:rsidR="009A34AD" w:rsidRPr="00015CCD">
        <w:t xml:space="preserve"> </w:t>
      </w:r>
      <w:r w:rsidRPr="00015CCD">
        <w:t xml:space="preserve"> His IEP </w:t>
      </w:r>
      <w:r w:rsidR="00E0522E" w:rsidRPr="00015CCD">
        <w:t>indicates</w:t>
      </w:r>
      <w:r w:rsidRPr="00015CCD">
        <w:t xml:space="preserve"> </w:t>
      </w:r>
      <w:r w:rsidR="00E0522E" w:rsidRPr="00015CCD">
        <w:t>that</w:t>
      </w:r>
      <w:r w:rsidRPr="00015CCD">
        <w:t xml:space="preserve"> he benefits from small group instruction but OUSD has never offered him pull out RSP services in his </w:t>
      </w:r>
      <w:r w:rsidR="00E0522E" w:rsidRPr="00015CCD">
        <w:t>current IEP</w:t>
      </w:r>
      <w:r w:rsidRPr="00015CCD">
        <w:t xml:space="preserve"> or prior IEPs. </w:t>
      </w:r>
      <w:r w:rsidR="00A50B7A" w:rsidRPr="00015CCD">
        <w:t xml:space="preserve">The </w:t>
      </w:r>
      <w:r w:rsidR="004514D1">
        <w:t xml:space="preserve">RSP services </w:t>
      </w:r>
      <w:r w:rsidR="004D5C35" w:rsidRPr="00015CCD">
        <w:t>he is getting</w:t>
      </w:r>
      <w:r w:rsidR="00C77D70" w:rsidRPr="00015CCD">
        <w:t xml:space="preserve"> </w:t>
      </w:r>
      <w:r w:rsidR="004514D1">
        <w:t>(</w:t>
      </w:r>
      <w:r w:rsidR="00C77D70" w:rsidRPr="00015CCD">
        <w:t xml:space="preserve">90 minutes of RSP push in </w:t>
      </w:r>
      <w:r w:rsidRPr="00015CCD">
        <w:t>a week</w:t>
      </w:r>
      <w:r w:rsidR="004514D1">
        <w:t>)</w:t>
      </w:r>
      <w:r w:rsidRPr="00015CCD">
        <w:t xml:space="preserve"> are minimal and have never been sufficient to hel</w:t>
      </w:r>
      <w:r w:rsidR="00C77D70" w:rsidRPr="00015CCD">
        <w:t xml:space="preserve">p him meet his goals. </w:t>
      </w:r>
      <w:r w:rsidR="009A34AD" w:rsidRPr="00015CCD">
        <w:t xml:space="preserve"> </w:t>
      </w:r>
      <w:r w:rsidR="00C77D70" w:rsidRPr="00015CCD">
        <w:t>For the above reasons</w:t>
      </w:r>
      <w:r w:rsidR="004D5C35" w:rsidRPr="00015CCD">
        <w:t xml:space="preserve">, his IEP does not </w:t>
      </w:r>
      <w:r w:rsidRPr="00015CCD">
        <w:t>do not comply with §</w:t>
      </w:r>
      <w:r w:rsidR="004D5C35" w:rsidRPr="00015CCD">
        <w:t>§</w:t>
      </w:r>
      <w:r w:rsidR="009A34AD" w:rsidRPr="00015CCD">
        <w:t> </w:t>
      </w:r>
      <w:r w:rsidRPr="00015CCD">
        <w:t>300.320(a</w:t>
      </w:r>
      <w:proofErr w:type="gramStart"/>
      <w:r w:rsidR="00E0522E" w:rsidRPr="00015CCD">
        <w:t>)(</w:t>
      </w:r>
      <w:proofErr w:type="gramEnd"/>
      <w:r w:rsidRPr="00015CCD">
        <w:t>4</w:t>
      </w:r>
      <w:r w:rsidR="008B1BB7" w:rsidRPr="00015CCD">
        <w:t>)(1)</w:t>
      </w:r>
      <w:r w:rsidR="004D5C35" w:rsidRPr="00015CCD">
        <w:t>(ii) and 300.324(b</w:t>
      </w:r>
      <w:r w:rsidR="00E0522E" w:rsidRPr="00015CCD">
        <w:t>)</w:t>
      </w:r>
      <w:r w:rsidR="008B1BB7" w:rsidRPr="00015CCD">
        <w:t>(1)</w:t>
      </w:r>
      <w:r w:rsidR="00E0522E" w:rsidRPr="00015CCD">
        <w:t>(</w:t>
      </w:r>
      <w:r w:rsidR="004D5C35" w:rsidRPr="00015CCD">
        <w:t>ii)</w:t>
      </w:r>
      <w:r w:rsidR="00D1656E" w:rsidRPr="00015CCD">
        <w:t>.</w:t>
      </w:r>
    </w:p>
    <w:p w14:paraId="10102B23" w14:textId="5698DD7C" w:rsidR="00173326" w:rsidRPr="00015CCD" w:rsidRDefault="00173326" w:rsidP="00391165">
      <w:pPr>
        <w:pStyle w:val="Subtitle"/>
      </w:pPr>
      <w:r w:rsidRPr="00015CCD">
        <w:t>GJ</w:t>
      </w:r>
    </w:p>
    <w:p w14:paraId="3F45D052" w14:textId="364B8D7E" w:rsidR="00173326" w:rsidRPr="00015CCD" w:rsidRDefault="00173326" w:rsidP="009242B3">
      <w:pPr>
        <w:pStyle w:val="BodyText"/>
      </w:pPr>
      <w:r w:rsidRPr="00015CCD">
        <w:t xml:space="preserve">There are no accommodations or supplementary aids or supports written into </w:t>
      </w:r>
      <w:r w:rsidR="00273863">
        <w:t xml:space="preserve">the </w:t>
      </w:r>
      <w:r w:rsidRPr="00015CCD">
        <w:t>current IEP services page, in violation of §</w:t>
      </w:r>
      <w:r w:rsidR="009A34AD" w:rsidRPr="00015CCD">
        <w:t> </w:t>
      </w:r>
      <w:r w:rsidRPr="00015CCD">
        <w:t>300.320(a</w:t>
      </w:r>
      <w:proofErr w:type="gramStart"/>
      <w:r w:rsidRPr="00015CCD">
        <w:t>)(</w:t>
      </w:r>
      <w:proofErr w:type="gramEnd"/>
      <w:r w:rsidRPr="00015CCD">
        <w:t xml:space="preserve">4), although </w:t>
      </w:r>
      <w:r w:rsidRPr="00015CCD">
        <w:lastRenderedPageBreak/>
        <w:t>his IEP notes contain many recommendations for such accommodations and supports.</w:t>
      </w:r>
    </w:p>
    <w:p w14:paraId="6249B477" w14:textId="5753A74B" w:rsidR="008B1BB7" w:rsidRPr="00015CCD" w:rsidRDefault="008B1BB7" w:rsidP="00391165">
      <w:pPr>
        <w:pStyle w:val="Subtitle"/>
      </w:pPr>
      <w:r w:rsidRPr="00015CCD">
        <w:t>GE</w:t>
      </w:r>
    </w:p>
    <w:p w14:paraId="655BC66D" w14:textId="760679D0" w:rsidR="008B1BB7" w:rsidRPr="00015CCD" w:rsidRDefault="008B1BB7" w:rsidP="009242B3">
      <w:pPr>
        <w:pStyle w:val="BodyText"/>
        <w:rPr>
          <w:rFonts w:eastAsia="PMingLiU"/>
        </w:rPr>
      </w:pPr>
      <w:r w:rsidRPr="00015CCD">
        <w:t>GE’</w:t>
      </w:r>
      <w:r w:rsidR="00130B08" w:rsidRPr="00015CCD">
        <w:t>s February 20,</w:t>
      </w:r>
      <w:r w:rsidRPr="00015CCD">
        <w:t xml:space="preserve"> 2015 IEP</w:t>
      </w:r>
      <w:r w:rsidRPr="00015CCD">
        <w:rPr>
          <w:rFonts w:eastAsia="PMingLiU"/>
        </w:rPr>
        <w:t xml:space="preserve"> does not include services to address his identified mental health needs and has not been revised to include new services to address the fact that he has not benefitted from the services and supports currently in his IEP, in violation §</w:t>
      </w:r>
      <w:r w:rsidR="00241D61" w:rsidRPr="00015CCD">
        <w:rPr>
          <w:rFonts w:eastAsia="PMingLiU"/>
        </w:rPr>
        <w:t>§ </w:t>
      </w:r>
      <w:r w:rsidRPr="00015CCD">
        <w:rPr>
          <w:rFonts w:eastAsia="PMingLiU"/>
        </w:rPr>
        <w:t xml:space="preserve">300.320(a)(4) and 300.324(b)(1)(ii). </w:t>
      </w:r>
      <w:r w:rsidR="00391165" w:rsidRPr="00015CCD">
        <w:rPr>
          <w:rFonts w:eastAsia="PMingLiU"/>
        </w:rPr>
        <w:t xml:space="preserve"> </w:t>
      </w:r>
      <w:r w:rsidRPr="00015CCD">
        <w:rPr>
          <w:rFonts w:eastAsia="PMingLiU"/>
        </w:rPr>
        <w:t xml:space="preserve">On information and belief, there are other deficiencies in his </w:t>
      </w:r>
      <w:r w:rsidR="00130B08" w:rsidRPr="00015CCD">
        <w:rPr>
          <w:rFonts w:eastAsia="PMingLiU"/>
        </w:rPr>
        <w:t>current IEP, but his parent has never been given a copy of that IEP so she does</w:t>
      </w:r>
      <w:r w:rsidR="006912A4" w:rsidRPr="00015CCD">
        <w:rPr>
          <w:rFonts w:eastAsia="PMingLiU"/>
        </w:rPr>
        <w:t xml:space="preserve"> not know the exact contents.</w:t>
      </w:r>
    </w:p>
    <w:p w14:paraId="2C697DF0" w14:textId="1651A398" w:rsidR="003E471E" w:rsidRPr="00B7560A" w:rsidRDefault="003E471E" w:rsidP="003D6F0A">
      <w:pPr>
        <w:pStyle w:val="Heading5"/>
      </w:pPr>
      <w:bookmarkStart w:id="24" w:name="_Toc414272761"/>
      <w:r w:rsidRPr="00B7560A">
        <w:t>Systemic Allegations</w:t>
      </w:r>
      <w:bookmarkEnd w:id="24"/>
    </w:p>
    <w:p w14:paraId="29CFB449" w14:textId="5A8A70F4" w:rsidR="003E471E" w:rsidRPr="00015CCD" w:rsidRDefault="003E471E" w:rsidP="009242B3">
      <w:pPr>
        <w:pStyle w:val="BodyText"/>
        <w:rPr>
          <w:rFonts w:eastAsia="PMingLiU"/>
        </w:rPr>
      </w:pPr>
      <w:r w:rsidRPr="00015CCD">
        <w:rPr>
          <w:rFonts w:eastAsia="PMingLiU"/>
        </w:rPr>
        <w:t>OUSD has a</w:t>
      </w:r>
      <w:r w:rsidR="00D5740A" w:rsidRPr="00015CCD">
        <w:rPr>
          <w:rFonts w:eastAsia="PMingLiU"/>
        </w:rPr>
        <w:t xml:space="preserve">n engrained </w:t>
      </w:r>
      <w:r w:rsidRPr="00015CCD">
        <w:rPr>
          <w:rFonts w:eastAsia="PMingLiU"/>
        </w:rPr>
        <w:t xml:space="preserve"> practice of developing and revising IEPs based on the resources it has on hand at the school site the student is plan and on</w:t>
      </w:r>
      <w:r w:rsidR="00D5740A" w:rsidRPr="00015CCD">
        <w:rPr>
          <w:rFonts w:eastAsia="PMingLiU"/>
        </w:rPr>
        <w:t xml:space="preserve"> its own convenience rather than</w:t>
      </w:r>
      <w:r w:rsidRPr="00015CCD">
        <w:rPr>
          <w:rFonts w:eastAsia="PMingLiU"/>
        </w:rPr>
        <w:t xml:space="preserve"> on the student’s individual needs. </w:t>
      </w:r>
      <w:r w:rsidR="00C02939" w:rsidRPr="00015CCD">
        <w:rPr>
          <w:rFonts w:eastAsia="PMingLiU"/>
        </w:rPr>
        <w:t xml:space="preserve"> </w:t>
      </w:r>
      <w:r w:rsidRPr="00015CCD">
        <w:rPr>
          <w:rFonts w:eastAsia="PMingLiU"/>
        </w:rPr>
        <w:t>As a resul</w:t>
      </w:r>
      <w:r w:rsidR="00D5740A" w:rsidRPr="00015CCD">
        <w:rPr>
          <w:rFonts w:eastAsia="PMingLiU"/>
        </w:rPr>
        <w:t xml:space="preserve">t, OUSD rarely increases or changes student’s services from one IEP to the next unless the student is changing school sites or the resources at the student’s school site change, regardless of whether the student is making meaningful progress on the IEP goals or in the general education curriculum. </w:t>
      </w:r>
    </w:p>
    <w:p w14:paraId="14AA6D2B" w14:textId="6689F428" w:rsidR="00306429" w:rsidRPr="00015CCD" w:rsidRDefault="00D5740A" w:rsidP="009242B3">
      <w:pPr>
        <w:pStyle w:val="BodyText"/>
        <w:rPr>
          <w:rFonts w:eastAsia="PMingLiU"/>
        </w:rPr>
      </w:pPr>
      <w:r w:rsidRPr="00015CCD">
        <w:rPr>
          <w:rFonts w:eastAsia="PMingLiU"/>
        </w:rPr>
        <w:t>According to OUSD practice, OUSD staff routinely prepare IEP drafts in advance in which they check boxes indicating that a student does not need TA or ESY (unless the student is in a special day class or NPS that provides such services t</w:t>
      </w:r>
      <w:r w:rsidR="00306429" w:rsidRPr="00015CCD">
        <w:rPr>
          <w:rFonts w:eastAsia="PMingLiU"/>
        </w:rPr>
        <w:t>o all students</w:t>
      </w:r>
      <w:r w:rsidR="00C02939" w:rsidRPr="00015CCD">
        <w:rPr>
          <w:rFonts w:eastAsia="PMingLiU"/>
        </w:rPr>
        <w:t>)</w:t>
      </w:r>
      <w:r w:rsidR="00306429" w:rsidRPr="00015CCD">
        <w:rPr>
          <w:rFonts w:eastAsia="PMingLiU"/>
        </w:rPr>
        <w:t xml:space="preserve">. </w:t>
      </w:r>
      <w:r w:rsidR="00C02939" w:rsidRPr="00015CCD">
        <w:rPr>
          <w:rFonts w:eastAsia="PMingLiU"/>
        </w:rPr>
        <w:t xml:space="preserve"> </w:t>
      </w:r>
      <w:r w:rsidR="00306429" w:rsidRPr="00015CCD">
        <w:rPr>
          <w:rFonts w:eastAsia="PMingLiU"/>
        </w:rPr>
        <w:t xml:space="preserve">OUSD staff do not initiate discussion </w:t>
      </w:r>
      <w:r w:rsidRPr="00015CCD">
        <w:rPr>
          <w:rFonts w:eastAsia="PMingLiU"/>
        </w:rPr>
        <w:t xml:space="preserve">of whether a student </w:t>
      </w:r>
      <w:r w:rsidR="00306429" w:rsidRPr="00015CCD">
        <w:rPr>
          <w:rFonts w:eastAsia="PMingLiU"/>
        </w:rPr>
        <w:t xml:space="preserve">needs such services at IEP meetings. </w:t>
      </w:r>
      <w:r w:rsidR="00C02939" w:rsidRPr="00015CCD">
        <w:rPr>
          <w:rFonts w:eastAsia="PMingLiU"/>
        </w:rPr>
        <w:t xml:space="preserve"> </w:t>
      </w:r>
      <w:r w:rsidR="00306429" w:rsidRPr="00015CCD">
        <w:rPr>
          <w:rFonts w:eastAsia="PMingLiU"/>
        </w:rPr>
        <w:t>(</w:t>
      </w:r>
      <w:r w:rsidR="00306429" w:rsidRPr="00015CCD">
        <w:rPr>
          <w:rFonts w:eastAsia="PMingLiU"/>
          <w:i/>
        </w:rPr>
        <w:t>See</w:t>
      </w:r>
      <w:r w:rsidR="004514D1">
        <w:rPr>
          <w:rFonts w:eastAsia="PMingLiU"/>
        </w:rPr>
        <w:t xml:space="preserve"> Gloria Riley Dec., Exhibit A4.)</w:t>
      </w:r>
      <w:r w:rsidR="00B7560A">
        <w:rPr>
          <w:rFonts w:eastAsia="PMingLiU"/>
        </w:rPr>
        <w:t xml:space="preserve"> </w:t>
      </w:r>
    </w:p>
    <w:p w14:paraId="03E1C182" w14:textId="1CAFBBE7" w:rsidR="0007095A" w:rsidRPr="00015CCD" w:rsidRDefault="00DE6E50" w:rsidP="009242B3">
      <w:pPr>
        <w:pStyle w:val="BodyText"/>
        <w:rPr>
          <w:rFonts w:eastAsia="PMingLiU"/>
        </w:rPr>
      </w:pPr>
      <w:r w:rsidRPr="00015CCD">
        <w:rPr>
          <w:rFonts w:eastAsia="PMingLiU"/>
        </w:rPr>
        <w:t xml:space="preserve">Underlying OUSD’s failures to develop and revise IEPs in conformance with IDEA are policies related to hiring, compensating, training, and </w:t>
      </w:r>
      <w:r w:rsidR="0007095A" w:rsidRPr="00015CCD">
        <w:rPr>
          <w:rFonts w:eastAsia="PMingLiU"/>
        </w:rPr>
        <w:t xml:space="preserve">supervising special education </w:t>
      </w:r>
      <w:r w:rsidR="00273863">
        <w:rPr>
          <w:rFonts w:eastAsia="PMingLiU"/>
        </w:rPr>
        <w:t xml:space="preserve">staff </w:t>
      </w:r>
      <w:r w:rsidR="0007095A" w:rsidRPr="00015CCD">
        <w:rPr>
          <w:rFonts w:eastAsia="PMingLiU"/>
        </w:rPr>
        <w:t xml:space="preserve">that are not reasonably calculated to result in sufficient numbers of trained staff who are equipped to meet the needs of students with disabilities. </w:t>
      </w:r>
      <w:r w:rsidR="00C02939" w:rsidRPr="00015CCD">
        <w:rPr>
          <w:rFonts w:eastAsia="PMingLiU"/>
        </w:rPr>
        <w:t xml:space="preserve"> </w:t>
      </w:r>
      <w:r w:rsidR="0007095A" w:rsidRPr="00015CCD">
        <w:rPr>
          <w:rFonts w:eastAsia="PMingLiU"/>
        </w:rPr>
        <w:t xml:space="preserve">A recent study of OUSD staffing policies reveals that the salary scale for teachers and aides in OUSD is by </w:t>
      </w:r>
      <w:r w:rsidR="0007095A" w:rsidRPr="00015CCD">
        <w:rPr>
          <w:rFonts w:eastAsia="PMingLiU"/>
        </w:rPr>
        <w:lastRenderedPageBreak/>
        <w:t>far the lowest in the Bay Area.</w:t>
      </w:r>
      <w:r w:rsidR="0007095A" w:rsidRPr="00015CCD">
        <w:rPr>
          <w:rStyle w:val="FootnoteReference"/>
          <w:rFonts w:eastAsia="PMingLiU" w:cs="Arial"/>
          <w:color w:val="000000"/>
        </w:rPr>
        <w:footnoteReference w:id="29"/>
      </w:r>
      <w:r w:rsidR="00C02939" w:rsidRPr="00015CCD">
        <w:rPr>
          <w:rFonts w:eastAsia="PMingLiU"/>
        </w:rPr>
        <w:t xml:space="preserve">  </w:t>
      </w:r>
      <w:r w:rsidR="0007095A" w:rsidRPr="00015CCD">
        <w:rPr>
          <w:rFonts w:eastAsia="PMingLiU"/>
        </w:rPr>
        <w:t xml:space="preserve">OUSD has been advised by </w:t>
      </w:r>
      <w:r w:rsidR="008247CC" w:rsidRPr="00015CCD">
        <w:rPr>
          <w:rFonts w:eastAsia="PMingLiU"/>
        </w:rPr>
        <w:t>National Council on Teacher Quality</w:t>
      </w:r>
      <w:r w:rsidR="0007095A" w:rsidRPr="00015CCD">
        <w:rPr>
          <w:rFonts w:eastAsia="PMingLiU"/>
        </w:rPr>
        <w:t xml:space="preserve"> to offer incentives to ensure it can attract sufficient number of special education teaching staff, but it has not done so.</w:t>
      </w:r>
      <w:r w:rsidR="008247CC" w:rsidRPr="00015CCD">
        <w:rPr>
          <w:rStyle w:val="FootnoteReference"/>
          <w:rFonts w:eastAsia="PMingLiU"/>
        </w:rPr>
        <w:footnoteReference w:id="30"/>
      </w:r>
      <w:r w:rsidR="0007095A" w:rsidRPr="00015CCD">
        <w:rPr>
          <w:rFonts w:eastAsia="PMingLiU"/>
        </w:rPr>
        <w:t xml:space="preserve"> </w:t>
      </w:r>
    </w:p>
    <w:p w14:paraId="624E5524" w14:textId="5B85F7CE" w:rsidR="00526C33" w:rsidRPr="00015CCD" w:rsidRDefault="0007095A" w:rsidP="009242B3">
      <w:pPr>
        <w:pStyle w:val="BodyText"/>
        <w:rPr>
          <w:rFonts w:eastAsia="PMingLiU"/>
        </w:rPr>
      </w:pPr>
      <w:r w:rsidRPr="00015CCD">
        <w:rPr>
          <w:rFonts w:eastAsia="PMingLiU"/>
        </w:rPr>
        <w:t>OUSD does not have policies or practices in place, or even a budget allocation,</w:t>
      </w:r>
      <w:r w:rsidRPr="00015CCD">
        <w:rPr>
          <w:rStyle w:val="FootnoteReference"/>
          <w:rFonts w:eastAsia="PMingLiU" w:cs="Arial"/>
          <w:color w:val="000000"/>
        </w:rPr>
        <w:footnoteReference w:id="31"/>
      </w:r>
      <w:r w:rsidR="00526C33" w:rsidRPr="00015CCD">
        <w:rPr>
          <w:rFonts w:eastAsia="PMingLiU"/>
        </w:rPr>
        <w:t xml:space="preserve"> to ensure that students get the accommodations, supplementary aids and services they need. </w:t>
      </w:r>
      <w:r w:rsidR="00C02939" w:rsidRPr="00015CCD">
        <w:rPr>
          <w:rFonts w:eastAsia="PMingLiU"/>
        </w:rPr>
        <w:t xml:space="preserve"> </w:t>
      </w:r>
      <w:r w:rsidR="00526C33" w:rsidRPr="00015CCD">
        <w:rPr>
          <w:rFonts w:eastAsia="PMingLiU"/>
        </w:rPr>
        <w:t xml:space="preserve">OUSD generally only offers standard accommodations such as seating preference and more time on tests. </w:t>
      </w:r>
      <w:r w:rsidRPr="00015CCD">
        <w:rPr>
          <w:rFonts w:eastAsia="PMingLiU"/>
        </w:rPr>
        <w:t xml:space="preserve"> </w:t>
      </w:r>
    </w:p>
    <w:p w14:paraId="5EE7DFB8" w14:textId="4F3AE20F" w:rsidR="00DE6E50" w:rsidRPr="00015CCD" w:rsidRDefault="00526C33" w:rsidP="009242B3">
      <w:pPr>
        <w:pStyle w:val="BodyText"/>
        <w:rPr>
          <w:rFonts w:eastAsia="PMingLiU" w:cs="Arial"/>
          <w:color w:val="000000"/>
        </w:rPr>
      </w:pPr>
      <w:r w:rsidRPr="00015CCD">
        <w:rPr>
          <w:rFonts w:eastAsia="PMingLiU" w:cs="Arial"/>
          <w:color w:val="000000"/>
        </w:rPr>
        <w:t xml:space="preserve">OUSD also </w:t>
      </w:r>
      <w:r w:rsidR="00DE6E50" w:rsidRPr="00015CCD">
        <w:t>lack</w:t>
      </w:r>
      <w:r w:rsidR="001B0151">
        <w:t>s a p</w:t>
      </w:r>
      <w:r w:rsidR="00DE6E50" w:rsidRPr="00015CCD">
        <w:t>lan, policies, or practices to adequately address the students with mental health or behavioral needs that interfere with learning or that limit their ab</w:t>
      </w:r>
      <w:r w:rsidRPr="00015CCD">
        <w:t xml:space="preserve">ility to benefit from education. </w:t>
      </w:r>
      <w:r w:rsidR="00C02939" w:rsidRPr="00015CCD">
        <w:t xml:space="preserve"> </w:t>
      </w:r>
      <w:r w:rsidRPr="00015CCD">
        <w:t xml:space="preserve">OUSD does not have </w:t>
      </w:r>
      <w:r w:rsidR="001B0151">
        <w:t xml:space="preserve">a </w:t>
      </w:r>
      <w:r w:rsidRPr="00015CCD">
        <w:t>plan for offering mental health services to students who are in the regular education environment.</w:t>
      </w:r>
    </w:p>
    <w:p w14:paraId="441306E8" w14:textId="292A48ED" w:rsidR="00B021C2" w:rsidRPr="00015CCD" w:rsidRDefault="00B021C2" w:rsidP="006912A4">
      <w:pPr>
        <w:pStyle w:val="Heading3"/>
      </w:pPr>
      <w:bookmarkStart w:id="25" w:name="_Toc414272762"/>
      <w:r w:rsidRPr="00015CCD">
        <w:t>IEP</w:t>
      </w:r>
      <w:r w:rsidR="00DA625E" w:rsidRPr="00015CCD">
        <w:t xml:space="preserve"> Implementation</w:t>
      </w:r>
      <w:bookmarkEnd w:id="25"/>
    </w:p>
    <w:p w14:paraId="28FCB917" w14:textId="5F02B057" w:rsidR="00B021C2" w:rsidRPr="00015CCD" w:rsidRDefault="00B021C2" w:rsidP="00015CCD">
      <w:pPr>
        <w:pStyle w:val="Heading4"/>
        <w:numPr>
          <w:ilvl w:val="0"/>
          <w:numId w:val="20"/>
        </w:numPr>
        <w:ind w:hanging="720"/>
        <w:rPr>
          <w:rFonts w:eastAsia="PMingLiU"/>
        </w:rPr>
      </w:pPr>
      <w:bookmarkStart w:id="26" w:name="_Toc414272763"/>
      <w:r w:rsidRPr="00015CCD">
        <w:rPr>
          <w:rFonts w:eastAsia="PMingLiU"/>
        </w:rPr>
        <w:t>Legal Requirements for Implementing the IEP</w:t>
      </w:r>
      <w:bookmarkEnd w:id="26"/>
    </w:p>
    <w:p w14:paraId="025573C9" w14:textId="645F2472" w:rsidR="00B021C2" w:rsidRPr="00015CCD" w:rsidRDefault="00B021C2" w:rsidP="009242B3">
      <w:pPr>
        <w:pStyle w:val="BodyText"/>
      </w:pPr>
      <w:r w:rsidRPr="00015CCD">
        <w:t xml:space="preserve">As soon as possible following the development of the IEP special </w:t>
      </w:r>
      <w:r w:rsidR="00E0522E" w:rsidRPr="00015CCD">
        <w:t>education</w:t>
      </w:r>
      <w:r w:rsidRPr="00015CCD">
        <w:t xml:space="preserve"> and </w:t>
      </w:r>
      <w:r w:rsidR="00E0522E" w:rsidRPr="00015CCD">
        <w:t>related</w:t>
      </w:r>
      <w:r w:rsidRPr="00015CCD">
        <w:t xml:space="preserve"> services must be made available to the child in accordance with the child’s IEP. </w:t>
      </w:r>
      <w:r w:rsidR="009C70D5" w:rsidRPr="00015CCD">
        <w:t xml:space="preserve"> </w:t>
      </w:r>
      <w:r w:rsidRPr="00015CCD">
        <w:t xml:space="preserve">34 CFR </w:t>
      </w:r>
      <w:r w:rsidR="009C70D5" w:rsidRPr="00015CCD">
        <w:t>§</w:t>
      </w:r>
      <w:r w:rsidR="00241D61" w:rsidRPr="00015CCD">
        <w:t> </w:t>
      </w:r>
      <w:r w:rsidRPr="00015CCD">
        <w:t>300.323(b</w:t>
      </w:r>
      <w:proofErr w:type="gramStart"/>
      <w:r w:rsidR="00E0522E" w:rsidRPr="00015CCD">
        <w:t>)(</w:t>
      </w:r>
      <w:proofErr w:type="gramEnd"/>
      <w:r w:rsidRPr="00015CCD">
        <w:t>2)</w:t>
      </w:r>
      <w:r w:rsidR="009C70D5" w:rsidRPr="00015CCD">
        <w:t>.</w:t>
      </w:r>
    </w:p>
    <w:p w14:paraId="2347A3FD" w14:textId="3938903F" w:rsidR="00B021C2" w:rsidRPr="00015CCD" w:rsidRDefault="00B021C2" w:rsidP="00C02939">
      <w:pPr>
        <w:pStyle w:val="BodyText"/>
        <w:rPr>
          <w:rFonts w:eastAsia="PMingLiU"/>
        </w:rPr>
      </w:pPr>
      <w:r w:rsidRPr="00015CCD">
        <w:rPr>
          <w:rFonts w:eastAsia="PMingLiU"/>
        </w:rPr>
        <w:t xml:space="preserve">Each regular </w:t>
      </w:r>
      <w:r w:rsidR="00E0522E" w:rsidRPr="00015CCD">
        <w:rPr>
          <w:rFonts w:eastAsia="PMingLiU"/>
        </w:rPr>
        <w:t>education</w:t>
      </w:r>
      <w:r w:rsidRPr="00015CCD">
        <w:rPr>
          <w:rFonts w:eastAsia="PMingLiU"/>
        </w:rPr>
        <w:t xml:space="preserve"> teacher, special </w:t>
      </w:r>
      <w:r w:rsidR="00E0522E" w:rsidRPr="00015CCD">
        <w:rPr>
          <w:rFonts w:eastAsia="PMingLiU"/>
        </w:rPr>
        <w:t>education</w:t>
      </w:r>
      <w:r w:rsidRPr="00015CCD">
        <w:rPr>
          <w:rFonts w:eastAsia="PMingLiU"/>
        </w:rPr>
        <w:t xml:space="preserve"> teacher, </w:t>
      </w:r>
      <w:r w:rsidR="00E0522E" w:rsidRPr="00015CCD">
        <w:rPr>
          <w:rFonts w:eastAsia="PMingLiU"/>
        </w:rPr>
        <w:t>related</w:t>
      </w:r>
      <w:r w:rsidRPr="00015CCD">
        <w:rPr>
          <w:rFonts w:eastAsia="PMingLiU"/>
        </w:rPr>
        <w:t xml:space="preserve"> services provide, and any other service provider responsible for its </w:t>
      </w:r>
      <w:r w:rsidR="00E0522E" w:rsidRPr="00015CCD">
        <w:rPr>
          <w:rFonts w:eastAsia="PMingLiU"/>
        </w:rPr>
        <w:t>implementation</w:t>
      </w:r>
      <w:r w:rsidRPr="00015CCD">
        <w:rPr>
          <w:rFonts w:eastAsia="PMingLiU"/>
        </w:rPr>
        <w:t xml:space="preserve">, must be informed of his or her specific responsibilities </w:t>
      </w:r>
      <w:r w:rsidR="00E0522E" w:rsidRPr="00015CCD">
        <w:rPr>
          <w:rFonts w:eastAsia="PMingLiU"/>
        </w:rPr>
        <w:t>related</w:t>
      </w:r>
      <w:r w:rsidRPr="00015CCD">
        <w:rPr>
          <w:rFonts w:eastAsia="PMingLiU"/>
        </w:rPr>
        <w:t xml:space="preserve"> to implementing the child’s IEP; and the specific </w:t>
      </w:r>
      <w:r w:rsidR="00E0522E" w:rsidRPr="00015CCD">
        <w:rPr>
          <w:rFonts w:eastAsia="PMingLiU"/>
        </w:rPr>
        <w:t>accommodations</w:t>
      </w:r>
      <w:r w:rsidRPr="00015CCD">
        <w:rPr>
          <w:rFonts w:eastAsia="PMingLiU"/>
        </w:rPr>
        <w:t xml:space="preserve">, </w:t>
      </w:r>
      <w:r w:rsidR="00E0522E" w:rsidRPr="00015CCD">
        <w:rPr>
          <w:rFonts w:eastAsia="PMingLiU"/>
        </w:rPr>
        <w:t>modifications</w:t>
      </w:r>
      <w:r w:rsidRPr="00015CCD">
        <w:rPr>
          <w:rFonts w:eastAsia="PMingLiU"/>
        </w:rPr>
        <w:t xml:space="preserve">, and supports </w:t>
      </w:r>
      <w:r w:rsidR="00E0522E" w:rsidRPr="00015CCD">
        <w:rPr>
          <w:rFonts w:eastAsia="PMingLiU"/>
        </w:rPr>
        <w:t>that</w:t>
      </w:r>
      <w:r w:rsidRPr="00015CCD">
        <w:rPr>
          <w:rFonts w:eastAsia="PMingLiU"/>
        </w:rPr>
        <w:t xml:space="preserve"> must be provided for the child in accordance with the IEP. </w:t>
      </w:r>
      <w:r w:rsidR="009C70D5" w:rsidRPr="00015CCD">
        <w:rPr>
          <w:rFonts w:eastAsia="PMingLiU"/>
        </w:rPr>
        <w:t xml:space="preserve"> </w:t>
      </w:r>
      <w:r w:rsidRPr="00015CCD">
        <w:rPr>
          <w:rFonts w:eastAsia="PMingLiU"/>
        </w:rPr>
        <w:t>34 CFR §</w:t>
      </w:r>
      <w:r w:rsidR="00D1656E" w:rsidRPr="00015CCD">
        <w:rPr>
          <w:rFonts w:eastAsia="PMingLiU"/>
        </w:rPr>
        <w:t> </w:t>
      </w:r>
      <w:r w:rsidRPr="00015CCD">
        <w:rPr>
          <w:rFonts w:eastAsia="PMingLiU"/>
        </w:rPr>
        <w:t xml:space="preserve">300.323. </w:t>
      </w:r>
    </w:p>
    <w:p w14:paraId="0E8B0B34" w14:textId="0256DD45" w:rsidR="009C70D5" w:rsidRPr="00162593" w:rsidRDefault="00E0522E" w:rsidP="00E66FDC">
      <w:pPr>
        <w:pStyle w:val="Heading4"/>
        <w:numPr>
          <w:ilvl w:val="0"/>
          <w:numId w:val="19"/>
        </w:numPr>
        <w:ind w:hanging="720"/>
        <w:rPr>
          <w:rFonts w:eastAsia="PMingLiU"/>
        </w:rPr>
      </w:pPr>
      <w:bookmarkStart w:id="27" w:name="_Toc414272764"/>
      <w:r w:rsidRPr="00015CCD">
        <w:rPr>
          <w:rFonts w:eastAsia="PMingLiU"/>
        </w:rPr>
        <w:lastRenderedPageBreak/>
        <w:t>Allegations</w:t>
      </w:r>
      <w:r w:rsidR="003E471E" w:rsidRPr="00015CCD">
        <w:rPr>
          <w:rFonts w:eastAsia="PMingLiU"/>
        </w:rPr>
        <w:t xml:space="preserve"> of n</w:t>
      </w:r>
      <w:r w:rsidR="009C70D5" w:rsidRPr="00015CCD">
        <w:rPr>
          <w:rFonts w:eastAsia="PMingLiU"/>
        </w:rPr>
        <w:t xml:space="preserve">on-compliance with Requirements </w:t>
      </w:r>
      <w:r w:rsidR="009C70D5" w:rsidRPr="00162593">
        <w:rPr>
          <w:rFonts w:eastAsia="PMingLiU"/>
          <w:i w:val="0"/>
        </w:rPr>
        <w:t>for Implementing the IEP</w:t>
      </w:r>
      <w:bookmarkEnd w:id="27"/>
    </w:p>
    <w:p w14:paraId="14E84A92" w14:textId="45A34D60" w:rsidR="00526C33" w:rsidRPr="003D6F0A" w:rsidRDefault="00526C33" w:rsidP="003D6F0A">
      <w:pPr>
        <w:pStyle w:val="Heading5"/>
      </w:pPr>
      <w:bookmarkStart w:id="28" w:name="_Toc414272765"/>
      <w:r w:rsidRPr="003D6F0A">
        <w:t>Individual allegations</w:t>
      </w:r>
      <w:bookmarkEnd w:id="28"/>
    </w:p>
    <w:p w14:paraId="3E251155" w14:textId="25179F6A" w:rsidR="00161386" w:rsidRPr="00015CCD" w:rsidRDefault="00161386" w:rsidP="009242B3">
      <w:pPr>
        <w:pStyle w:val="BodyText"/>
        <w:rPr>
          <w:rFonts w:eastAsia="PMingLiU"/>
          <w:b/>
        </w:rPr>
      </w:pPr>
      <w:r w:rsidRPr="00015CCD">
        <w:rPr>
          <w:rFonts w:eastAsia="PMingLiU"/>
        </w:rPr>
        <w:t>OUSD has not implemented many of the named students</w:t>
      </w:r>
      <w:r w:rsidR="001B0151">
        <w:rPr>
          <w:rFonts w:eastAsia="PMingLiU"/>
        </w:rPr>
        <w:t>’</w:t>
      </w:r>
      <w:r w:rsidRPr="00015CCD">
        <w:rPr>
          <w:rFonts w:eastAsia="PMingLiU"/>
        </w:rPr>
        <w:t xml:space="preserve"> IEP</w:t>
      </w:r>
      <w:r w:rsidR="001B0151">
        <w:rPr>
          <w:rFonts w:eastAsia="PMingLiU"/>
        </w:rPr>
        <w:t>s</w:t>
      </w:r>
      <w:r w:rsidRPr="00015CCD">
        <w:rPr>
          <w:rFonts w:eastAsia="PMingLiU"/>
        </w:rPr>
        <w:t xml:space="preserve">, in violation of </w:t>
      </w:r>
      <w:r w:rsidRPr="00015CCD">
        <w:t>34</w:t>
      </w:r>
      <w:r w:rsidR="00241D61" w:rsidRPr="00015CCD">
        <w:t> </w:t>
      </w:r>
      <w:r w:rsidRPr="00015CCD">
        <w:t>CFR §</w:t>
      </w:r>
      <w:r w:rsidR="00241D61" w:rsidRPr="00015CCD">
        <w:t> </w:t>
      </w:r>
      <w:r w:rsidRPr="00015CCD">
        <w:t>300.323(b</w:t>
      </w:r>
      <w:proofErr w:type="gramStart"/>
      <w:r w:rsidRPr="00015CCD">
        <w:t>)(</w:t>
      </w:r>
      <w:proofErr w:type="gramEnd"/>
      <w:r w:rsidRPr="00015CCD">
        <w:t xml:space="preserve">2), as follows: </w:t>
      </w:r>
    </w:p>
    <w:p w14:paraId="66E1AB0A" w14:textId="553BF0EE" w:rsidR="00BE4F35" w:rsidRPr="00015CCD" w:rsidRDefault="002B53F6" w:rsidP="00605D9A">
      <w:pPr>
        <w:pStyle w:val="Subtitle"/>
      </w:pPr>
      <w:r w:rsidRPr="00015CCD">
        <w:t>BR</w:t>
      </w:r>
    </w:p>
    <w:p w14:paraId="536CCBC9" w14:textId="78E4808D" w:rsidR="00BE4F35" w:rsidRPr="00015CCD" w:rsidRDefault="002B53F6" w:rsidP="009242B3">
      <w:pPr>
        <w:pStyle w:val="BodyText"/>
        <w:rPr>
          <w:rFonts w:eastAsia="PMingLiU"/>
        </w:rPr>
      </w:pPr>
      <w:r w:rsidRPr="00015CCD">
        <w:rPr>
          <w:rFonts w:eastAsia="PMingLiU"/>
        </w:rPr>
        <w:t>BR</w:t>
      </w:r>
      <w:r w:rsidR="00BE4F35" w:rsidRPr="00015CCD">
        <w:rPr>
          <w:rFonts w:eastAsia="PMingLiU"/>
        </w:rPr>
        <w:t xml:space="preserve"> did not receive many of the services he was entitled</w:t>
      </w:r>
      <w:r w:rsidR="00130B08" w:rsidRPr="00015CCD">
        <w:rPr>
          <w:rFonts w:eastAsia="PMingLiU"/>
        </w:rPr>
        <w:t xml:space="preserve"> to under his October 30, 2014 signed IEP addendum</w:t>
      </w:r>
      <w:r w:rsidR="00BE4F35" w:rsidRPr="00015CCD">
        <w:rPr>
          <w:rFonts w:eastAsia="PMingLiU"/>
        </w:rPr>
        <w:t xml:space="preserve"> (and as required by settlement agreement</w:t>
      </w:r>
      <w:r w:rsidR="00130B08" w:rsidRPr="00015CCD">
        <w:rPr>
          <w:rFonts w:eastAsia="PMingLiU"/>
        </w:rPr>
        <w:t xml:space="preserve">.) </w:t>
      </w:r>
      <w:r w:rsidR="001B0151">
        <w:rPr>
          <w:rFonts w:eastAsia="PMingLiU"/>
        </w:rPr>
        <w:t xml:space="preserve"> </w:t>
      </w:r>
      <w:r w:rsidR="00130B08" w:rsidRPr="00015CCD">
        <w:rPr>
          <w:rFonts w:eastAsia="PMingLiU"/>
        </w:rPr>
        <w:t>Currently</w:t>
      </w:r>
      <w:r w:rsidR="001B0151">
        <w:rPr>
          <w:rFonts w:eastAsia="PMingLiU"/>
        </w:rPr>
        <w:t>,</w:t>
      </w:r>
      <w:r w:rsidR="00130B08" w:rsidRPr="00015CCD">
        <w:rPr>
          <w:rFonts w:eastAsia="PMingLiU"/>
        </w:rPr>
        <w:t xml:space="preserve"> he is not receiving the following services included in this IEP: </w:t>
      </w:r>
      <w:r w:rsidR="003D6F0A">
        <w:rPr>
          <w:rFonts w:eastAsia="PMingLiU"/>
        </w:rPr>
        <w:t xml:space="preserve"> </w:t>
      </w:r>
      <w:r w:rsidR="00650C92" w:rsidRPr="00015CCD">
        <w:rPr>
          <w:rFonts w:eastAsia="PMingLiU"/>
        </w:rPr>
        <w:t>at</w:t>
      </w:r>
      <w:r w:rsidR="00BE4F35" w:rsidRPr="00015CCD">
        <w:rPr>
          <w:rFonts w:eastAsia="PMingLiU"/>
        </w:rPr>
        <w:t xml:space="preserve"> least of 40 minutes a week of the </w:t>
      </w:r>
      <w:r w:rsidR="00130B08" w:rsidRPr="00015CCD">
        <w:rPr>
          <w:rFonts w:eastAsia="PMingLiU"/>
        </w:rPr>
        <w:t xml:space="preserve">500 minutes </w:t>
      </w:r>
      <w:r w:rsidR="00BE4F35" w:rsidRPr="00015CCD">
        <w:rPr>
          <w:rFonts w:eastAsia="PMingLiU"/>
        </w:rPr>
        <w:t xml:space="preserve">RSP </w:t>
      </w:r>
      <w:r w:rsidR="00130B08" w:rsidRPr="00015CCD">
        <w:rPr>
          <w:rFonts w:eastAsia="PMingLiU"/>
        </w:rPr>
        <w:t xml:space="preserve">academic </w:t>
      </w:r>
      <w:r w:rsidR="00BE4F35" w:rsidRPr="00015CCD">
        <w:rPr>
          <w:rFonts w:eastAsia="PMingLiU"/>
        </w:rPr>
        <w:t>s</w:t>
      </w:r>
      <w:r w:rsidR="00130B08" w:rsidRPr="00015CCD">
        <w:rPr>
          <w:rFonts w:eastAsia="PMingLiU"/>
        </w:rPr>
        <w:t xml:space="preserve">ervices; 30 minutes of RSP social emotional services; one and a half hours of diagnostic counseling; 60 minutes a week of consultation mentoring to his RSP teacher. </w:t>
      </w:r>
      <w:r w:rsidR="00241D61" w:rsidRPr="00015CCD">
        <w:rPr>
          <w:rFonts w:eastAsia="PMingLiU"/>
        </w:rPr>
        <w:t xml:space="preserve"> </w:t>
      </w:r>
      <w:r w:rsidR="00BE4F35" w:rsidRPr="00015CCD">
        <w:rPr>
          <w:rFonts w:eastAsia="PMingLiU"/>
        </w:rPr>
        <w:t xml:space="preserve">The speech services </w:t>
      </w:r>
      <w:r w:rsidR="00130B08" w:rsidRPr="00015CCD">
        <w:rPr>
          <w:rFonts w:eastAsia="PMingLiU"/>
        </w:rPr>
        <w:t>and the increase in his RSP academic services did not start for one or more months after the October 30, 2014 IEP was executed</w:t>
      </w:r>
      <w:r w:rsidR="00173326" w:rsidRPr="00015CCD">
        <w:rPr>
          <w:rFonts w:eastAsia="PMingLiU"/>
        </w:rPr>
        <w:t xml:space="preserve">. </w:t>
      </w:r>
      <w:r w:rsidR="00241D61" w:rsidRPr="00015CCD">
        <w:rPr>
          <w:rFonts w:eastAsia="PMingLiU"/>
        </w:rPr>
        <w:t xml:space="preserve"> </w:t>
      </w:r>
      <w:r w:rsidR="00173326" w:rsidRPr="00015CCD">
        <w:rPr>
          <w:rFonts w:eastAsia="PMingLiU"/>
        </w:rPr>
        <w:t xml:space="preserve">His parents have not received progress reports in accordance with his IEP. </w:t>
      </w:r>
    </w:p>
    <w:p w14:paraId="6CAE9B97" w14:textId="52B22083" w:rsidR="00BE4F35" w:rsidRPr="00015CCD" w:rsidRDefault="002B53F6" w:rsidP="00605D9A">
      <w:pPr>
        <w:pStyle w:val="Subtitle"/>
      </w:pPr>
      <w:r w:rsidRPr="00015CCD">
        <w:t>SA</w:t>
      </w:r>
    </w:p>
    <w:p w14:paraId="5C645C44" w14:textId="2FC83313" w:rsidR="00BE4F35" w:rsidRPr="00015CCD" w:rsidRDefault="008655F3" w:rsidP="009242B3">
      <w:pPr>
        <w:pStyle w:val="BodyText"/>
        <w:rPr>
          <w:rFonts w:eastAsia="PMingLiU"/>
        </w:rPr>
      </w:pPr>
      <w:r w:rsidRPr="00015CCD">
        <w:rPr>
          <w:rFonts w:eastAsia="PMingLiU"/>
        </w:rPr>
        <w:t>A</w:t>
      </w:r>
      <w:r w:rsidR="00F77679" w:rsidRPr="00015CCD">
        <w:rPr>
          <w:rFonts w:eastAsia="PMingLiU"/>
        </w:rPr>
        <w:t xml:space="preserve">lthough </w:t>
      </w:r>
      <w:r w:rsidR="002B53F6" w:rsidRPr="00015CCD">
        <w:rPr>
          <w:rFonts w:eastAsia="PMingLiU"/>
        </w:rPr>
        <w:t>SA</w:t>
      </w:r>
      <w:r w:rsidR="00F77679" w:rsidRPr="00015CCD">
        <w:rPr>
          <w:rFonts w:eastAsia="PMingLiU"/>
        </w:rPr>
        <w:t xml:space="preserve"> is supposed to receive RSP pull-out services, </w:t>
      </w:r>
      <w:r w:rsidR="00173326" w:rsidRPr="00015CCD">
        <w:rPr>
          <w:rFonts w:eastAsia="PMingLiU"/>
        </w:rPr>
        <w:t>h</w:t>
      </w:r>
      <w:r w:rsidR="003D6F0A">
        <w:rPr>
          <w:rFonts w:eastAsia="PMingLiU"/>
        </w:rPr>
        <w:t>er</w:t>
      </w:r>
      <w:r w:rsidR="00173326" w:rsidRPr="00015CCD">
        <w:rPr>
          <w:rFonts w:eastAsia="PMingLiU"/>
        </w:rPr>
        <w:t xml:space="preserve"> </w:t>
      </w:r>
      <w:r w:rsidR="00F77679" w:rsidRPr="00015CCD">
        <w:rPr>
          <w:rFonts w:eastAsia="PMingLiU"/>
        </w:rPr>
        <w:t xml:space="preserve">parents on multiple occasions have witnessed </w:t>
      </w:r>
      <w:r w:rsidR="00E0522E" w:rsidRPr="00015CCD">
        <w:rPr>
          <w:rFonts w:eastAsia="PMingLiU"/>
        </w:rPr>
        <w:t>that</w:t>
      </w:r>
      <w:r w:rsidR="00F77679" w:rsidRPr="00015CCD">
        <w:rPr>
          <w:rFonts w:eastAsia="PMingLiU"/>
        </w:rPr>
        <w:t xml:space="preserve"> the RSP pull-out class is being </w:t>
      </w:r>
      <w:r w:rsidR="00E0522E" w:rsidRPr="00015CCD">
        <w:rPr>
          <w:rFonts w:eastAsia="PMingLiU"/>
        </w:rPr>
        <w:t>taught</w:t>
      </w:r>
      <w:r w:rsidR="00F77679" w:rsidRPr="00015CCD">
        <w:rPr>
          <w:rFonts w:eastAsia="PMingLiU"/>
        </w:rPr>
        <w:t xml:space="preserve"> by unqualified aides, and </w:t>
      </w:r>
      <w:r w:rsidR="003B6668" w:rsidRPr="00015CCD">
        <w:rPr>
          <w:rFonts w:eastAsia="PMingLiU"/>
        </w:rPr>
        <w:t xml:space="preserve">SA confirms that she </w:t>
      </w:r>
      <w:r w:rsidR="00F77679" w:rsidRPr="00015CCD">
        <w:rPr>
          <w:rFonts w:eastAsia="PMingLiU"/>
        </w:rPr>
        <w:t>is not receiving services from RSP teacher.</w:t>
      </w:r>
      <w:r w:rsidR="003E471E" w:rsidRPr="00015CCD">
        <w:rPr>
          <w:rFonts w:eastAsia="PMingLiU"/>
        </w:rPr>
        <w:t xml:space="preserve"> </w:t>
      </w:r>
      <w:r w:rsidR="003D6F0A">
        <w:rPr>
          <w:rFonts w:eastAsia="PMingLiU"/>
        </w:rPr>
        <w:t xml:space="preserve"> </w:t>
      </w:r>
      <w:r w:rsidR="004514D1">
        <w:rPr>
          <w:rFonts w:eastAsia="PMingLiU"/>
        </w:rPr>
        <w:t xml:space="preserve">S did not receive speech </w:t>
      </w:r>
      <w:proofErr w:type="spellStart"/>
      <w:r w:rsidR="004514D1">
        <w:rPr>
          <w:rFonts w:eastAsia="PMingLiU"/>
        </w:rPr>
        <w:t>ad</w:t>
      </w:r>
      <w:proofErr w:type="spellEnd"/>
      <w:r w:rsidR="004514D1">
        <w:rPr>
          <w:rFonts w:eastAsia="PMingLiU"/>
        </w:rPr>
        <w:t xml:space="preserve"> language services according to her IEP, during the 2013-2014 school year. </w:t>
      </w:r>
      <w:r w:rsidR="003E471E" w:rsidRPr="00015CCD">
        <w:rPr>
          <w:rFonts w:eastAsia="PMingLiU"/>
        </w:rPr>
        <w:t>Her parents have not received progress reports in accordance with his IEP.</w:t>
      </w:r>
    </w:p>
    <w:p w14:paraId="5C275437" w14:textId="357134B9" w:rsidR="00C12133" w:rsidRPr="00015CCD" w:rsidRDefault="003E471E" w:rsidP="00605D9A">
      <w:pPr>
        <w:pStyle w:val="Subtitle"/>
      </w:pPr>
      <w:r w:rsidRPr="00015CCD">
        <w:t>LI</w:t>
      </w:r>
    </w:p>
    <w:p w14:paraId="575F90C4" w14:textId="46E233F5" w:rsidR="00C12133" w:rsidRPr="00015CCD" w:rsidRDefault="003B6668" w:rsidP="009242B3">
      <w:pPr>
        <w:pStyle w:val="BodyText"/>
        <w:rPr>
          <w:rFonts w:eastAsia="PMingLiU"/>
        </w:rPr>
      </w:pPr>
      <w:r w:rsidRPr="00015CCD">
        <w:rPr>
          <w:rFonts w:eastAsia="PMingLiU"/>
        </w:rPr>
        <w:t>O</w:t>
      </w:r>
      <w:r w:rsidR="00C12133" w:rsidRPr="00015CCD">
        <w:rPr>
          <w:rFonts w:eastAsia="PMingLiU"/>
        </w:rPr>
        <w:t xml:space="preserve">USD acknowledged </w:t>
      </w:r>
      <w:r w:rsidR="00161386" w:rsidRPr="00015CCD">
        <w:rPr>
          <w:rFonts w:eastAsia="PMingLiU"/>
        </w:rPr>
        <w:t xml:space="preserve">in </w:t>
      </w:r>
      <w:r w:rsidRPr="00015CCD">
        <w:rPr>
          <w:rFonts w:eastAsia="PMingLiU"/>
        </w:rPr>
        <w:t>a letter dated July</w:t>
      </w:r>
      <w:r w:rsidR="00161386" w:rsidRPr="00015CCD">
        <w:rPr>
          <w:rFonts w:eastAsia="PMingLiU"/>
        </w:rPr>
        <w:t xml:space="preserve"> of 2014</w:t>
      </w:r>
      <w:r w:rsidRPr="00015CCD">
        <w:rPr>
          <w:rFonts w:eastAsia="PMingLiU"/>
        </w:rPr>
        <w:t xml:space="preserve">, that they did not implement the RSP services provision in his IEP between April of 2014 and June of 2014. </w:t>
      </w:r>
      <w:r w:rsidR="00161386" w:rsidRPr="00015CCD">
        <w:rPr>
          <w:rFonts w:eastAsia="PMingLiU"/>
        </w:rPr>
        <w:t xml:space="preserve"> </w:t>
      </w:r>
      <w:r w:rsidRPr="00015CCD">
        <w:rPr>
          <w:rFonts w:eastAsia="PMingLiU"/>
        </w:rPr>
        <w:t>They offered him</w:t>
      </w:r>
      <w:r w:rsidR="00C12133" w:rsidRPr="00015CCD">
        <w:rPr>
          <w:rFonts w:eastAsia="PMingLiU"/>
        </w:rPr>
        <w:t xml:space="preserve"> 27 hours of </w:t>
      </w:r>
      <w:r w:rsidR="00E0522E" w:rsidRPr="00015CCD">
        <w:rPr>
          <w:rFonts w:eastAsia="PMingLiU"/>
        </w:rPr>
        <w:t>compensatory</w:t>
      </w:r>
      <w:r w:rsidR="00C12133" w:rsidRPr="00015CCD">
        <w:rPr>
          <w:rFonts w:eastAsia="PMingLiU"/>
        </w:rPr>
        <w:t xml:space="preserve"> RSP services, </w:t>
      </w:r>
      <w:r w:rsidRPr="00015CCD">
        <w:rPr>
          <w:rFonts w:eastAsia="PMingLiU"/>
        </w:rPr>
        <w:t xml:space="preserve">but </w:t>
      </w:r>
      <w:r w:rsidR="00C12133" w:rsidRPr="00015CCD">
        <w:rPr>
          <w:rFonts w:eastAsia="PMingLiU"/>
        </w:rPr>
        <w:t>they have no</w:t>
      </w:r>
      <w:r w:rsidR="003E471E" w:rsidRPr="00015CCD">
        <w:rPr>
          <w:rFonts w:eastAsia="PMingLiU"/>
        </w:rPr>
        <w:t>t provided these services.</w:t>
      </w:r>
      <w:r w:rsidR="003D6F0A">
        <w:rPr>
          <w:rFonts w:eastAsia="PMingLiU"/>
        </w:rPr>
        <w:t xml:space="preserve"> </w:t>
      </w:r>
      <w:r w:rsidR="003E471E" w:rsidRPr="00015CCD">
        <w:rPr>
          <w:rFonts w:eastAsia="PMingLiU"/>
        </w:rPr>
        <w:t xml:space="preserve"> His parents have not received progress reports in accordance with his IEP.</w:t>
      </w:r>
    </w:p>
    <w:p w14:paraId="38F077F2" w14:textId="4E06DEFB" w:rsidR="00A50B7A" w:rsidRPr="00015CCD" w:rsidRDefault="002B53F6" w:rsidP="00605D9A">
      <w:pPr>
        <w:pStyle w:val="Subtitle"/>
      </w:pPr>
      <w:r w:rsidRPr="00015CCD">
        <w:lastRenderedPageBreak/>
        <w:t>TK</w:t>
      </w:r>
      <w:r w:rsidR="00A50B7A" w:rsidRPr="00015CCD">
        <w:t xml:space="preserve"> </w:t>
      </w:r>
    </w:p>
    <w:p w14:paraId="7C3641D2" w14:textId="6EF02999" w:rsidR="00A50B7A" w:rsidRPr="00015CCD" w:rsidRDefault="003B6668" w:rsidP="009242B3">
      <w:pPr>
        <w:pStyle w:val="BodyText"/>
        <w:rPr>
          <w:rFonts w:eastAsia="PMingLiU"/>
        </w:rPr>
      </w:pPr>
      <w:r w:rsidRPr="00015CCD">
        <w:rPr>
          <w:rFonts w:eastAsia="PMingLiU"/>
        </w:rPr>
        <w:t xml:space="preserve">By report of TK and his RSP teacher, </w:t>
      </w:r>
      <w:r w:rsidR="00161386" w:rsidRPr="00015CCD">
        <w:rPr>
          <w:rFonts w:eastAsia="PMingLiU"/>
        </w:rPr>
        <w:t xml:space="preserve">TK has not received many of the accommodations </w:t>
      </w:r>
      <w:r w:rsidRPr="00015CCD">
        <w:rPr>
          <w:rFonts w:eastAsia="PMingLiU"/>
        </w:rPr>
        <w:t xml:space="preserve">and supports </w:t>
      </w:r>
      <w:r w:rsidR="00161386" w:rsidRPr="00015CCD">
        <w:rPr>
          <w:rFonts w:eastAsia="PMingLiU"/>
        </w:rPr>
        <w:t>included in his IEP</w:t>
      </w:r>
      <w:r w:rsidRPr="00015CCD">
        <w:rPr>
          <w:rFonts w:eastAsia="PMingLiU"/>
        </w:rPr>
        <w:t xml:space="preserve">, including implementation of his behavior plan </w:t>
      </w:r>
      <w:r w:rsidR="00161386" w:rsidRPr="00015CCD">
        <w:rPr>
          <w:rFonts w:eastAsia="PMingLiU"/>
        </w:rPr>
        <w:t xml:space="preserve">because his regular education teachers refuse to provide them. </w:t>
      </w:r>
      <w:r w:rsidR="003B62A0" w:rsidRPr="00015CCD">
        <w:rPr>
          <w:rFonts w:eastAsia="PMingLiU"/>
        </w:rPr>
        <w:t xml:space="preserve"> </w:t>
      </w:r>
      <w:r w:rsidR="00161386" w:rsidRPr="00015CCD">
        <w:rPr>
          <w:rFonts w:eastAsia="PMingLiU"/>
        </w:rPr>
        <w:t xml:space="preserve">An OUSD administrator was made aware of this at TK’s last IEP meeting and </w:t>
      </w:r>
      <w:r w:rsidR="00EA4178" w:rsidRPr="00015CCD">
        <w:rPr>
          <w:rFonts w:eastAsia="PMingLiU"/>
        </w:rPr>
        <w:t>did nothing to ensure that the regular education teacher provided t</w:t>
      </w:r>
      <w:r w:rsidRPr="00015CCD">
        <w:rPr>
          <w:rFonts w:eastAsia="PMingLiU"/>
        </w:rPr>
        <w:t>his accommodations and supports or that he gets compensatory services.</w:t>
      </w:r>
      <w:r w:rsidR="00EA4178" w:rsidRPr="00015CCD">
        <w:rPr>
          <w:rFonts w:eastAsia="PMingLiU"/>
        </w:rPr>
        <w:t xml:space="preserve"> </w:t>
      </w:r>
      <w:r w:rsidR="003D6F0A">
        <w:rPr>
          <w:rFonts w:eastAsia="PMingLiU"/>
        </w:rPr>
        <w:t xml:space="preserve"> </w:t>
      </w:r>
      <w:r w:rsidR="003E471E" w:rsidRPr="00015CCD">
        <w:rPr>
          <w:rFonts w:eastAsia="PMingLiU"/>
        </w:rPr>
        <w:t xml:space="preserve">His parents have not received progress reports in accordance with his IEP. </w:t>
      </w:r>
      <w:r w:rsidR="003B62A0" w:rsidRPr="00015CCD">
        <w:rPr>
          <w:rFonts w:eastAsia="PMingLiU"/>
        </w:rPr>
        <w:t xml:space="preserve"> </w:t>
      </w:r>
      <w:r w:rsidR="00EA4178" w:rsidRPr="00015CCD">
        <w:rPr>
          <w:rFonts w:eastAsia="PMingLiU"/>
        </w:rPr>
        <w:t xml:space="preserve"> </w:t>
      </w:r>
    </w:p>
    <w:p w14:paraId="48881D5C" w14:textId="2F50F15C" w:rsidR="00A50B7A" w:rsidRPr="00015CCD" w:rsidRDefault="00EA4178" w:rsidP="00605D9A">
      <w:pPr>
        <w:pStyle w:val="Subtitle"/>
      </w:pPr>
      <w:r w:rsidRPr="00015CCD">
        <w:t>VG</w:t>
      </w:r>
    </w:p>
    <w:p w14:paraId="41C836F0" w14:textId="4A2DEFB0" w:rsidR="00A50B7A" w:rsidRPr="00015CCD" w:rsidRDefault="002B53F6" w:rsidP="009242B3">
      <w:pPr>
        <w:pStyle w:val="BodyText"/>
        <w:rPr>
          <w:rFonts w:eastAsia="PMingLiU"/>
        </w:rPr>
      </w:pPr>
      <w:r w:rsidRPr="00015CCD">
        <w:rPr>
          <w:rFonts w:eastAsia="PMingLiU"/>
        </w:rPr>
        <w:t>VG</w:t>
      </w:r>
      <w:r w:rsidR="00A50B7A" w:rsidRPr="00015CCD">
        <w:rPr>
          <w:rFonts w:eastAsia="PMingLiU"/>
        </w:rPr>
        <w:t xml:space="preserve"> has a behavior plan in place, bu</w:t>
      </w:r>
      <w:r w:rsidR="00EA4178" w:rsidRPr="00015CCD">
        <w:rPr>
          <w:rFonts w:eastAsia="PMingLiU"/>
        </w:rPr>
        <w:t xml:space="preserve">t it has not been implemented. </w:t>
      </w:r>
      <w:r w:rsidR="00241D61" w:rsidRPr="00015CCD">
        <w:rPr>
          <w:rFonts w:eastAsia="PMingLiU"/>
        </w:rPr>
        <w:t xml:space="preserve"> </w:t>
      </w:r>
      <w:r w:rsidR="001B0151">
        <w:rPr>
          <w:rFonts w:eastAsia="PMingLiU"/>
        </w:rPr>
        <w:t>H</w:t>
      </w:r>
      <w:r w:rsidR="003E471E" w:rsidRPr="00015CCD">
        <w:rPr>
          <w:rFonts w:eastAsia="PMingLiU"/>
        </w:rPr>
        <w:t>is parents have not received progress reports in accordance with his IEP.</w:t>
      </w:r>
    </w:p>
    <w:p w14:paraId="219C9137" w14:textId="1275F518" w:rsidR="003E471E" w:rsidRPr="00015CCD" w:rsidRDefault="003E471E" w:rsidP="00605D9A">
      <w:pPr>
        <w:pStyle w:val="Subtitle"/>
      </w:pPr>
      <w:r w:rsidRPr="00015CCD">
        <w:t>SL</w:t>
      </w:r>
    </w:p>
    <w:p w14:paraId="534B7FE2" w14:textId="1D1F85F9" w:rsidR="003E471E" w:rsidRPr="00015CCD" w:rsidRDefault="003E471E" w:rsidP="009242B3">
      <w:pPr>
        <w:pStyle w:val="BodyText"/>
        <w:rPr>
          <w:rFonts w:eastAsia="PMingLiU"/>
        </w:rPr>
      </w:pPr>
      <w:r w:rsidRPr="00015CCD">
        <w:rPr>
          <w:rFonts w:eastAsia="PMingLiU"/>
        </w:rPr>
        <w:t xml:space="preserve">SL has not received ERMHS case management services, which according to his current IEP, were supposed to start on </w:t>
      </w:r>
      <w:r w:rsidR="00C02939" w:rsidRPr="00015CCD">
        <w:rPr>
          <w:rFonts w:eastAsia="PMingLiU"/>
        </w:rPr>
        <w:t>February 26, 2015</w:t>
      </w:r>
      <w:r w:rsidRPr="00015CCD">
        <w:rPr>
          <w:rFonts w:eastAsia="PMingLiU"/>
        </w:rPr>
        <w:t xml:space="preserve">. </w:t>
      </w:r>
      <w:r w:rsidR="00C02939" w:rsidRPr="00015CCD">
        <w:rPr>
          <w:rFonts w:eastAsia="PMingLiU"/>
        </w:rPr>
        <w:t xml:space="preserve"> </w:t>
      </w:r>
      <w:r w:rsidRPr="00015CCD">
        <w:rPr>
          <w:rFonts w:eastAsia="PMingLiU"/>
        </w:rPr>
        <w:t>His mother has not received progress reports in accordance with his IEP.</w:t>
      </w:r>
    </w:p>
    <w:p w14:paraId="238034A9" w14:textId="0870EE3F" w:rsidR="003E471E" w:rsidRPr="00015CCD" w:rsidRDefault="003E471E" w:rsidP="00605D9A">
      <w:pPr>
        <w:pStyle w:val="Subtitle"/>
      </w:pPr>
      <w:r w:rsidRPr="00015CCD">
        <w:t>GE</w:t>
      </w:r>
    </w:p>
    <w:p w14:paraId="6F7098DC" w14:textId="50AF631A" w:rsidR="003E471E" w:rsidRPr="00015CCD" w:rsidRDefault="003E471E" w:rsidP="009242B3">
      <w:pPr>
        <w:pStyle w:val="BodyText"/>
        <w:rPr>
          <w:rFonts w:eastAsia="PMingLiU"/>
        </w:rPr>
      </w:pPr>
      <w:r w:rsidRPr="00015CCD">
        <w:rPr>
          <w:rFonts w:eastAsia="PMingLiU"/>
        </w:rPr>
        <w:t>His parents have not received progress reports in accordance with his IEP.</w:t>
      </w:r>
    </w:p>
    <w:p w14:paraId="5BD8A1AF" w14:textId="76A3134E" w:rsidR="00526C33" w:rsidRPr="00015CCD" w:rsidRDefault="00526C33" w:rsidP="003D6F0A">
      <w:pPr>
        <w:pStyle w:val="Heading5"/>
      </w:pPr>
      <w:bookmarkStart w:id="29" w:name="_Toc414272766"/>
      <w:r w:rsidRPr="00015CCD">
        <w:t>Systemic Allegations</w:t>
      </w:r>
      <w:bookmarkEnd w:id="29"/>
    </w:p>
    <w:p w14:paraId="0795D916" w14:textId="576791BA" w:rsidR="00526C33" w:rsidRPr="00015CCD" w:rsidRDefault="00526C33" w:rsidP="009242B3">
      <w:pPr>
        <w:pStyle w:val="BodyText"/>
        <w:rPr>
          <w:rFonts w:eastAsia="PMingLiU"/>
          <w:i/>
        </w:rPr>
      </w:pPr>
      <w:r w:rsidRPr="00015CCD">
        <w:rPr>
          <w:rFonts w:eastAsia="PMingLiU"/>
        </w:rPr>
        <w:t>OUS</w:t>
      </w:r>
      <w:r w:rsidR="00162593">
        <w:rPr>
          <w:rFonts w:eastAsia="PMingLiU"/>
        </w:rPr>
        <w:t xml:space="preserve">D has </w:t>
      </w:r>
      <w:r w:rsidRPr="00015CCD">
        <w:rPr>
          <w:rFonts w:eastAsia="PMingLiU"/>
        </w:rPr>
        <w:t>inadequate policies and practices relating to recruiting, hiring, training</w:t>
      </w:r>
      <w:r w:rsidR="001B0151">
        <w:rPr>
          <w:rFonts w:eastAsia="PMingLiU"/>
        </w:rPr>
        <w:t>,</w:t>
      </w:r>
      <w:r w:rsidRPr="00015CCD">
        <w:rPr>
          <w:rFonts w:eastAsia="PMingLiU"/>
        </w:rPr>
        <w:t xml:space="preserve"> and supervis</w:t>
      </w:r>
      <w:r w:rsidR="001B0151">
        <w:rPr>
          <w:rFonts w:eastAsia="PMingLiU"/>
        </w:rPr>
        <w:t xml:space="preserve">ion of </w:t>
      </w:r>
      <w:r w:rsidRPr="00015CCD">
        <w:rPr>
          <w:rFonts w:eastAsia="PMingLiU"/>
        </w:rPr>
        <w:t xml:space="preserve">staff </w:t>
      </w:r>
      <w:r w:rsidR="00162593">
        <w:rPr>
          <w:rFonts w:eastAsia="PMingLiU"/>
        </w:rPr>
        <w:t xml:space="preserve">that </w:t>
      </w:r>
      <w:r w:rsidRPr="00015CCD">
        <w:rPr>
          <w:rFonts w:eastAsia="PMingLiU"/>
        </w:rPr>
        <w:t xml:space="preserve">result in wide scale noncompliance with IEPs. </w:t>
      </w:r>
      <w:r w:rsidR="00162593" w:rsidRPr="00162593">
        <w:rPr>
          <w:rFonts w:eastAsia="PMingLiU"/>
        </w:rPr>
        <w:t>OUSD</w:t>
      </w:r>
      <w:r w:rsidR="00162593">
        <w:rPr>
          <w:rFonts w:eastAsia="PMingLiU"/>
        </w:rPr>
        <w:t xml:space="preserve"> does have a system of accountability, including an internal monitoring system, to ensure that IEPs are complied with</w:t>
      </w:r>
      <w:r w:rsidR="00964C8D">
        <w:rPr>
          <w:rFonts w:eastAsia="PMingLiU"/>
        </w:rPr>
        <w:t>, to ensure that parents are notified if IEPs are not complied with, and offered adequate and appropriate compensatory services.</w:t>
      </w:r>
      <w:r w:rsidR="00162593">
        <w:rPr>
          <w:rFonts w:eastAsia="PMingLiU"/>
          <w:i/>
        </w:rPr>
        <w:t xml:space="preserve"> </w:t>
      </w:r>
    </w:p>
    <w:p w14:paraId="03223CAD" w14:textId="34ACDFA6" w:rsidR="0037090E" w:rsidRPr="00015CCD" w:rsidRDefault="00E0522E" w:rsidP="00605D9A">
      <w:pPr>
        <w:pStyle w:val="Heading3"/>
      </w:pPr>
      <w:bookmarkStart w:id="30" w:name="_Toc414272767"/>
      <w:r w:rsidRPr="00015CCD">
        <w:t>Evaluations</w:t>
      </w:r>
      <w:bookmarkEnd w:id="30"/>
    </w:p>
    <w:p w14:paraId="1E11FE94" w14:textId="1D7A4DA6" w:rsidR="0037090E" w:rsidRPr="00015CCD" w:rsidRDefault="00BE4F35" w:rsidP="00015CCD">
      <w:pPr>
        <w:pStyle w:val="Heading4"/>
        <w:numPr>
          <w:ilvl w:val="0"/>
          <w:numId w:val="21"/>
        </w:numPr>
        <w:ind w:hanging="720"/>
        <w:rPr>
          <w:rFonts w:eastAsia="PMingLiU"/>
        </w:rPr>
      </w:pPr>
      <w:bookmarkStart w:id="31" w:name="_Toc414272768"/>
      <w:r w:rsidRPr="00015CCD">
        <w:rPr>
          <w:rFonts w:eastAsia="PMingLiU"/>
        </w:rPr>
        <w:t xml:space="preserve">Legal Requirements for Conducting </w:t>
      </w:r>
      <w:r w:rsidR="00E0522E" w:rsidRPr="00015CCD">
        <w:rPr>
          <w:rFonts w:eastAsia="PMingLiU"/>
        </w:rPr>
        <w:t>Evaluations</w:t>
      </w:r>
      <w:bookmarkEnd w:id="31"/>
      <w:r w:rsidR="0037090E" w:rsidRPr="00015CCD">
        <w:rPr>
          <w:rFonts w:eastAsia="PMingLiU"/>
        </w:rPr>
        <w:t xml:space="preserve"> </w:t>
      </w:r>
    </w:p>
    <w:p w14:paraId="33602658" w14:textId="0E78CC7E" w:rsidR="0037090E" w:rsidRPr="00015CCD" w:rsidRDefault="00F14D12" w:rsidP="003B62A0">
      <w:pPr>
        <w:pStyle w:val="ListBullet"/>
        <w:ind w:left="1080"/>
        <w:rPr>
          <w:rFonts w:eastAsia="PMingLiU"/>
        </w:rPr>
      </w:pPr>
      <w:r w:rsidRPr="00015CCD">
        <w:rPr>
          <w:rFonts w:eastAsia="PMingLiU"/>
        </w:rPr>
        <w:lastRenderedPageBreak/>
        <w:t xml:space="preserve">Public agencies must </w:t>
      </w:r>
      <w:r w:rsidR="001B0151">
        <w:rPr>
          <w:rFonts w:eastAsia="PMingLiU"/>
        </w:rPr>
        <w:t xml:space="preserve">have </w:t>
      </w:r>
      <w:r w:rsidRPr="00015CCD">
        <w:rPr>
          <w:rFonts w:eastAsia="PMingLiU"/>
        </w:rPr>
        <w:t>informed consent from the parent prior to conducting an evaluation or reevaluation of the child. §§</w:t>
      </w:r>
      <w:r w:rsidR="003B62A0" w:rsidRPr="00015CCD">
        <w:rPr>
          <w:rFonts w:eastAsia="PMingLiU"/>
        </w:rPr>
        <w:t> </w:t>
      </w:r>
      <w:r w:rsidR="00964C8D">
        <w:rPr>
          <w:rFonts w:eastAsia="PMingLiU"/>
        </w:rPr>
        <w:t>300.300(a</w:t>
      </w:r>
      <w:proofErr w:type="gramStart"/>
      <w:r w:rsidR="00964C8D">
        <w:rPr>
          <w:rFonts w:eastAsia="PMingLiU"/>
        </w:rPr>
        <w:t>)(</w:t>
      </w:r>
      <w:proofErr w:type="gramEnd"/>
      <w:r w:rsidR="00964C8D">
        <w:rPr>
          <w:rFonts w:eastAsia="PMingLiU"/>
        </w:rPr>
        <w:t>1),</w:t>
      </w:r>
      <w:r w:rsidR="003D6F0A">
        <w:rPr>
          <w:rFonts w:eastAsia="PMingLiU"/>
        </w:rPr>
        <w:t xml:space="preserve"> </w:t>
      </w:r>
      <w:r w:rsidRPr="00015CCD">
        <w:rPr>
          <w:rFonts w:eastAsia="PMingLiU"/>
        </w:rPr>
        <w:t>(c)(1)</w:t>
      </w:r>
      <w:r w:rsidR="003B62A0" w:rsidRPr="00015CCD">
        <w:rPr>
          <w:rFonts w:eastAsia="PMingLiU"/>
        </w:rPr>
        <w:t>.</w:t>
      </w:r>
    </w:p>
    <w:p w14:paraId="2A9BF4B2" w14:textId="3126395C" w:rsidR="00AD4C0F" w:rsidRPr="00015CCD" w:rsidRDefault="00AD4C0F" w:rsidP="009242B3">
      <w:pPr>
        <w:pStyle w:val="BodyText"/>
        <w:rPr>
          <w:rFonts w:eastAsia="PMingLiU"/>
        </w:rPr>
      </w:pPr>
      <w:r w:rsidRPr="00015CCD">
        <w:rPr>
          <w:rFonts w:eastAsia="PMingLiU"/>
        </w:rPr>
        <w:t>§§</w:t>
      </w:r>
      <w:r w:rsidR="003B62A0" w:rsidRPr="00015CCD">
        <w:rPr>
          <w:rFonts w:eastAsia="PMingLiU"/>
        </w:rPr>
        <w:t xml:space="preserve"> </w:t>
      </w:r>
      <w:r w:rsidRPr="00015CCD">
        <w:rPr>
          <w:rFonts w:eastAsia="PMingLiU"/>
        </w:rPr>
        <w:t xml:space="preserve">300.301 through 300.311 set forth requirements related to evaluations and reevaluations including:  </w:t>
      </w:r>
    </w:p>
    <w:p w14:paraId="7635D577" w14:textId="5CC5041D" w:rsidR="00AD4C0F" w:rsidRPr="00015CCD" w:rsidRDefault="00AD4C0F" w:rsidP="003B62A0">
      <w:pPr>
        <w:pStyle w:val="ListBullet"/>
        <w:ind w:left="1080"/>
        <w:rPr>
          <w:rFonts w:eastAsia="PMingLiU"/>
        </w:rPr>
      </w:pPr>
      <w:r w:rsidRPr="00015CCD">
        <w:rPr>
          <w:rFonts w:eastAsia="PMingLiU"/>
        </w:rPr>
        <w:t>Evaluations must be conducted within 60 days of parental consent.  §</w:t>
      </w:r>
      <w:r w:rsidR="003B62A0" w:rsidRPr="00015CCD">
        <w:rPr>
          <w:rFonts w:eastAsia="PMingLiU"/>
        </w:rPr>
        <w:t> </w:t>
      </w:r>
      <w:r w:rsidRPr="00015CCD">
        <w:rPr>
          <w:rFonts w:eastAsia="PMingLiU"/>
        </w:rPr>
        <w:t>300.301</w:t>
      </w:r>
      <w:r w:rsidR="003B62A0" w:rsidRPr="00015CCD">
        <w:rPr>
          <w:rFonts w:eastAsia="PMingLiU"/>
        </w:rPr>
        <w:t>.</w:t>
      </w:r>
    </w:p>
    <w:p w14:paraId="55AD5D3D" w14:textId="5143F180" w:rsidR="00F14D12" w:rsidRPr="00015CCD" w:rsidRDefault="00F14D12" w:rsidP="003B62A0">
      <w:pPr>
        <w:pStyle w:val="ListBullet"/>
        <w:ind w:left="1080"/>
        <w:rPr>
          <w:rFonts w:eastAsia="PMingLiU"/>
        </w:rPr>
      </w:pPr>
      <w:r w:rsidRPr="00015CCD">
        <w:rPr>
          <w:rFonts w:eastAsia="PMingLiU"/>
        </w:rPr>
        <w:t>A public agency must ensure that a re</w:t>
      </w:r>
      <w:r w:rsidR="001B0151">
        <w:rPr>
          <w:rFonts w:eastAsia="PMingLiU"/>
        </w:rPr>
        <w:t>e</w:t>
      </w:r>
      <w:r w:rsidRPr="00015CCD">
        <w:rPr>
          <w:rFonts w:eastAsia="PMingLiU"/>
        </w:rPr>
        <w:t>valuation of each child with a disability is conducted if the public agency determines that the educational or related service needs of the child warrant a reevaluation; or the child’s parent or teacher requests a reevaluation</w:t>
      </w:r>
      <w:r w:rsidR="003B62A0" w:rsidRPr="00015CCD">
        <w:rPr>
          <w:rFonts w:eastAsia="PMingLiU"/>
        </w:rPr>
        <w:t xml:space="preserve">. </w:t>
      </w:r>
      <w:r w:rsidRPr="00015CCD">
        <w:rPr>
          <w:rFonts w:eastAsia="PMingLiU"/>
        </w:rPr>
        <w:t xml:space="preserve"> §</w:t>
      </w:r>
      <w:r w:rsidR="003B62A0" w:rsidRPr="00015CCD">
        <w:rPr>
          <w:rFonts w:eastAsia="PMingLiU"/>
        </w:rPr>
        <w:t> </w:t>
      </w:r>
      <w:r w:rsidRPr="00015CCD">
        <w:rPr>
          <w:rFonts w:eastAsia="PMingLiU"/>
        </w:rPr>
        <w:t>300.303(a</w:t>
      </w:r>
      <w:proofErr w:type="gramStart"/>
      <w:r w:rsidRPr="00015CCD">
        <w:rPr>
          <w:rFonts w:eastAsia="PMingLiU"/>
        </w:rPr>
        <w:t>)(</w:t>
      </w:r>
      <w:proofErr w:type="gramEnd"/>
      <w:r w:rsidRPr="00015CCD">
        <w:rPr>
          <w:rFonts w:eastAsia="PMingLiU"/>
        </w:rPr>
        <w:t>2)</w:t>
      </w:r>
      <w:r w:rsidR="003B62A0" w:rsidRPr="00015CCD">
        <w:rPr>
          <w:rFonts w:eastAsia="PMingLiU"/>
        </w:rPr>
        <w:t>.</w:t>
      </w:r>
    </w:p>
    <w:p w14:paraId="7490A2C4" w14:textId="36949DCF" w:rsidR="00F14D12" w:rsidRPr="00015CCD" w:rsidRDefault="00A324AF" w:rsidP="003B62A0">
      <w:pPr>
        <w:pStyle w:val="ListBullet"/>
        <w:ind w:left="1080"/>
        <w:rPr>
          <w:rFonts w:eastAsia="PMingLiU"/>
        </w:rPr>
      </w:pPr>
      <w:r w:rsidRPr="00015CCD">
        <w:rPr>
          <w:rFonts w:eastAsia="PMingLiU"/>
        </w:rPr>
        <w:t xml:space="preserve">A </w:t>
      </w:r>
      <w:r w:rsidR="00F14D12" w:rsidRPr="00015CCD">
        <w:rPr>
          <w:rFonts w:eastAsia="PMingLiU"/>
        </w:rPr>
        <w:t>reevaluation must occur at least once every three years. §</w:t>
      </w:r>
      <w:r w:rsidR="003B62A0" w:rsidRPr="00015CCD">
        <w:rPr>
          <w:rFonts w:eastAsia="PMingLiU"/>
        </w:rPr>
        <w:t> </w:t>
      </w:r>
      <w:r w:rsidR="00F14D12" w:rsidRPr="00015CCD">
        <w:rPr>
          <w:rFonts w:eastAsia="PMingLiU"/>
        </w:rPr>
        <w:t>300.303(a</w:t>
      </w:r>
      <w:proofErr w:type="gramStart"/>
      <w:r w:rsidR="00F14D12" w:rsidRPr="00015CCD">
        <w:rPr>
          <w:rFonts w:eastAsia="PMingLiU"/>
        </w:rPr>
        <w:t>)(</w:t>
      </w:r>
      <w:proofErr w:type="gramEnd"/>
      <w:r w:rsidR="00F14D12" w:rsidRPr="00015CCD">
        <w:rPr>
          <w:rFonts w:eastAsia="PMingLiU"/>
        </w:rPr>
        <w:t>2).</w:t>
      </w:r>
    </w:p>
    <w:p w14:paraId="50C7C054" w14:textId="4577615C" w:rsidR="00AD4C0F" w:rsidRPr="00015CCD" w:rsidRDefault="00F14D12" w:rsidP="003B62A0">
      <w:pPr>
        <w:pStyle w:val="ListBullet"/>
        <w:ind w:left="1080"/>
        <w:rPr>
          <w:rFonts w:eastAsia="PMingLiU"/>
        </w:rPr>
      </w:pPr>
      <w:r w:rsidRPr="00015CCD">
        <w:rPr>
          <w:rFonts w:eastAsia="PMingLiU"/>
        </w:rPr>
        <w:t>T</w:t>
      </w:r>
      <w:r w:rsidR="00AD4C0F" w:rsidRPr="00015CCD">
        <w:rPr>
          <w:rFonts w:eastAsia="PMingLiU"/>
        </w:rPr>
        <w:t xml:space="preserve">he public agency must </w:t>
      </w:r>
      <w:r w:rsidR="00526C33" w:rsidRPr="00015CCD">
        <w:rPr>
          <w:rFonts w:eastAsia="PMingLiU"/>
        </w:rPr>
        <w:t xml:space="preserve">be </w:t>
      </w:r>
      <w:r w:rsidR="00AD4C0F" w:rsidRPr="00015CCD">
        <w:rPr>
          <w:rFonts w:eastAsia="PMingLiU"/>
        </w:rPr>
        <w:t>provided notice to the parents of child with a disability in accordance with §</w:t>
      </w:r>
      <w:r w:rsidR="00A324AF" w:rsidRPr="00015CCD">
        <w:rPr>
          <w:rFonts w:eastAsia="PMingLiU"/>
        </w:rPr>
        <w:t xml:space="preserve"> </w:t>
      </w:r>
      <w:r w:rsidR="00AD4C0F" w:rsidRPr="00015CCD">
        <w:rPr>
          <w:rFonts w:eastAsia="PMingLiU"/>
        </w:rPr>
        <w:t>300.503 that describes any evaluation procedures the agency proposes to conduct.</w:t>
      </w:r>
      <w:r w:rsidR="003B62A0" w:rsidRPr="00015CCD">
        <w:rPr>
          <w:rFonts w:eastAsia="PMingLiU"/>
        </w:rPr>
        <w:t xml:space="preserve"> </w:t>
      </w:r>
      <w:r w:rsidR="00AD4C0F" w:rsidRPr="00015CCD">
        <w:rPr>
          <w:rFonts w:eastAsia="PMingLiU"/>
        </w:rPr>
        <w:t xml:space="preserve"> §</w:t>
      </w:r>
      <w:r w:rsidR="003B62A0" w:rsidRPr="00015CCD">
        <w:rPr>
          <w:rFonts w:eastAsia="PMingLiU"/>
        </w:rPr>
        <w:t> </w:t>
      </w:r>
      <w:r w:rsidR="00AD4C0F" w:rsidRPr="00015CCD">
        <w:rPr>
          <w:rFonts w:eastAsia="PMingLiU"/>
        </w:rPr>
        <w:t>300.304(a)</w:t>
      </w:r>
      <w:r w:rsidR="00967046" w:rsidRPr="00015CCD">
        <w:rPr>
          <w:rFonts w:eastAsia="PMingLiU"/>
        </w:rPr>
        <w:t>.</w:t>
      </w:r>
    </w:p>
    <w:p w14:paraId="046039E1" w14:textId="22AEF9C7" w:rsidR="00AD4C0F" w:rsidRPr="00015CCD" w:rsidRDefault="00AD4C0F" w:rsidP="003B62A0">
      <w:pPr>
        <w:pStyle w:val="ListBullet"/>
        <w:ind w:left="1080"/>
        <w:rPr>
          <w:rFonts w:eastAsia="PMingLiU"/>
        </w:rPr>
      </w:pPr>
      <w:r w:rsidRPr="00015CCD">
        <w:rPr>
          <w:rFonts w:eastAsia="PMingLiU"/>
        </w:rPr>
        <w:t>The child must be assessed in all areas related to the suspected disability</w:t>
      </w:r>
      <w:r w:rsidR="003B62A0" w:rsidRPr="00015CCD">
        <w:rPr>
          <w:rFonts w:eastAsia="PMingLiU"/>
        </w:rPr>
        <w:t xml:space="preserve">. </w:t>
      </w:r>
      <w:r w:rsidR="00F14D12" w:rsidRPr="00015CCD">
        <w:rPr>
          <w:rFonts w:eastAsia="PMingLiU"/>
        </w:rPr>
        <w:t xml:space="preserve"> §</w:t>
      </w:r>
      <w:r w:rsidR="003B62A0" w:rsidRPr="00015CCD">
        <w:rPr>
          <w:rFonts w:eastAsia="PMingLiU"/>
        </w:rPr>
        <w:t xml:space="preserve"> </w:t>
      </w:r>
      <w:r w:rsidR="00F14D12" w:rsidRPr="00015CCD">
        <w:rPr>
          <w:rFonts w:eastAsia="PMingLiU"/>
        </w:rPr>
        <w:t>300.</w:t>
      </w:r>
      <w:r w:rsidRPr="00015CCD">
        <w:rPr>
          <w:rFonts w:eastAsia="PMingLiU"/>
        </w:rPr>
        <w:t>304(a</w:t>
      </w:r>
      <w:proofErr w:type="gramStart"/>
      <w:r w:rsidRPr="00015CCD">
        <w:rPr>
          <w:rFonts w:eastAsia="PMingLiU"/>
        </w:rPr>
        <w:t>)(</w:t>
      </w:r>
      <w:proofErr w:type="gramEnd"/>
      <w:r w:rsidRPr="00015CCD">
        <w:rPr>
          <w:rFonts w:eastAsia="PMingLiU"/>
        </w:rPr>
        <w:t>4)</w:t>
      </w:r>
      <w:r w:rsidR="003B62A0" w:rsidRPr="00015CCD">
        <w:rPr>
          <w:rFonts w:eastAsia="PMingLiU"/>
        </w:rPr>
        <w:t>.</w:t>
      </w:r>
      <w:r w:rsidRPr="00015CCD">
        <w:rPr>
          <w:rFonts w:eastAsia="PMingLiU"/>
        </w:rPr>
        <w:t xml:space="preserve"> </w:t>
      </w:r>
    </w:p>
    <w:p w14:paraId="09EDAA54" w14:textId="587885B9" w:rsidR="00D86A82" w:rsidRPr="00015CCD" w:rsidRDefault="00D86A82" w:rsidP="003B62A0">
      <w:pPr>
        <w:pStyle w:val="ListBullet"/>
        <w:ind w:left="1080"/>
        <w:rPr>
          <w:rFonts w:eastAsia="PMingLiU"/>
        </w:rPr>
      </w:pPr>
      <w:r w:rsidRPr="00015CCD">
        <w:rPr>
          <w:rFonts w:eastAsia="PMingLiU"/>
        </w:rPr>
        <w:t xml:space="preserve">Assessments must be administered by trained and knowledgeable personnel. </w:t>
      </w:r>
      <w:r w:rsidR="003B62A0" w:rsidRPr="00015CCD">
        <w:rPr>
          <w:rFonts w:eastAsia="PMingLiU"/>
        </w:rPr>
        <w:t xml:space="preserve"> </w:t>
      </w:r>
      <w:r w:rsidRPr="00015CCD">
        <w:rPr>
          <w:rFonts w:eastAsia="PMingLiU"/>
        </w:rPr>
        <w:t>§ 300.304(c</w:t>
      </w:r>
      <w:proofErr w:type="gramStart"/>
      <w:r w:rsidRPr="00015CCD">
        <w:rPr>
          <w:rFonts w:eastAsia="PMingLiU"/>
        </w:rPr>
        <w:t>)(</w:t>
      </w:r>
      <w:proofErr w:type="gramEnd"/>
      <w:r w:rsidRPr="00015CCD">
        <w:rPr>
          <w:rFonts w:eastAsia="PMingLiU"/>
        </w:rPr>
        <w:t>4).</w:t>
      </w:r>
    </w:p>
    <w:p w14:paraId="7B412BDD" w14:textId="4B9D9253" w:rsidR="0037090E" w:rsidRPr="00015CCD" w:rsidRDefault="00F75836" w:rsidP="003B62A0">
      <w:pPr>
        <w:pStyle w:val="ListBullet"/>
        <w:ind w:left="1080"/>
        <w:rPr>
          <w:rFonts w:eastAsia="PMingLiU"/>
        </w:rPr>
      </w:pPr>
      <w:r w:rsidRPr="00015CCD">
        <w:rPr>
          <w:rFonts w:eastAsia="PMingLiU"/>
        </w:rPr>
        <w:t xml:space="preserve">A public agency must provide a parent with an assessment plan that is in the parent’s primary language within 15 days of the </w:t>
      </w:r>
      <w:proofErr w:type="gramStart"/>
      <w:r w:rsidRPr="00015CCD">
        <w:rPr>
          <w:rFonts w:eastAsia="PMingLiU"/>
        </w:rPr>
        <w:t>parents</w:t>
      </w:r>
      <w:proofErr w:type="gramEnd"/>
      <w:r w:rsidRPr="00015CCD">
        <w:rPr>
          <w:rFonts w:eastAsia="PMingLiU"/>
        </w:rPr>
        <w:t xml:space="preserve"> referral or request for special education assessment. </w:t>
      </w:r>
      <w:r w:rsidR="003B62A0" w:rsidRPr="00015CCD">
        <w:rPr>
          <w:rFonts w:eastAsia="PMingLiU"/>
        </w:rPr>
        <w:t xml:space="preserve"> </w:t>
      </w:r>
      <w:r w:rsidRPr="00015CCD">
        <w:rPr>
          <w:rFonts w:eastAsia="PMingLiU"/>
        </w:rPr>
        <w:t>Cal.</w:t>
      </w:r>
      <w:r w:rsidR="003B62A0" w:rsidRPr="00015CCD">
        <w:rPr>
          <w:rFonts w:eastAsia="PMingLiU"/>
        </w:rPr>
        <w:t> </w:t>
      </w:r>
      <w:r w:rsidRPr="00015CCD">
        <w:rPr>
          <w:rFonts w:eastAsia="PMingLiU"/>
        </w:rPr>
        <w:t xml:space="preserve">Ed. Code </w:t>
      </w:r>
      <w:r w:rsidR="003B62A0" w:rsidRPr="00015CCD">
        <w:rPr>
          <w:rFonts w:eastAsia="PMingLiU"/>
        </w:rPr>
        <w:t>§§</w:t>
      </w:r>
      <w:r w:rsidRPr="00015CCD">
        <w:rPr>
          <w:rFonts w:eastAsia="PMingLiU"/>
        </w:rPr>
        <w:t xml:space="preserve"> 56321(a),</w:t>
      </w:r>
      <w:r w:rsidR="003B62A0" w:rsidRPr="00015CCD">
        <w:rPr>
          <w:rFonts w:eastAsia="PMingLiU"/>
        </w:rPr>
        <w:t xml:space="preserve"> </w:t>
      </w:r>
      <w:r w:rsidRPr="00015CCD">
        <w:rPr>
          <w:rFonts w:eastAsia="PMingLiU"/>
        </w:rPr>
        <w:t xml:space="preserve">(b). </w:t>
      </w:r>
    </w:p>
    <w:p w14:paraId="4805798A" w14:textId="7A8909A8" w:rsidR="00BE4F35" w:rsidRDefault="00E0522E" w:rsidP="00E66FDC">
      <w:pPr>
        <w:pStyle w:val="Heading4"/>
        <w:keepNext/>
        <w:numPr>
          <w:ilvl w:val="0"/>
          <w:numId w:val="19"/>
        </w:numPr>
        <w:ind w:hanging="720"/>
        <w:rPr>
          <w:rFonts w:eastAsia="PMingLiU"/>
        </w:rPr>
      </w:pPr>
      <w:bookmarkStart w:id="32" w:name="_Toc414272769"/>
      <w:r w:rsidRPr="00015CCD">
        <w:rPr>
          <w:rFonts w:eastAsia="PMingLiU"/>
        </w:rPr>
        <w:t>Allegations</w:t>
      </w:r>
      <w:r w:rsidR="00BE4F35" w:rsidRPr="00015CCD">
        <w:rPr>
          <w:rFonts w:eastAsia="PMingLiU"/>
        </w:rPr>
        <w:t xml:space="preserve"> of Non-compliance with Requirements for Conducting </w:t>
      </w:r>
      <w:r w:rsidRPr="00015CCD">
        <w:rPr>
          <w:rFonts w:eastAsia="PMingLiU"/>
        </w:rPr>
        <w:t>Evaluations</w:t>
      </w:r>
      <w:bookmarkEnd w:id="32"/>
    </w:p>
    <w:p w14:paraId="4CEAEC0F" w14:textId="3313CB78" w:rsidR="00964C8D" w:rsidRPr="00964C8D" w:rsidRDefault="00964C8D" w:rsidP="003D6F0A">
      <w:pPr>
        <w:pStyle w:val="Heading5"/>
        <w:rPr>
          <w:rFonts w:eastAsia="PMingLiU"/>
        </w:rPr>
      </w:pPr>
      <w:bookmarkStart w:id="33" w:name="_Toc414272770"/>
      <w:r>
        <w:rPr>
          <w:rFonts w:eastAsia="PMingLiU"/>
        </w:rPr>
        <w:t>Individual Allegations</w:t>
      </w:r>
      <w:bookmarkEnd w:id="33"/>
    </w:p>
    <w:p w14:paraId="3C32CF98" w14:textId="4D639BF1" w:rsidR="0037090E" w:rsidRPr="00015CCD" w:rsidRDefault="002B53F6" w:rsidP="00605D9A">
      <w:pPr>
        <w:pStyle w:val="Subtitle"/>
      </w:pPr>
      <w:r w:rsidRPr="00015CCD">
        <w:lastRenderedPageBreak/>
        <w:t>BR</w:t>
      </w:r>
    </w:p>
    <w:p w14:paraId="0452DF73" w14:textId="6BFF78F0" w:rsidR="0037090E" w:rsidRPr="00015CCD" w:rsidRDefault="00F77679" w:rsidP="009242B3">
      <w:pPr>
        <w:pStyle w:val="BodyText"/>
      </w:pPr>
      <w:r w:rsidRPr="00015CCD">
        <w:t xml:space="preserve">The District has not completed his </w:t>
      </w:r>
      <w:r w:rsidR="00E0522E" w:rsidRPr="00015CCD">
        <w:t>mental</w:t>
      </w:r>
      <w:r w:rsidRPr="00015CCD">
        <w:t xml:space="preserve"> health and speech assessments in a timel</w:t>
      </w:r>
      <w:r w:rsidR="00F75836" w:rsidRPr="00015CCD">
        <w:t>y manner as required by §</w:t>
      </w:r>
      <w:r w:rsidR="00AE34D2" w:rsidRPr="00015CCD">
        <w:t> </w:t>
      </w:r>
      <w:r w:rsidR="00F75836" w:rsidRPr="00015CCD">
        <w:t>300.301</w:t>
      </w:r>
      <w:r w:rsidRPr="00015CCD">
        <w:t xml:space="preserve">, or as agreed in settlement agreement.  Although </w:t>
      </w:r>
      <w:r w:rsidR="002B53F6" w:rsidRPr="00015CCD">
        <w:t>BR</w:t>
      </w:r>
      <w:r w:rsidRPr="00015CCD">
        <w:t xml:space="preserve">’s parent and OUSD agreed </w:t>
      </w:r>
      <w:r w:rsidR="00E0522E" w:rsidRPr="00015CCD">
        <w:t>that</w:t>
      </w:r>
      <w:r w:rsidRPr="00015CCD">
        <w:t xml:space="preserve"> these assessments would be completed by January 30, 2015, these assessments have still not be</w:t>
      </w:r>
      <w:r w:rsidR="00F75836" w:rsidRPr="00015CCD">
        <w:t xml:space="preserve">en completed.  </w:t>
      </w:r>
    </w:p>
    <w:p w14:paraId="03EAEA13" w14:textId="31B9725B" w:rsidR="0037090E" w:rsidRPr="00015CCD" w:rsidRDefault="002B53F6" w:rsidP="00605D9A">
      <w:pPr>
        <w:pStyle w:val="Subtitle"/>
      </w:pPr>
      <w:r w:rsidRPr="00015CCD">
        <w:t>SA</w:t>
      </w:r>
    </w:p>
    <w:p w14:paraId="5F9930A2" w14:textId="23ACC76A" w:rsidR="00F77679" w:rsidRPr="00015CCD" w:rsidRDefault="002B53F6" w:rsidP="009242B3">
      <w:pPr>
        <w:pStyle w:val="BodyText"/>
        <w:rPr>
          <w:rFonts w:eastAsia="PMingLiU"/>
        </w:rPr>
      </w:pPr>
      <w:r w:rsidRPr="00015CCD">
        <w:rPr>
          <w:rFonts w:eastAsia="PMingLiU"/>
        </w:rPr>
        <w:t>SA</w:t>
      </w:r>
      <w:r w:rsidR="00F77679" w:rsidRPr="00015CCD">
        <w:rPr>
          <w:rFonts w:eastAsia="PMingLiU"/>
        </w:rPr>
        <w:t xml:space="preserve">’s triennial </w:t>
      </w:r>
      <w:r w:rsidR="00F75836" w:rsidRPr="00015CCD">
        <w:rPr>
          <w:rFonts w:eastAsia="PMingLiU"/>
        </w:rPr>
        <w:t>assessment was due o</w:t>
      </w:r>
      <w:r w:rsidR="00BF558B" w:rsidRPr="00015CCD">
        <w:rPr>
          <w:rFonts w:eastAsia="PMingLiU"/>
        </w:rPr>
        <w:t xml:space="preserve">n March </w:t>
      </w:r>
      <w:r w:rsidR="00F75836" w:rsidRPr="00015CCD">
        <w:rPr>
          <w:rFonts w:eastAsia="PMingLiU"/>
        </w:rPr>
        <w:t xml:space="preserve">18, </w:t>
      </w:r>
      <w:r w:rsidR="00BF558B" w:rsidRPr="00015CCD">
        <w:rPr>
          <w:rFonts w:eastAsia="PMingLiU"/>
        </w:rPr>
        <w:t xml:space="preserve">2014 and </w:t>
      </w:r>
      <w:r w:rsidR="00F75836" w:rsidRPr="00015CCD">
        <w:rPr>
          <w:rFonts w:eastAsia="PMingLiU"/>
        </w:rPr>
        <w:t xml:space="preserve">OUSD still has not provided her parents with an assessment plan. </w:t>
      </w:r>
      <w:r w:rsidR="003B62A0" w:rsidRPr="00015CCD">
        <w:rPr>
          <w:rFonts w:eastAsia="PMingLiU"/>
        </w:rPr>
        <w:t xml:space="preserve"> </w:t>
      </w:r>
      <w:r w:rsidR="00F77679" w:rsidRPr="00015CCD">
        <w:rPr>
          <w:rFonts w:eastAsia="PMingLiU"/>
        </w:rPr>
        <w:t>OUSD</w:t>
      </w:r>
      <w:r w:rsidR="00BF558B" w:rsidRPr="00015CCD">
        <w:rPr>
          <w:rFonts w:eastAsia="PMingLiU"/>
        </w:rPr>
        <w:t xml:space="preserve"> claims </w:t>
      </w:r>
      <w:r w:rsidR="00F77679" w:rsidRPr="00015CCD">
        <w:rPr>
          <w:rFonts w:eastAsia="PMingLiU"/>
        </w:rPr>
        <w:t>to have completed several ass</w:t>
      </w:r>
      <w:r w:rsidR="00F75836" w:rsidRPr="00015CCD">
        <w:rPr>
          <w:rFonts w:eastAsia="PMingLiU"/>
        </w:rPr>
        <w:t xml:space="preserve">essments in the past month. </w:t>
      </w:r>
      <w:r w:rsidR="003B62A0" w:rsidRPr="00015CCD">
        <w:rPr>
          <w:rFonts w:eastAsia="PMingLiU"/>
        </w:rPr>
        <w:t xml:space="preserve"> </w:t>
      </w:r>
      <w:r w:rsidR="00F75836" w:rsidRPr="00015CCD">
        <w:rPr>
          <w:rFonts w:eastAsia="PMingLiU"/>
        </w:rPr>
        <w:t>They have not obtained her parent’s consent for these assessments or notified them of the type of assessments they plan t</w:t>
      </w:r>
      <w:r w:rsidR="004514D1">
        <w:rPr>
          <w:rFonts w:eastAsia="PMingLiU"/>
        </w:rPr>
        <w:t xml:space="preserve">o do in violation of </w:t>
      </w:r>
      <w:r w:rsidR="00F75836" w:rsidRPr="00015CCD">
        <w:rPr>
          <w:rFonts w:eastAsia="PMingLiU"/>
        </w:rPr>
        <w:t>§</w:t>
      </w:r>
      <w:r w:rsidR="001B0151">
        <w:rPr>
          <w:rFonts w:eastAsia="PMingLiU"/>
        </w:rPr>
        <w:t> </w:t>
      </w:r>
      <w:r w:rsidR="004514D1">
        <w:rPr>
          <w:rFonts w:eastAsia="PMingLiU"/>
        </w:rPr>
        <w:t>300 .</w:t>
      </w:r>
      <w:r w:rsidR="00F75836" w:rsidRPr="00015CCD">
        <w:rPr>
          <w:rFonts w:eastAsia="PMingLiU"/>
        </w:rPr>
        <w:t>304(a).</w:t>
      </w:r>
      <w:r w:rsidR="00F77679" w:rsidRPr="00015CCD">
        <w:rPr>
          <w:rFonts w:eastAsia="PMingLiU"/>
        </w:rPr>
        <w:t xml:space="preserve"> </w:t>
      </w:r>
    </w:p>
    <w:p w14:paraId="2F42FB15" w14:textId="4DB154DA" w:rsidR="00F77679" w:rsidRPr="00015CCD" w:rsidRDefault="00F75836" w:rsidP="00605D9A">
      <w:pPr>
        <w:pStyle w:val="Subtitle"/>
      </w:pPr>
      <w:r w:rsidRPr="00015CCD">
        <w:t>ZA</w:t>
      </w:r>
    </w:p>
    <w:p w14:paraId="37A72F5F" w14:textId="4B49C5A1" w:rsidR="00F77679" w:rsidRPr="00015CCD" w:rsidRDefault="00F75836" w:rsidP="009242B3">
      <w:pPr>
        <w:pStyle w:val="BodyText"/>
        <w:rPr>
          <w:rFonts w:eastAsia="PMingLiU"/>
        </w:rPr>
      </w:pPr>
      <w:r w:rsidRPr="00015CCD">
        <w:rPr>
          <w:rFonts w:eastAsia="PMingLiU"/>
        </w:rPr>
        <w:t>ZA</w:t>
      </w:r>
      <w:r w:rsidR="00F77679" w:rsidRPr="00015CCD">
        <w:rPr>
          <w:rFonts w:eastAsia="PMingLiU"/>
        </w:rPr>
        <w:t xml:space="preserve">’s parents made multiple referrals for </w:t>
      </w:r>
      <w:r w:rsidR="00E0522E" w:rsidRPr="00015CCD">
        <w:rPr>
          <w:rFonts w:eastAsia="PMingLiU"/>
        </w:rPr>
        <w:t>evaluation</w:t>
      </w:r>
      <w:r w:rsidR="00BB17A0" w:rsidRPr="00015CCD">
        <w:rPr>
          <w:rFonts w:eastAsia="PMingLiU"/>
        </w:rPr>
        <w:t xml:space="preserve"> for special </w:t>
      </w:r>
      <w:r w:rsidR="00E0522E" w:rsidRPr="00015CCD">
        <w:rPr>
          <w:rFonts w:eastAsia="PMingLiU"/>
        </w:rPr>
        <w:t>education</w:t>
      </w:r>
      <w:r w:rsidR="00BB17A0" w:rsidRPr="00015CCD">
        <w:rPr>
          <w:rFonts w:eastAsia="PMingLiU"/>
        </w:rPr>
        <w:t xml:space="preserve"> eligibility.  </w:t>
      </w:r>
      <w:r w:rsidR="00BF558B" w:rsidRPr="00015CCD">
        <w:rPr>
          <w:rFonts w:eastAsia="PMingLiU"/>
        </w:rPr>
        <w:t>OUSD failed to provide his parents with an assessment plan within 15 days of their September of 20</w:t>
      </w:r>
      <w:r w:rsidRPr="00015CCD">
        <w:rPr>
          <w:rFonts w:eastAsia="PMingLiU"/>
        </w:rPr>
        <w:t xml:space="preserve">14 request or January </w:t>
      </w:r>
      <w:r w:rsidR="00C56975" w:rsidRPr="00015CCD">
        <w:rPr>
          <w:rFonts w:eastAsia="PMingLiU"/>
        </w:rPr>
        <w:t>14</w:t>
      </w:r>
      <w:r w:rsidRPr="00015CCD">
        <w:rPr>
          <w:rFonts w:eastAsia="PMingLiU"/>
        </w:rPr>
        <w:t xml:space="preserve">, 2015 request in violation of </w:t>
      </w:r>
      <w:r w:rsidR="00967046" w:rsidRPr="00015CCD">
        <w:rPr>
          <w:rFonts w:eastAsia="PMingLiU"/>
        </w:rPr>
        <w:t xml:space="preserve">California </w:t>
      </w:r>
      <w:r w:rsidRPr="00015CCD">
        <w:rPr>
          <w:rFonts w:eastAsia="PMingLiU"/>
        </w:rPr>
        <w:t>Ed</w:t>
      </w:r>
      <w:r w:rsidR="00967046" w:rsidRPr="00015CCD">
        <w:rPr>
          <w:rFonts w:eastAsia="PMingLiU"/>
        </w:rPr>
        <w:t>ucation</w:t>
      </w:r>
      <w:r w:rsidRPr="00015CCD">
        <w:rPr>
          <w:rFonts w:eastAsia="PMingLiU"/>
        </w:rPr>
        <w:t xml:space="preserve"> Code </w:t>
      </w:r>
      <w:r w:rsidR="00967046" w:rsidRPr="00015CCD">
        <w:rPr>
          <w:rFonts w:eastAsia="PMingLiU"/>
        </w:rPr>
        <w:t>section</w:t>
      </w:r>
      <w:r w:rsidRPr="00015CCD">
        <w:rPr>
          <w:rFonts w:eastAsia="PMingLiU"/>
        </w:rPr>
        <w:t xml:space="preserve"> 56321(a).</w:t>
      </w:r>
      <w:r w:rsidR="00BF558B" w:rsidRPr="00015CCD">
        <w:rPr>
          <w:rFonts w:eastAsia="PMingLiU"/>
        </w:rPr>
        <w:t xml:space="preserve"> </w:t>
      </w:r>
      <w:r w:rsidR="003D6F0A">
        <w:rPr>
          <w:rFonts w:eastAsia="PMingLiU"/>
        </w:rPr>
        <w:t xml:space="preserve"> </w:t>
      </w:r>
      <w:r w:rsidR="00A847F0" w:rsidRPr="00015CCD">
        <w:rPr>
          <w:rFonts w:eastAsia="PMingLiU"/>
        </w:rPr>
        <w:t>The</w:t>
      </w:r>
      <w:r w:rsidR="00BF558B" w:rsidRPr="00015CCD">
        <w:rPr>
          <w:rFonts w:eastAsia="PMingLiU"/>
        </w:rPr>
        <w:t xml:space="preserve"> assessment plan </w:t>
      </w:r>
      <w:r w:rsidR="00E0522E" w:rsidRPr="00015CCD">
        <w:rPr>
          <w:rFonts w:eastAsia="PMingLiU"/>
        </w:rPr>
        <w:t>that</w:t>
      </w:r>
      <w:r w:rsidR="00BF558B" w:rsidRPr="00015CCD">
        <w:rPr>
          <w:rFonts w:eastAsia="PMingLiU"/>
        </w:rPr>
        <w:t xml:space="preserve"> it finally provided to </w:t>
      </w:r>
      <w:r w:rsidR="003B62A0" w:rsidRPr="00015CCD">
        <w:rPr>
          <w:rFonts w:eastAsia="PMingLiU"/>
        </w:rPr>
        <w:t>Z</w:t>
      </w:r>
      <w:r w:rsidR="00BF558B" w:rsidRPr="00015CCD">
        <w:rPr>
          <w:rFonts w:eastAsia="PMingLiU"/>
        </w:rPr>
        <w:t>A’s parents did not include all areas of suspected disabi</w:t>
      </w:r>
      <w:r w:rsidRPr="00015CCD">
        <w:rPr>
          <w:rFonts w:eastAsia="PMingLiU"/>
        </w:rPr>
        <w:t xml:space="preserve">lity, including </w:t>
      </w:r>
      <w:r w:rsidR="001B0151">
        <w:rPr>
          <w:rFonts w:eastAsia="PMingLiU"/>
        </w:rPr>
        <w:t xml:space="preserve">occupational therapy </w:t>
      </w:r>
      <w:r w:rsidRPr="00015CCD">
        <w:rPr>
          <w:rFonts w:eastAsia="PMingLiU"/>
        </w:rPr>
        <w:t>in violation of §</w:t>
      </w:r>
      <w:r w:rsidR="00967046" w:rsidRPr="00015CCD">
        <w:rPr>
          <w:rFonts w:eastAsia="PMingLiU"/>
        </w:rPr>
        <w:t> </w:t>
      </w:r>
      <w:r w:rsidRPr="00015CCD">
        <w:rPr>
          <w:rFonts w:eastAsia="PMingLiU"/>
        </w:rPr>
        <w:t>300.304(a</w:t>
      </w:r>
      <w:proofErr w:type="gramStart"/>
      <w:r w:rsidRPr="00015CCD">
        <w:rPr>
          <w:rFonts w:eastAsia="PMingLiU"/>
        </w:rPr>
        <w:t>)(</w:t>
      </w:r>
      <w:proofErr w:type="gramEnd"/>
      <w:r w:rsidRPr="00015CCD">
        <w:rPr>
          <w:rFonts w:eastAsia="PMingLiU"/>
        </w:rPr>
        <w:t>3)(4).</w:t>
      </w:r>
      <w:r w:rsidR="003B62A0" w:rsidRPr="00015CCD">
        <w:rPr>
          <w:rFonts w:eastAsia="PMingLiU"/>
        </w:rPr>
        <w:t xml:space="preserve"> </w:t>
      </w:r>
      <w:r w:rsidRPr="00015CCD">
        <w:rPr>
          <w:rFonts w:eastAsia="PMingLiU"/>
        </w:rPr>
        <w:t xml:space="preserve"> The plan </w:t>
      </w:r>
      <w:r w:rsidR="00A847F0" w:rsidRPr="00015CCD">
        <w:rPr>
          <w:rFonts w:eastAsia="PMingLiU"/>
        </w:rPr>
        <w:t>proposed</w:t>
      </w:r>
      <w:r w:rsidR="00BF558B" w:rsidRPr="00015CCD">
        <w:rPr>
          <w:rFonts w:eastAsia="PMingLiU"/>
        </w:rPr>
        <w:t xml:space="preserve"> having a school </w:t>
      </w:r>
      <w:r w:rsidR="00A847F0" w:rsidRPr="00015CCD">
        <w:rPr>
          <w:rFonts w:eastAsia="PMingLiU"/>
        </w:rPr>
        <w:t>psychologist</w:t>
      </w:r>
      <w:r w:rsidR="00D86A82" w:rsidRPr="00015CCD">
        <w:rPr>
          <w:rFonts w:eastAsia="PMingLiU"/>
        </w:rPr>
        <w:t>, who is not trained and knowledgeable to tes</w:t>
      </w:r>
      <w:r w:rsidR="00964C8D">
        <w:rPr>
          <w:rFonts w:eastAsia="PMingLiU"/>
        </w:rPr>
        <w:t>t</w:t>
      </w:r>
      <w:r w:rsidR="00D86A82" w:rsidRPr="00015CCD">
        <w:rPr>
          <w:rFonts w:eastAsia="PMingLiU"/>
        </w:rPr>
        <w:t xml:space="preserve"> motor functioning, </w:t>
      </w:r>
      <w:r w:rsidR="00BF558B" w:rsidRPr="00015CCD">
        <w:rPr>
          <w:rFonts w:eastAsia="PMingLiU"/>
        </w:rPr>
        <w:t>to p</w:t>
      </w:r>
      <w:r w:rsidR="00D86A82" w:rsidRPr="00015CCD">
        <w:rPr>
          <w:rFonts w:eastAsia="PMingLiU"/>
        </w:rPr>
        <w:t>rovide assessment in this area in violation o</w:t>
      </w:r>
      <w:r w:rsidR="00AE34D2" w:rsidRPr="00015CCD">
        <w:rPr>
          <w:rFonts w:eastAsia="PMingLiU"/>
        </w:rPr>
        <w:t>f § </w:t>
      </w:r>
      <w:r w:rsidR="00D86A82" w:rsidRPr="00015CCD">
        <w:rPr>
          <w:rFonts w:eastAsia="PMingLiU"/>
        </w:rPr>
        <w:t>300.304(c)(iv).</w:t>
      </w:r>
    </w:p>
    <w:p w14:paraId="716E5D1E" w14:textId="3E9925F5" w:rsidR="00526C33" w:rsidRPr="00015CCD" w:rsidRDefault="00526C33" w:rsidP="00605D9A">
      <w:pPr>
        <w:pStyle w:val="Subtitle"/>
      </w:pPr>
      <w:r w:rsidRPr="00015CCD">
        <w:t>T</w:t>
      </w:r>
      <w:r w:rsidR="004514D1">
        <w:t>K</w:t>
      </w:r>
    </w:p>
    <w:p w14:paraId="064EDC00" w14:textId="2AE97873" w:rsidR="00581BD8" w:rsidRPr="00015CCD" w:rsidRDefault="00526C33" w:rsidP="009242B3">
      <w:pPr>
        <w:pStyle w:val="BodyText"/>
        <w:rPr>
          <w:rFonts w:eastAsia="PMingLiU"/>
        </w:rPr>
      </w:pPr>
      <w:r w:rsidRPr="00015CCD">
        <w:rPr>
          <w:rFonts w:eastAsia="PMingLiU"/>
        </w:rPr>
        <w:t>T</w:t>
      </w:r>
      <w:r w:rsidR="004514D1">
        <w:rPr>
          <w:rFonts w:eastAsia="PMingLiU"/>
        </w:rPr>
        <w:t>K</w:t>
      </w:r>
      <w:r w:rsidRPr="00015CCD">
        <w:rPr>
          <w:rFonts w:eastAsia="PMingLiU"/>
        </w:rPr>
        <w:t xml:space="preserve">’s parent requested an occupational therapy assessment in April of 2014. </w:t>
      </w:r>
      <w:r w:rsidR="003D6F0A">
        <w:rPr>
          <w:rFonts w:eastAsia="PMingLiU"/>
        </w:rPr>
        <w:t xml:space="preserve"> </w:t>
      </w:r>
      <w:r w:rsidRPr="00015CCD">
        <w:rPr>
          <w:rFonts w:eastAsia="PMingLiU"/>
        </w:rPr>
        <w:t xml:space="preserve">OUSD did not provide his parent with an assessment plan within 15 days as required by </w:t>
      </w:r>
      <w:r w:rsidR="00581BD8" w:rsidRPr="00015CCD">
        <w:rPr>
          <w:rFonts w:eastAsia="PMingLiU"/>
        </w:rPr>
        <w:t>Cal</w:t>
      </w:r>
      <w:r w:rsidR="00DA6BDF">
        <w:rPr>
          <w:rFonts w:eastAsia="PMingLiU"/>
        </w:rPr>
        <w:t xml:space="preserve">ifornia Education Code </w:t>
      </w:r>
      <w:r w:rsidR="00AE34D2" w:rsidRPr="00015CCD">
        <w:rPr>
          <w:rFonts w:eastAsia="PMingLiU"/>
        </w:rPr>
        <w:t>sections</w:t>
      </w:r>
      <w:r w:rsidR="00581BD8" w:rsidRPr="00015CCD">
        <w:rPr>
          <w:rFonts w:eastAsia="PMingLiU"/>
        </w:rPr>
        <w:t xml:space="preserve"> 56321(a)</w:t>
      </w:r>
      <w:r w:rsidR="00AE34D2" w:rsidRPr="00015CCD">
        <w:rPr>
          <w:rFonts w:eastAsia="PMingLiU"/>
        </w:rPr>
        <w:t xml:space="preserve"> and</w:t>
      </w:r>
      <w:r w:rsidR="00581BD8" w:rsidRPr="00015CCD">
        <w:rPr>
          <w:rFonts w:eastAsia="PMingLiU"/>
        </w:rPr>
        <w:t xml:space="preserve"> (b).</w:t>
      </w:r>
    </w:p>
    <w:p w14:paraId="5B45D6F4" w14:textId="54E723E1" w:rsidR="00605D9A" w:rsidRPr="003D6F0A" w:rsidRDefault="00605D9A" w:rsidP="003D6F0A">
      <w:pPr>
        <w:pStyle w:val="Heading5"/>
        <w:rPr>
          <w:rFonts w:eastAsia="PMingLiU"/>
        </w:rPr>
      </w:pPr>
      <w:bookmarkStart w:id="34" w:name="_Toc414272771"/>
      <w:r w:rsidRPr="003D6F0A">
        <w:rPr>
          <w:rFonts w:eastAsia="PMingLiU"/>
        </w:rPr>
        <w:t>Systemic Allegations</w:t>
      </w:r>
      <w:bookmarkEnd w:id="34"/>
    </w:p>
    <w:p w14:paraId="1971872C" w14:textId="01F22544" w:rsidR="00964C8D" w:rsidRPr="00964C8D" w:rsidRDefault="00964C8D" w:rsidP="00964C8D">
      <w:pPr>
        <w:rPr>
          <w:rFonts w:eastAsia="PMingLiU"/>
        </w:rPr>
      </w:pPr>
      <w:r>
        <w:rPr>
          <w:rFonts w:eastAsia="PMingLiU"/>
        </w:rPr>
        <w:t xml:space="preserve">OUSD does not have a system in place to ensure that assessments are provided in compliance with IDEA. </w:t>
      </w:r>
      <w:r w:rsidR="003D6F0A">
        <w:rPr>
          <w:rFonts w:eastAsia="PMingLiU"/>
        </w:rPr>
        <w:t xml:space="preserve"> </w:t>
      </w:r>
      <w:r>
        <w:rPr>
          <w:rFonts w:eastAsia="PMingLiU"/>
        </w:rPr>
        <w:t>OUSD does not have sufficient, qualified individuals to provide timely evaluation in compliance with IDEA and the Cal</w:t>
      </w:r>
      <w:r w:rsidR="00DA6BDF">
        <w:rPr>
          <w:rFonts w:eastAsia="PMingLiU"/>
        </w:rPr>
        <w:t>ifornia</w:t>
      </w:r>
      <w:r>
        <w:rPr>
          <w:rFonts w:eastAsia="PMingLiU"/>
        </w:rPr>
        <w:t xml:space="preserve"> Ed</w:t>
      </w:r>
      <w:r w:rsidR="00DA6BDF">
        <w:rPr>
          <w:rFonts w:eastAsia="PMingLiU"/>
        </w:rPr>
        <w:t>ucation</w:t>
      </w:r>
      <w:r>
        <w:rPr>
          <w:rFonts w:eastAsia="PMingLiU"/>
        </w:rPr>
        <w:t xml:space="preserve"> Code. </w:t>
      </w:r>
      <w:r w:rsidR="003D6F0A">
        <w:rPr>
          <w:rFonts w:eastAsia="PMingLiU"/>
        </w:rPr>
        <w:t xml:space="preserve"> </w:t>
      </w:r>
      <w:r>
        <w:rPr>
          <w:rFonts w:eastAsia="PMingLiU"/>
        </w:rPr>
        <w:t xml:space="preserve">OUSD staff are not adequately </w:t>
      </w:r>
      <w:r>
        <w:rPr>
          <w:rFonts w:eastAsia="PMingLiU"/>
        </w:rPr>
        <w:lastRenderedPageBreak/>
        <w:t>informed of studen</w:t>
      </w:r>
      <w:r w:rsidR="004514D1">
        <w:rPr>
          <w:rFonts w:eastAsia="PMingLiU"/>
        </w:rPr>
        <w:t>t’s rights to initial evaluation and reevaluation</w:t>
      </w:r>
      <w:r>
        <w:rPr>
          <w:rFonts w:eastAsia="PMingLiU"/>
        </w:rPr>
        <w:t xml:space="preserve"> pursuant to IDEA. </w:t>
      </w:r>
    </w:p>
    <w:p w14:paraId="1B88DE4C" w14:textId="7DF2685F" w:rsidR="00D20576" w:rsidRPr="00015CCD" w:rsidRDefault="00D20576" w:rsidP="00015CCD">
      <w:pPr>
        <w:pStyle w:val="Heading3"/>
      </w:pPr>
      <w:bookmarkStart w:id="35" w:name="_Toc414272772"/>
      <w:r w:rsidRPr="00015CCD">
        <w:t xml:space="preserve">Due Process </w:t>
      </w:r>
      <w:r w:rsidR="00E0522E" w:rsidRPr="00015CCD">
        <w:t>Related</w:t>
      </w:r>
      <w:r w:rsidRPr="00015CCD">
        <w:t xml:space="preserve"> Settlement Agreements or Corrective Action Plans</w:t>
      </w:r>
      <w:bookmarkEnd w:id="35"/>
    </w:p>
    <w:p w14:paraId="5323A054" w14:textId="0F13C316" w:rsidR="00D20576" w:rsidRDefault="00E0522E" w:rsidP="00015CCD">
      <w:pPr>
        <w:pStyle w:val="Heading4"/>
        <w:numPr>
          <w:ilvl w:val="0"/>
          <w:numId w:val="22"/>
        </w:numPr>
        <w:ind w:hanging="720"/>
        <w:rPr>
          <w:rFonts w:eastAsia="PMingLiU"/>
        </w:rPr>
      </w:pPr>
      <w:bookmarkStart w:id="36" w:name="_Toc414272773"/>
      <w:r w:rsidRPr="00015CCD">
        <w:rPr>
          <w:rFonts w:eastAsia="PMingLiU"/>
        </w:rPr>
        <w:t>Allegations</w:t>
      </w:r>
      <w:r w:rsidR="00D20576" w:rsidRPr="00015CCD">
        <w:rPr>
          <w:rFonts w:eastAsia="PMingLiU"/>
        </w:rPr>
        <w:t xml:space="preserve"> of Non-Compliance with Settlement Agreements</w:t>
      </w:r>
      <w:r w:rsidR="00964C8D">
        <w:rPr>
          <w:rFonts w:eastAsia="PMingLiU"/>
        </w:rPr>
        <w:t xml:space="preserve"> or Corrective Action Plans</w:t>
      </w:r>
      <w:bookmarkEnd w:id="36"/>
    </w:p>
    <w:p w14:paraId="11F04ED1" w14:textId="79BE280F" w:rsidR="00964C8D" w:rsidRPr="00964C8D" w:rsidRDefault="00964C8D" w:rsidP="003D6F0A">
      <w:pPr>
        <w:pStyle w:val="Heading5"/>
        <w:rPr>
          <w:rFonts w:eastAsia="PMingLiU"/>
        </w:rPr>
      </w:pPr>
      <w:bookmarkStart w:id="37" w:name="_Toc414272774"/>
      <w:r>
        <w:rPr>
          <w:rFonts w:eastAsia="PMingLiU"/>
        </w:rPr>
        <w:t>Individual Allegations</w:t>
      </w:r>
      <w:bookmarkEnd w:id="37"/>
      <w:r>
        <w:rPr>
          <w:rFonts w:eastAsia="PMingLiU"/>
        </w:rPr>
        <w:t xml:space="preserve"> </w:t>
      </w:r>
    </w:p>
    <w:p w14:paraId="5CB40310" w14:textId="77777777" w:rsidR="00D86A82" w:rsidRPr="00015CCD" w:rsidRDefault="002B53F6" w:rsidP="00015CCD">
      <w:pPr>
        <w:pStyle w:val="Subtitle"/>
      </w:pPr>
      <w:r w:rsidRPr="00015CCD">
        <w:t>BR</w:t>
      </w:r>
    </w:p>
    <w:p w14:paraId="7EB2FE54" w14:textId="418C5315" w:rsidR="00D20576" w:rsidRPr="00015CCD" w:rsidRDefault="002B53F6" w:rsidP="009242B3">
      <w:pPr>
        <w:pStyle w:val="BodyText"/>
        <w:rPr>
          <w:rFonts w:eastAsia="PMingLiU"/>
        </w:rPr>
      </w:pPr>
      <w:r w:rsidRPr="00015CCD">
        <w:rPr>
          <w:rFonts w:eastAsia="PMingLiU"/>
        </w:rPr>
        <w:t>BR</w:t>
      </w:r>
      <w:r w:rsidR="00D86A82" w:rsidRPr="00015CCD">
        <w:rPr>
          <w:rFonts w:eastAsia="PMingLiU"/>
        </w:rPr>
        <w:t xml:space="preserve"> still has </w:t>
      </w:r>
      <w:r w:rsidR="00196C59" w:rsidRPr="00015CCD">
        <w:rPr>
          <w:rFonts w:eastAsia="PMingLiU"/>
        </w:rPr>
        <w:t>n</w:t>
      </w:r>
      <w:r w:rsidR="00D86A82" w:rsidRPr="00015CCD">
        <w:rPr>
          <w:rFonts w:eastAsia="PMingLiU"/>
        </w:rPr>
        <w:t>ot receive</w:t>
      </w:r>
      <w:r w:rsidR="004514D1">
        <w:rPr>
          <w:rFonts w:eastAsia="PMingLiU"/>
        </w:rPr>
        <w:t>d</w:t>
      </w:r>
      <w:r w:rsidR="00D86A82" w:rsidRPr="00015CCD">
        <w:rPr>
          <w:rFonts w:eastAsia="PMingLiU"/>
        </w:rPr>
        <w:t xml:space="preserve"> many of the services provided for in his October 2014 settlement agreement, including 40 minutes a week of RSP academic services, plus 30 minutes of RSP emotional/social check, the full 60 minutes of weekly mentoring/consultation to h</w:t>
      </w:r>
      <w:r w:rsidR="003D6F0A">
        <w:rPr>
          <w:rFonts w:eastAsia="PMingLiU"/>
        </w:rPr>
        <w:t>is</w:t>
      </w:r>
      <w:r w:rsidR="00D86A82" w:rsidRPr="00015CCD">
        <w:rPr>
          <w:rFonts w:eastAsia="PMingLiU"/>
        </w:rPr>
        <w:t xml:space="preserve"> RSP teacher, and monthly reports to his parent. </w:t>
      </w:r>
      <w:r w:rsidR="00AE34D2" w:rsidRPr="00015CCD">
        <w:rPr>
          <w:rFonts w:eastAsia="PMingLiU"/>
        </w:rPr>
        <w:t xml:space="preserve"> </w:t>
      </w:r>
      <w:r w:rsidR="00D86A82" w:rsidRPr="00015CCD">
        <w:rPr>
          <w:rFonts w:eastAsia="PMingLiU"/>
        </w:rPr>
        <w:t xml:space="preserve">OUSD did not provide the increased RSP services in his agreement until three months after the agreement was signed and did not provide the increased speech services until one month after the agreement was signed. </w:t>
      </w:r>
      <w:r w:rsidR="003B62A0" w:rsidRPr="00015CCD">
        <w:rPr>
          <w:rFonts w:eastAsia="PMingLiU"/>
        </w:rPr>
        <w:t xml:space="preserve"> </w:t>
      </w:r>
      <w:r w:rsidR="00D86A82" w:rsidRPr="00015CCD">
        <w:rPr>
          <w:rFonts w:eastAsia="PMingLiU"/>
        </w:rPr>
        <w:t xml:space="preserve">OUSD did not complete the mental health and speech assessment of BR and did not review the FBA with the IEP team by mid-January as required by the settlement agreement. </w:t>
      </w:r>
    </w:p>
    <w:p w14:paraId="19EE0848" w14:textId="77777777" w:rsidR="003B62A0" w:rsidRPr="00015CCD" w:rsidRDefault="00D20576" w:rsidP="00015CCD">
      <w:pPr>
        <w:pStyle w:val="Subtitle"/>
      </w:pPr>
      <w:r w:rsidRPr="00015CCD">
        <w:t>G</w:t>
      </w:r>
      <w:r w:rsidR="00D86A82" w:rsidRPr="00015CCD">
        <w:t xml:space="preserve">J </w:t>
      </w:r>
    </w:p>
    <w:p w14:paraId="190D4861" w14:textId="4C5E6895" w:rsidR="00D20576" w:rsidRPr="00015CCD" w:rsidRDefault="00196C59" w:rsidP="009242B3">
      <w:pPr>
        <w:pStyle w:val="BodyText"/>
        <w:rPr>
          <w:rFonts w:eastAsia="PMingLiU"/>
        </w:rPr>
      </w:pPr>
      <w:r w:rsidRPr="00015CCD">
        <w:rPr>
          <w:rFonts w:eastAsia="PMingLiU"/>
        </w:rPr>
        <w:t xml:space="preserve">OUSD failed to </w:t>
      </w:r>
      <w:r w:rsidR="00D86A82" w:rsidRPr="00015CCD">
        <w:rPr>
          <w:rFonts w:eastAsia="PMingLiU"/>
        </w:rPr>
        <w:t xml:space="preserve">implement his </w:t>
      </w:r>
      <w:r w:rsidR="00581BD8" w:rsidRPr="00015CCD">
        <w:rPr>
          <w:rFonts w:eastAsia="PMingLiU"/>
        </w:rPr>
        <w:t>2014</w:t>
      </w:r>
      <w:r w:rsidR="00D86A82" w:rsidRPr="00015CCD">
        <w:rPr>
          <w:rFonts w:eastAsia="PMingLiU"/>
        </w:rPr>
        <w:t xml:space="preserve"> settlement agreement as follows:</w:t>
      </w:r>
      <w:r w:rsidR="003D6F0A">
        <w:rPr>
          <w:rFonts w:eastAsia="PMingLiU"/>
        </w:rPr>
        <w:t xml:space="preserve"> </w:t>
      </w:r>
      <w:r w:rsidR="00D86A82" w:rsidRPr="00015CCD">
        <w:rPr>
          <w:rFonts w:eastAsia="PMingLiU"/>
        </w:rPr>
        <w:t xml:space="preserve"> it did not </w:t>
      </w:r>
      <w:r w:rsidRPr="00015CCD">
        <w:rPr>
          <w:rFonts w:eastAsia="PMingLiU"/>
        </w:rPr>
        <w:t xml:space="preserve">place </w:t>
      </w:r>
      <w:r w:rsidR="003B62A0" w:rsidRPr="00015CCD">
        <w:rPr>
          <w:rFonts w:eastAsia="PMingLiU"/>
        </w:rPr>
        <w:t>G</w:t>
      </w:r>
      <w:r w:rsidR="002B61D1" w:rsidRPr="00015CCD">
        <w:rPr>
          <w:rFonts w:eastAsia="PMingLiU"/>
        </w:rPr>
        <w:t>J</w:t>
      </w:r>
      <w:r w:rsidRPr="00015CCD">
        <w:rPr>
          <w:rFonts w:eastAsia="PMingLiU"/>
        </w:rPr>
        <w:t xml:space="preserve"> in Sojourner Truth Independent Study</w:t>
      </w:r>
      <w:r w:rsidR="00AC7D08" w:rsidRPr="00015CCD">
        <w:rPr>
          <w:rFonts w:eastAsia="PMingLiU"/>
        </w:rPr>
        <w:t xml:space="preserve"> for the remainder of the </w:t>
      </w:r>
      <w:r w:rsidR="00581BD8" w:rsidRPr="00015CCD">
        <w:rPr>
          <w:rFonts w:eastAsia="PMingLiU"/>
        </w:rPr>
        <w:t>2013-</w:t>
      </w:r>
      <w:r w:rsidR="00AC7D08" w:rsidRPr="00015CCD">
        <w:rPr>
          <w:rFonts w:eastAsia="PMingLiU"/>
        </w:rPr>
        <w:t>2014</w:t>
      </w:r>
      <w:r w:rsidR="00D86A82" w:rsidRPr="00015CCD">
        <w:rPr>
          <w:rFonts w:eastAsia="PMingLiU"/>
        </w:rPr>
        <w:t xml:space="preserve"> school year, </w:t>
      </w:r>
      <w:r w:rsidRPr="00015CCD">
        <w:rPr>
          <w:rFonts w:eastAsia="PMingLiU"/>
        </w:rPr>
        <w:t xml:space="preserve">did not provide the speech and language services </w:t>
      </w:r>
      <w:r w:rsidR="00AC7D08" w:rsidRPr="00015CCD">
        <w:rPr>
          <w:rFonts w:eastAsia="PMingLiU"/>
        </w:rPr>
        <w:t xml:space="preserve">provided for in the agreement, </w:t>
      </w:r>
      <w:r w:rsidR="001B0151">
        <w:rPr>
          <w:rFonts w:eastAsia="PMingLiU"/>
        </w:rPr>
        <w:t xml:space="preserve">and </w:t>
      </w:r>
      <w:r w:rsidR="00AC7D08" w:rsidRPr="00015CCD">
        <w:rPr>
          <w:rFonts w:eastAsia="PMingLiU"/>
        </w:rPr>
        <w:t xml:space="preserve">only provided a small portion of the tutoring services provided for in the agreement. </w:t>
      </w:r>
    </w:p>
    <w:p w14:paraId="344AA6F5" w14:textId="4860F312" w:rsidR="00D20576" w:rsidRPr="00015CCD" w:rsidRDefault="008655F3" w:rsidP="00015CCD">
      <w:pPr>
        <w:pStyle w:val="Subtitle"/>
      </w:pPr>
      <w:r w:rsidRPr="00015CCD">
        <w:t>A</w:t>
      </w:r>
      <w:r w:rsidR="002B61D1" w:rsidRPr="00015CCD">
        <w:t>T</w:t>
      </w:r>
    </w:p>
    <w:p w14:paraId="2DA99C1B" w14:textId="4B84E60E" w:rsidR="00015CCD" w:rsidRPr="00015CCD" w:rsidRDefault="008655F3" w:rsidP="008543C2">
      <w:pPr>
        <w:pStyle w:val="BodyText"/>
        <w:rPr>
          <w:rFonts w:eastAsia="PMingLiU"/>
        </w:rPr>
      </w:pPr>
      <w:r w:rsidRPr="00015CCD">
        <w:rPr>
          <w:rFonts w:eastAsia="PMingLiU"/>
        </w:rPr>
        <w:t xml:space="preserve">OUSD failed to provide </w:t>
      </w:r>
      <w:r w:rsidR="00AC7D08" w:rsidRPr="00015CCD">
        <w:rPr>
          <w:rFonts w:eastAsia="PMingLiU"/>
        </w:rPr>
        <w:t xml:space="preserve">most services it is required to provide </w:t>
      </w:r>
      <w:r w:rsidRPr="00015CCD">
        <w:rPr>
          <w:rFonts w:eastAsia="PMingLiU"/>
        </w:rPr>
        <w:t xml:space="preserve">through </w:t>
      </w:r>
      <w:r w:rsidR="00AC7D08" w:rsidRPr="00015CCD">
        <w:rPr>
          <w:rFonts w:eastAsia="PMingLiU"/>
        </w:rPr>
        <w:t xml:space="preserve">the October of 2014 </w:t>
      </w:r>
      <w:r w:rsidRPr="00015CCD">
        <w:rPr>
          <w:rFonts w:eastAsia="PMingLiU"/>
        </w:rPr>
        <w:t xml:space="preserve">settlement agreement, including a </w:t>
      </w:r>
      <w:r w:rsidR="00AC7D08" w:rsidRPr="00015CCD">
        <w:rPr>
          <w:rFonts w:eastAsia="PMingLiU"/>
        </w:rPr>
        <w:t xml:space="preserve">providing a </w:t>
      </w:r>
      <w:r w:rsidRPr="00015CCD">
        <w:rPr>
          <w:rFonts w:eastAsia="PMingLiU"/>
        </w:rPr>
        <w:t xml:space="preserve">1:1 behaviorally trained aide in the classroom; </w:t>
      </w:r>
      <w:r w:rsidR="00AC7D08" w:rsidRPr="00015CCD">
        <w:rPr>
          <w:rFonts w:eastAsia="PMingLiU"/>
        </w:rPr>
        <w:t>1</w:t>
      </w:r>
      <w:r w:rsidRPr="00015CCD">
        <w:rPr>
          <w:rFonts w:eastAsia="PMingLiU"/>
        </w:rPr>
        <w:t xml:space="preserve">5 hours of </w:t>
      </w:r>
      <w:r w:rsidR="00E0522E" w:rsidRPr="00015CCD">
        <w:rPr>
          <w:rFonts w:eastAsia="PMingLiU"/>
        </w:rPr>
        <w:t>consultation</w:t>
      </w:r>
      <w:r w:rsidR="00AC7D08" w:rsidRPr="00015CCD">
        <w:rPr>
          <w:rFonts w:eastAsia="PMingLiU"/>
        </w:rPr>
        <w:t xml:space="preserve"> and training (including </w:t>
      </w:r>
      <w:r w:rsidR="00967046" w:rsidRPr="00015CCD">
        <w:rPr>
          <w:rFonts w:eastAsia="PMingLiU"/>
        </w:rPr>
        <w:t>five</w:t>
      </w:r>
      <w:r w:rsidR="00AC7D08" w:rsidRPr="00015CCD">
        <w:rPr>
          <w:rFonts w:eastAsia="PMingLiU"/>
        </w:rPr>
        <w:t xml:space="preserve"> hours of consultation </w:t>
      </w:r>
      <w:r w:rsidRPr="00015CCD">
        <w:rPr>
          <w:rFonts w:eastAsia="PMingLiU"/>
        </w:rPr>
        <w:t xml:space="preserve">prior to January 15, 2015 </w:t>
      </w:r>
      <w:r w:rsidR="00AC7D08" w:rsidRPr="00015CCD">
        <w:rPr>
          <w:rFonts w:eastAsia="PMingLiU"/>
        </w:rPr>
        <w:t>IEP) by a NPA behavioral specialist to the aide</w:t>
      </w:r>
      <w:r w:rsidRPr="00015CCD">
        <w:rPr>
          <w:rFonts w:eastAsia="PMingLiU"/>
        </w:rPr>
        <w:t xml:space="preserve">; weekly email from classroom </w:t>
      </w:r>
      <w:r w:rsidR="00E0522E" w:rsidRPr="00015CCD">
        <w:rPr>
          <w:rFonts w:eastAsia="PMingLiU"/>
        </w:rPr>
        <w:t>staff</w:t>
      </w:r>
      <w:r w:rsidR="00AC7D08" w:rsidRPr="00015CCD">
        <w:rPr>
          <w:rFonts w:eastAsia="PMingLiU"/>
        </w:rPr>
        <w:t xml:space="preserve"> regarding </w:t>
      </w:r>
      <w:r w:rsidR="00967046" w:rsidRPr="00015CCD">
        <w:rPr>
          <w:rFonts w:eastAsia="PMingLiU"/>
        </w:rPr>
        <w:t>A</w:t>
      </w:r>
      <w:r w:rsidR="00AC7D08" w:rsidRPr="00015CCD">
        <w:rPr>
          <w:rFonts w:eastAsia="PMingLiU"/>
        </w:rPr>
        <w:t>T</w:t>
      </w:r>
      <w:r w:rsidRPr="00015CCD">
        <w:rPr>
          <w:rFonts w:eastAsia="PMingLiU"/>
        </w:rPr>
        <w:t>’s progress and behaviors; and 30 minute</w:t>
      </w:r>
      <w:r w:rsidR="003D6F0A">
        <w:rPr>
          <w:rFonts w:eastAsia="PMingLiU"/>
        </w:rPr>
        <w:t xml:space="preserve">s per </w:t>
      </w:r>
      <w:r w:rsidRPr="00015CCD">
        <w:rPr>
          <w:rFonts w:eastAsia="PMingLiU"/>
        </w:rPr>
        <w:t xml:space="preserve">week </w:t>
      </w:r>
      <w:r w:rsidRPr="00015CCD">
        <w:rPr>
          <w:rFonts w:eastAsia="PMingLiU"/>
        </w:rPr>
        <w:lastRenderedPageBreak/>
        <w:t>individual speech in addition to the 45 minutes of group speech AT was already receiving.</w:t>
      </w:r>
      <w:r w:rsidR="00AC7D08" w:rsidRPr="00015CCD">
        <w:rPr>
          <w:rFonts w:eastAsia="PMingLiU"/>
        </w:rPr>
        <w:t xml:space="preserve"> </w:t>
      </w:r>
      <w:r w:rsidR="00967046" w:rsidRPr="00015CCD">
        <w:rPr>
          <w:rFonts w:eastAsia="PMingLiU"/>
        </w:rPr>
        <w:t xml:space="preserve"> </w:t>
      </w:r>
      <w:r w:rsidR="00AC7D08" w:rsidRPr="00015CCD">
        <w:rPr>
          <w:rFonts w:eastAsia="PMingLiU"/>
        </w:rPr>
        <w:t xml:space="preserve">OUSD also failed to complete an FBA by January 15, 2015 as provided by the agreement, and the FBA was not based on </w:t>
      </w:r>
      <w:r w:rsidR="00967046" w:rsidRPr="00015CCD">
        <w:rPr>
          <w:rFonts w:eastAsia="PMingLiU"/>
        </w:rPr>
        <w:t>five</w:t>
      </w:r>
      <w:r w:rsidR="00AC7D08" w:rsidRPr="00015CCD">
        <w:rPr>
          <w:rFonts w:eastAsia="PMingLiU"/>
        </w:rPr>
        <w:t xml:space="preserve"> hours of observation </w:t>
      </w:r>
      <w:r w:rsidR="004514D1">
        <w:rPr>
          <w:rFonts w:eastAsia="PMingLiU"/>
        </w:rPr>
        <w:t>as agreed upon in the settlement agreement</w:t>
      </w:r>
      <w:r w:rsidR="00AC7D08" w:rsidRPr="00015CCD">
        <w:rPr>
          <w:rFonts w:eastAsia="PMingLiU"/>
        </w:rPr>
        <w:t>.</w:t>
      </w:r>
    </w:p>
    <w:p w14:paraId="41C27011" w14:textId="68F094F9" w:rsidR="00A847F0" w:rsidRPr="00015CCD" w:rsidRDefault="002B53F6" w:rsidP="00015CCD">
      <w:pPr>
        <w:pStyle w:val="Subtitle"/>
      </w:pPr>
      <w:r w:rsidRPr="00015CCD">
        <w:t>SA</w:t>
      </w:r>
      <w:r w:rsidR="00A847F0" w:rsidRPr="00015CCD">
        <w:t xml:space="preserve"> </w:t>
      </w:r>
    </w:p>
    <w:p w14:paraId="53CAEC55" w14:textId="2BC4C95B" w:rsidR="00D20576" w:rsidRPr="00015CCD" w:rsidRDefault="008655F3" w:rsidP="009242B3">
      <w:pPr>
        <w:pStyle w:val="BodyText"/>
        <w:rPr>
          <w:rFonts w:eastAsia="PMingLiU"/>
        </w:rPr>
      </w:pPr>
      <w:r w:rsidRPr="00015CCD">
        <w:rPr>
          <w:rFonts w:eastAsia="PMingLiU"/>
        </w:rPr>
        <w:t xml:space="preserve">Pursuant to CDE’s corrective </w:t>
      </w:r>
      <w:r w:rsidR="004514D1">
        <w:rPr>
          <w:rFonts w:eastAsia="PMingLiU"/>
        </w:rPr>
        <w:t xml:space="preserve">order, the district was </w:t>
      </w:r>
      <w:proofErr w:type="gramStart"/>
      <w:r w:rsidR="004514D1">
        <w:rPr>
          <w:rFonts w:eastAsia="PMingLiU"/>
        </w:rPr>
        <w:t xml:space="preserve">required </w:t>
      </w:r>
      <w:r w:rsidRPr="00015CCD">
        <w:rPr>
          <w:rFonts w:eastAsia="PMingLiU"/>
        </w:rPr>
        <w:t xml:space="preserve"> to</w:t>
      </w:r>
      <w:proofErr w:type="gramEnd"/>
      <w:r w:rsidRPr="00015CCD">
        <w:rPr>
          <w:rFonts w:eastAsia="PMingLiU"/>
        </w:rPr>
        <w:t xml:space="preserve"> provide 765 minutes of </w:t>
      </w:r>
      <w:r w:rsidR="00E0522E" w:rsidRPr="00015CCD">
        <w:rPr>
          <w:rFonts w:eastAsia="PMingLiU"/>
        </w:rPr>
        <w:t>compensatory</w:t>
      </w:r>
      <w:r w:rsidRPr="00015CCD">
        <w:rPr>
          <w:rFonts w:eastAsia="PMingLiU"/>
        </w:rPr>
        <w:t xml:space="preserve"> speech services.  </w:t>
      </w:r>
      <w:r w:rsidR="002B53F6" w:rsidRPr="00015CCD">
        <w:rPr>
          <w:rFonts w:eastAsia="PMingLiU"/>
        </w:rPr>
        <w:t>SA</w:t>
      </w:r>
      <w:r w:rsidRPr="00015CCD">
        <w:rPr>
          <w:rFonts w:eastAsia="PMingLiU"/>
        </w:rPr>
        <w:t xml:space="preserve">’s family was informed </w:t>
      </w:r>
      <w:r w:rsidR="00E0522E" w:rsidRPr="00015CCD">
        <w:rPr>
          <w:rFonts w:eastAsia="PMingLiU"/>
        </w:rPr>
        <w:t>that</w:t>
      </w:r>
      <w:r w:rsidRPr="00015CCD">
        <w:rPr>
          <w:rFonts w:eastAsia="PMingLiU"/>
        </w:rPr>
        <w:t xml:space="preserve"> these services would be provided by “doubling up” her time in speech.  However, these services were never provided.  </w:t>
      </w:r>
    </w:p>
    <w:p w14:paraId="717A69A8" w14:textId="6D94100C" w:rsidR="00D20576" w:rsidRPr="00015CCD" w:rsidRDefault="008543C2" w:rsidP="00015CCD">
      <w:pPr>
        <w:pStyle w:val="Subtitle"/>
      </w:pPr>
      <w:r>
        <w:t>LI</w:t>
      </w:r>
    </w:p>
    <w:p w14:paraId="02E9D08B" w14:textId="709BF17F" w:rsidR="001E005C" w:rsidRDefault="001E005C" w:rsidP="00AE34D2">
      <w:pPr>
        <w:pStyle w:val="BodyText"/>
        <w:rPr>
          <w:rFonts w:eastAsia="PMingLiU"/>
        </w:rPr>
      </w:pPr>
      <w:r w:rsidRPr="00015CCD">
        <w:rPr>
          <w:rFonts w:eastAsia="PMingLiU"/>
        </w:rPr>
        <w:t xml:space="preserve">Pursuant to the June </w:t>
      </w:r>
      <w:r w:rsidR="00C56975" w:rsidRPr="00015CCD">
        <w:rPr>
          <w:rFonts w:eastAsia="PMingLiU"/>
        </w:rPr>
        <w:t>10,</w:t>
      </w:r>
      <w:r w:rsidR="003D6F0A">
        <w:rPr>
          <w:rFonts w:eastAsia="PMingLiU"/>
        </w:rPr>
        <w:t xml:space="preserve"> 2014</w:t>
      </w:r>
      <w:r w:rsidRPr="00015CCD">
        <w:rPr>
          <w:rFonts w:eastAsia="PMingLiU"/>
        </w:rPr>
        <w:t xml:space="preserve"> letter from an OUSD administ</w:t>
      </w:r>
      <w:r w:rsidR="003D6F0A">
        <w:rPr>
          <w:rFonts w:eastAsia="PMingLiU"/>
        </w:rPr>
        <w:t>rato</w:t>
      </w:r>
      <w:r w:rsidRPr="00015CCD">
        <w:rPr>
          <w:rFonts w:eastAsia="PMingLiU"/>
        </w:rPr>
        <w:t>r</w:t>
      </w:r>
      <w:r w:rsidR="003D6F0A">
        <w:rPr>
          <w:rFonts w:eastAsia="PMingLiU"/>
        </w:rPr>
        <w:t>,</w:t>
      </w:r>
      <w:r w:rsidRPr="00015CCD">
        <w:rPr>
          <w:rFonts w:eastAsia="PMingLiU"/>
        </w:rPr>
        <w:t xml:space="preserve"> OUSD acknowledged that it had not provid</w:t>
      </w:r>
      <w:r w:rsidR="008543C2">
        <w:rPr>
          <w:rFonts w:eastAsia="PMingLiU"/>
        </w:rPr>
        <w:t>e 17 hours of RSP services to LI</w:t>
      </w:r>
      <w:r w:rsidRPr="00015CCD">
        <w:rPr>
          <w:rFonts w:eastAsia="PMingLiU"/>
        </w:rPr>
        <w:t xml:space="preserve"> and offered 17 hours of compensatory RSP services. </w:t>
      </w:r>
      <w:r w:rsidR="003D6F0A">
        <w:rPr>
          <w:rFonts w:eastAsia="PMingLiU"/>
        </w:rPr>
        <w:t xml:space="preserve"> </w:t>
      </w:r>
      <w:r w:rsidRPr="00015CCD">
        <w:rPr>
          <w:rFonts w:eastAsia="PMingLiU"/>
        </w:rPr>
        <w:t xml:space="preserve">OUSD has not provided these services. </w:t>
      </w:r>
    </w:p>
    <w:p w14:paraId="402D09F3" w14:textId="0F427073" w:rsidR="008543C2" w:rsidRDefault="008543C2" w:rsidP="003D6F0A">
      <w:pPr>
        <w:pStyle w:val="Heading5"/>
        <w:rPr>
          <w:rFonts w:eastAsia="PMingLiU"/>
        </w:rPr>
      </w:pPr>
      <w:bookmarkStart w:id="38" w:name="_Toc414272775"/>
      <w:r>
        <w:rPr>
          <w:rFonts w:eastAsia="PMingLiU"/>
        </w:rPr>
        <w:t>Systemic Allegations</w:t>
      </w:r>
      <w:bookmarkEnd w:id="38"/>
    </w:p>
    <w:p w14:paraId="24BD5A6B" w14:textId="3F78339B" w:rsidR="008543C2" w:rsidRPr="008543C2" w:rsidRDefault="008543C2" w:rsidP="008543C2">
      <w:pPr>
        <w:rPr>
          <w:rFonts w:eastAsia="PMingLiU"/>
        </w:rPr>
      </w:pPr>
      <w:r>
        <w:rPr>
          <w:rFonts w:eastAsia="PMingLiU"/>
        </w:rPr>
        <w:t xml:space="preserve">OUSD does not have a plan and practice to ensure that due process settlement agreements with students, corrective actions, and offers of compensatory services are complied with in timely and comprehensive manner. </w:t>
      </w:r>
      <w:r w:rsidR="003D6F0A">
        <w:rPr>
          <w:rFonts w:eastAsia="PMingLiU"/>
        </w:rPr>
        <w:t xml:space="preserve"> </w:t>
      </w:r>
      <w:r>
        <w:rPr>
          <w:rFonts w:eastAsia="PMingLiU"/>
        </w:rPr>
        <w:t xml:space="preserve">OUSD does not have sufficient resources in place to comply with such orders and agreements. </w:t>
      </w:r>
      <w:r w:rsidR="003D6F0A">
        <w:rPr>
          <w:rFonts w:eastAsia="PMingLiU"/>
        </w:rPr>
        <w:t xml:space="preserve"> </w:t>
      </w:r>
      <w:r>
        <w:rPr>
          <w:rFonts w:eastAsia="PMingLiU"/>
        </w:rPr>
        <w:t xml:space="preserve">OUSD has a pattern and practice of trying to bargain away students’ rights under corrective action plans and settlement agreements by offering substitute services that match students’ needs but match OUSD resources on-site. </w:t>
      </w:r>
      <w:r w:rsidR="003D6F0A">
        <w:rPr>
          <w:rFonts w:eastAsia="PMingLiU"/>
        </w:rPr>
        <w:t xml:space="preserve"> </w:t>
      </w:r>
      <w:r>
        <w:rPr>
          <w:rFonts w:eastAsia="PMingLiU"/>
        </w:rPr>
        <w:t xml:space="preserve">OUSD does not explain to parents that they do not have to accept substitutions for services they have a right to under settlement agreements, corrective action plans, and written compensatory offers by OUSD administrators. </w:t>
      </w:r>
    </w:p>
    <w:p w14:paraId="614214F7" w14:textId="2B7998DC" w:rsidR="00563170" w:rsidRPr="00015CCD" w:rsidRDefault="00C32FCD" w:rsidP="00015CCD">
      <w:pPr>
        <w:pStyle w:val="Heading3"/>
      </w:pPr>
      <w:bookmarkStart w:id="39" w:name="_Toc414272776"/>
      <w:r w:rsidRPr="00015CCD">
        <w:t>P</w:t>
      </w:r>
      <w:r w:rsidR="00563170" w:rsidRPr="00015CCD">
        <w:t xml:space="preserve">rocedural </w:t>
      </w:r>
      <w:r w:rsidRPr="00015CCD">
        <w:t>S</w:t>
      </w:r>
      <w:r w:rsidR="00563170" w:rsidRPr="00015CCD">
        <w:t>afeguards</w:t>
      </w:r>
      <w:bookmarkEnd w:id="39"/>
    </w:p>
    <w:p w14:paraId="7296F241" w14:textId="29BF92B5" w:rsidR="00C32FCD" w:rsidRPr="00015CCD" w:rsidRDefault="00C32FCD" w:rsidP="00015CCD">
      <w:pPr>
        <w:pStyle w:val="Heading4"/>
        <w:numPr>
          <w:ilvl w:val="0"/>
          <w:numId w:val="23"/>
        </w:numPr>
        <w:ind w:hanging="720"/>
        <w:rPr>
          <w:rFonts w:eastAsia="PMingLiU"/>
        </w:rPr>
      </w:pPr>
      <w:bookmarkStart w:id="40" w:name="_Toc414272777"/>
      <w:r w:rsidRPr="00015CCD">
        <w:rPr>
          <w:rFonts w:eastAsia="PMingLiU"/>
        </w:rPr>
        <w:t>Procedural Safeguards Requirements</w:t>
      </w:r>
      <w:bookmarkEnd w:id="40"/>
    </w:p>
    <w:p w14:paraId="46CC83B2" w14:textId="45397181" w:rsidR="006F5C2C" w:rsidRPr="00015CCD" w:rsidRDefault="006F5C2C" w:rsidP="009242B3">
      <w:pPr>
        <w:pStyle w:val="BodyText"/>
        <w:rPr>
          <w:rFonts w:eastAsia="PMingLiU"/>
        </w:rPr>
      </w:pPr>
      <w:r w:rsidRPr="00015CCD">
        <w:rPr>
          <w:rFonts w:eastAsia="PMingLiU"/>
        </w:rPr>
        <w:t>Each school district must permit parents to review and inspect their child’s records without an unnecessary delay.</w:t>
      </w:r>
      <w:r w:rsidR="00AE34D2" w:rsidRPr="00015CCD">
        <w:rPr>
          <w:rFonts w:eastAsia="PMingLiU"/>
        </w:rPr>
        <w:t xml:space="preserve"> </w:t>
      </w:r>
      <w:r w:rsidRPr="00015CCD">
        <w:rPr>
          <w:rFonts w:eastAsia="PMingLiU"/>
        </w:rPr>
        <w:t xml:space="preserve"> §</w:t>
      </w:r>
      <w:r w:rsidR="00AE34D2" w:rsidRPr="00015CCD">
        <w:rPr>
          <w:rFonts w:eastAsia="PMingLiU"/>
        </w:rPr>
        <w:t> </w:t>
      </w:r>
      <w:r w:rsidRPr="00015CCD">
        <w:rPr>
          <w:rFonts w:eastAsia="PMingLiU"/>
        </w:rPr>
        <w:t xml:space="preserve">300.613 (a).  </w:t>
      </w:r>
    </w:p>
    <w:p w14:paraId="3F2B223F" w14:textId="3DBCFAE5" w:rsidR="00563170" w:rsidRPr="00015CCD" w:rsidRDefault="00A74096" w:rsidP="009242B3">
      <w:pPr>
        <w:pStyle w:val="BodyText"/>
        <w:rPr>
          <w:szCs w:val="28"/>
        </w:rPr>
      </w:pPr>
      <w:r w:rsidRPr="00015CCD">
        <w:rPr>
          <w:rFonts w:eastAsia="PMingLiU"/>
        </w:rPr>
        <w:lastRenderedPageBreak/>
        <w:t xml:space="preserve">School districts are required to provide parents with </w:t>
      </w:r>
      <w:r w:rsidR="006F3F83" w:rsidRPr="00015CCD">
        <w:rPr>
          <w:rFonts w:eastAsia="PMingLiU"/>
        </w:rPr>
        <w:t xml:space="preserve">a copy of student records within five business days of their request for parent review.  </w:t>
      </w:r>
      <w:r w:rsidR="006F3F83" w:rsidRPr="00015CCD">
        <w:rPr>
          <w:szCs w:val="28"/>
        </w:rPr>
        <w:t>Cal. Ed. Code §</w:t>
      </w:r>
      <w:r w:rsidR="00967046" w:rsidRPr="00015CCD">
        <w:rPr>
          <w:szCs w:val="28"/>
        </w:rPr>
        <w:t xml:space="preserve"> </w:t>
      </w:r>
      <w:r w:rsidR="006F3F83" w:rsidRPr="00015CCD">
        <w:rPr>
          <w:szCs w:val="28"/>
        </w:rPr>
        <w:t>56504.</w:t>
      </w:r>
    </w:p>
    <w:p w14:paraId="5BA623A5" w14:textId="1C0315D2" w:rsidR="00C00E35" w:rsidRPr="00015CCD" w:rsidRDefault="00C00E35" w:rsidP="009242B3">
      <w:pPr>
        <w:pStyle w:val="BodyText"/>
      </w:pPr>
      <w:r w:rsidRPr="00015CCD">
        <w:t xml:space="preserve">Prior written notice. </w:t>
      </w:r>
      <w:r w:rsidR="00AE34D2" w:rsidRPr="00015CCD">
        <w:t xml:space="preserve"> </w:t>
      </w:r>
      <w:r w:rsidR="001E005C" w:rsidRPr="00015CCD">
        <w:t>School districts are required to provide written notice that meets requirements of §</w:t>
      </w:r>
      <w:r w:rsidR="00AE34D2" w:rsidRPr="00015CCD">
        <w:t> </w:t>
      </w:r>
      <w:r w:rsidR="001E005C" w:rsidRPr="00015CCD">
        <w:t>300.503</w:t>
      </w:r>
      <w:r w:rsidRPr="00015CCD">
        <w:t xml:space="preserve"> a reasonable time before the district proposes to initiate or change, or refuses to initiate or change, the identification of , evaluation, or educational placement of a child with a disability.</w:t>
      </w:r>
      <w:r w:rsidR="00967046" w:rsidRPr="00015CCD">
        <w:t xml:space="preserve"> </w:t>
      </w:r>
      <w:r w:rsidRPr="00015CCD">
        <w:t xml:space="preserve"> § 300.503(a). </w:t>
      </w:r>
    </w:p>
    <w:p w14:paraId="398ACA10" w14:textId="4B084B34" w:rsidR="00C00E35" w:rsidRPr="00015CCD" w:rsidRDefault="00C00E35" w:rsidP="009242B3">
      <w:pPr>
        <w:pStyle w:val="BodyText"/>
      </w:pPr>
      <w:r w:rsidRPr="00015CCD">
        <w:t>Prior written notice must be provided in the native language of the parent. §</w:t>
      </w:r>
      <w:r w:rsidR="00967046" w:rsidRPr="00015CCD">
        <w:t> </w:t>
      </w:r>
      <w:r w:rsidRPr="00015CCD">
        <w:t>300.503(c</w:t>
      </w:r>
      <w:proofErr w:type="gramStart"/>
      <w:r w:rsidRPr="00015CCD">
        <w:t>)(</w:t>
      </w:r>
      <w:proofErr w:type="gramEnd"/>
      <w:r w:rsidRPr="00015CCD">
        <w:t xml:space="preserve">ii). </w:t>
      </w:r>
    </w:p>
    <w:p w14:paraId="5EC1CB18" w14:textId="77F74DD0" w:rsidR="00C32FCD" w:rsidRDefault="00E0522E" w:rsidP="00015CCD">
      <w:pPr>
        <w:pStyle w:val="Heading4"/>
        <w:keepNext/>
        <w:numPr>
          <w:ilvl w:val="0"/>
          <w:numId w:val="23"/>
        </w:numPr>
        <w:ind w:hanging="720"/>
        <w:rPr>
          <w:rFonts w:eastAsia="PMingLiU"/>
        </w:rPr>
      </w:pPr>
      <w:bookmarkStart w:id="41" w:name="_Toc414272778"/>
      <w:r w:rsidRPr="00015CCD">
        <w:rPr>
          <w:rFonts w:eastAsia="PMingLiU"/>
        </w:rPr>
        <w:t>Allegations</w:t>
      </w:r>
      <w:r w:rsidR="00C32FCD" w:rsidRPr="00015CCD">
        <w:rPr>
          <w:rFonts w:eastAsia="PMingLiU"/>
        </w:rPr>
        <w:t xml:space="preserve"> of Non-Compliance with Procedural Safeguards</w:t>
      </w:r>
      <w:bookmarkEnd w:id="41"/>
    </w:p>
    <w:p w14:paraId="39053D14" w14:textId="707BC281" w:rsidR="008543C2" w:rsidRPr="008543C2" w:rsidRDefault="008543C2" w:rsidP="003D6F0A">
      <w:pPr>
        <w:pStyle w:val="Heading5"/>
        <w:rPr>
          <w:rFonts w:eastAsia="PMingLiU"/>
        </w:rPr>
      </w:pPr>
      <w:bookmarkStart w:id="42" w:name="_Toc414272779"/>
      <w:r>
        <w:rPr>
          <w:rFonts w:eastAsia="PMingLiU"/>
        </w:rPr>
        <w:t>Individual Allegations</w:t>
      </w:r>
      <w:bookmarkEnd w:id="42"/>
      <w:r>
        <w:rPr>
          <w:rFonts w:eastAsia="PMingLiU"/>
        </w:rPr>
        <w:t xml:space="preserve"> </w:t>
      </w:r>
    </w:p>
    <w:p w14:paraId="1874D81A" w14:textId="4E4913CC" w:rsidR="006F3F83" w:rsidRPr="00015CCD" w:rsidRDefault="002B53F6" w:rsidP="00015CCD">
      <w:pPr>
        <w:pStyle w:val="Subtitle"/>
      </w:pPr>
      <w:r w:rsidRPr="00015CCD">
        <w:t>TK</w:t>
      </w:r>
    </w:p>
    <w:p w14:paraId="5A6EE6B2" w14:textId="1CB778A2" w:rsidR="00581BD8" w:rsidRPr="00015CCD" w:rsidRDefault="006F3F83" w:rsidP="009242B3">
      <w:pPr>
        <w:pStyle w:val="BodyText"/>
        <w:rPr>
          <w:rFonts w:eastAsia="PMingLiU"/>
        </w:rPr>
      </w:pPr>
      <w:r w:rsidRPr="00015CCD">
        <w:t xml:space="preserve">On February </w:t>
      </w:r>
      <w:r w:rsidR="00757EB9" w:rsidRPr="00015CCD">
        <w:t xml:space="preserve">3, 2015 </w:t>
      </w:r>
      <w:r w:rsidR="002B53F6" w:rsidRPr="00015CCD">
        <w:t>TK</w:t>
      </w:r>
      <w:r w:rsidR="00757EB9" w:rsidRPr="00015CCD">
        <w:t xml:space="preserve">’s </w:t>
      </w:r>
      <w:r w:rsidR="00DA6BDF">
        <w:t xml:space="preserve">DRC </w:t>
      </w:r>
      <w:r w:rsidR="00E0522E" w:rsidRPr="00015CCD">
        <w:t>Attorney</w:t>
      </w:r>
      <w:r w:rsidR="00757EB9" w:rsidRPr="00015CCD">
        <w:t xml:space="preserve"> requested</w:t>
      </w:r>
      <w:r w:rsidR="006F5C2C" w:rsidRPr="00015CCD">
        <w:t xml:space="preserve">, on </w:t>
      </w:r>
      <w:r w:rsidR="00C00E35" w:rsidRPr="00015CCD">
        <w:t>behalf of his parent,</w:t>
      </w:r>
      <w:r w:rsidR="00757EB9" w:rsidRPr="00015CCD">
        <w:t xml:space="preserve"> all records </w:t>
      </w:r>
      <w:r w:rsidR="00E0522E" w:rsidRPr="00015CCD">
        <w:t>created</w:t>
      </w:r>
      <w:r w:rsidR="00757EB9" w:rsidRPr="00015CCD">
        <w:t xml:space="preserve"> since April 1, 2013 for her </w:t>
      </w:r>
      <w:r w:rsidR="00C00E35" w:rsidRPr="00015CCD">
        <w:t xml:space="preserve">review.  She received one single </w:t>
      </w:r>
      <w:r w:rsidR="00757EB9" w:rsidRPr="00015CCD">
        <w:t>docum</w:t>
      </w:r>
      <w:r w:rsidR="00C00E35" w:rsidRPr="00015CCD">
        <w:t>ent as a result of this request,</w:t>
      </w:r>
      <w:r w:rsidR="00757EB9" w:rsidRPr="00015CCD">
        <w:t xml:space="preserve"> a copy of a blank IEP </w:t>
      </w:r>
      <w:r w:rsidR="00E0522E" w:rsidRPr="00015CCD">
        <w:t>dated</w:t>
      </w:r>
      <w:r w:rsidR="00757EB9" w:rsidRPr="00015CCD">
        <w:t xml:space="preserve"> April 4, 2014 with no </w:t>
      </w:r>
      <w:r w:rsidR="00E0522E" w:rsidRPr="00015CCD">
        <w:t>Attendance</w:t>
      </w:r>
      <w:r w:rsidR="00757EB9" w:rsidRPr="00015CCD">
        <w:t xml:space="preserve"> page or parent </w:t>
      </w:r>
      <w:r w:rsidR="00E0522E" w:rsidRPr="00015CCD">
        <w:t>signature</w:t>
      </w:r>
      <w:r w:rsidR="00C00E35" w:rsidRPr="00015CCD">
        <w:t xml:space="preserve">, pursuant </w:t>
      </w:r>
      <w:r w:rsidR="006F5C2C" w:rsidRPr="00015CCD">
        <w:t>to that request.</w:t>
      </w:r>
      <w:r w:rsidR="00967046" w:rsidRPr="00015CCD">
        <w:t xml:space="preserve"> </w:t>
      </w:r>
      <w:r w:rsidR="006F5C2C" w:rsidRPr="00015CCD">
        <w:t xml:space="preserve"> No other records have been provided, in violation Cal</w:t>
      </w:r>
      <w:r w:rsidR="00C81F48" w:rsidRPr="00015CCD">
        <w:t>ifornia E</w:t>
      </w:r>
      <w:r w:rsidR="006F5C2C" w:rsidRPr="00015CCD">
        <w:t>d</w:t>
      </w:r>
      <w:r w:rsidR="00C81F48" w:rsidRPr="00015CCD">
        <w:t xml:space="preserve">ucation </w:t>
      </w:r>
      <w:r w:rsidR="006F5C2C" w:rsidRPr="00015CCD">
        <w:t xml:space="preserve">Code </w:t>
      </w:r>
      <w:r w:rsidR="00967046" w:rsidRPr="00015CCD">
        <w:t xml:space="preserve">section </w:t>
      </w:r>
      <w:r w:rsidR="006F5C2C" w:rsidRPr="00015CCD">
        <w:t>56504</w:t>
      </w:r>
      <w:r w:rsidR="00967046" w:rsidRPr="00015CCD">
        <w:t>; and 34 CFR</w:t>
      </w:r>
      <w:r w:rsidR="00C81F48" w:rsidRPr="00015CCD">
        <w:t xml:space="preserve"> </w:t>
      </w:r>
      <w:r w:rsidR="006F5C2C" w:rsidRPr="00015CCD">
        <w:rPr>
          <w:rFonts w:eastAsia="PMingLiU"/>
        </w:rPr>
        <w:t>§</w:t>
      </w:r>
      <w:r w:rsidR="00DA6BDF">
        <w:rPr>
          <w:rFonts w:eastAsia="PMingLiU"/>
        </w:rPr>
        <w:t> </w:t>
      </w:r>
      <w:r w:rsidR="006F5C2C" w:rsidRPr="00015CCD">
        <w:rPr>
          <w:rFonts w:eastAsia="PMingLiU"/>
        </w:rPr>
        <w:t>300.613(a)</w:t>
      </w:r>
      <w:r w:rsidR="00C81F48" w:rsidRPr="00015CCD">
        <w:rPr>
          <w:rFonts w:eastAsia="PMingLiU"/>
        </w:rPr>
        <w:t>.</w:t>
      </w:r>
    </w:p>
    <w:p w14:paraId="71A2006E" w14:textId="7D3FFBB1" w:rsidR="006F3F83" w:rsidRPr="00015CCD" w:rsidRDefault="00C00E35" w:rsidP="009242B3">
      <w:pPr>
        <w:pStyle w:val="BodyText"/>
      </w:pPr>
      <w:r w:rsidRPr="00015CCD">
        <w:t xml:space="preserve">OUSD substantially reduced </w:t>
      </w:r>
      <w:r w:rsidR="006F5C2C" w:rsidRPr="00015CCD">
        <w:t xml:space="preserve">the RSP services </w:t>
      </w:r>
      <w:r w:rsidRPr="00015CCD">
        <w:t>in his 2014 annual IEP without providing a PWN, in violation of §</w:t>
      </w:r>
      <w:r w:rsidR="00241D61" w:rsidRPr="00015CCD">
        <w:t> </w:t>
      </w:r>
      <w:r w:rsidRPr="00015CCD">
        <w:t xml:space="preserve">300.503(a) to his parent or even informing her at that IEP meeting what it was proposing to do. </w:t>
      </w:r>
      <w:r w:rsidR="00AE34D2" w:rsidRPr="00015CCD">
        <w:t xml:space="preserve"> </w:t>
      </w:r>
      <w:r w:rsidR="004514D1">
        <w:t>OUSD refused to provide TK</w:t>
      </w:r>
      <w:r w:rsidR="008E16A4" w:rsidRPr="00015CCD">
        <w:t xml:space="preserve"> with an Occupational Therapy assessment as requested by his mother in April</w:t>
      </w:r>
      <w:r w:rsidR="00581BD8" w:rsidRPr="00015CCD">
        <w:t xml:space="preserve"> 2014 and never provided his </w:t>
      </w:r>
      <w:r w:rsidR="008E16A4" w:rsidRPr="00015CCD">
        <w:t>p</w:t>
      </w:r>
      <w:r w:rsidR="00581BD8" w:rsidRPr="00015CCD">
        <w:t>a</w:t>
      </w:r>
      <w:r w:rsidR="008E16A4" w:rsidRPr="00015CCD">
        <w:t>rents with PWN.</w:t>
      </w:r>
    </w:p>
    <w:p w14:paraId="3C308AB2" w14:textId="4FD4572D" w:rsidR="005A336E" w:rsidRPr="00015CCD" w:rsidRDefault="002B53F6" w:rsidP="00015CCD">
      <w:pPr>
        <w:pStyle w:val="Subtitle"/>
      </w:pPr>
      <w:r w:rsidRPr="00015CCD">
        <w:t>SA</w:t>
      </w:r>
    </w:p>
    <w:p w14:paraId="4B340222" w14:textId="65D7E04E" w:rsidR="005A336E" w:rsidRPr="00015CCD" w:rsidRDefault="005A336E" w:rsidP="009242B3">
      <w:pPr>
        <w:pStyle w:val="BodyText"/>
        <w:rPr>
          <w:rFonts w:eastAsia="PMingLiU"/>
        </w:rPr>
      </w:pPr>
      <w:r w:rsidRPr="00015CCD">
        <w:rPr>
          <w:rFonts w:eastAsia="PMingLiU"/>
        </w:rPr>
        <w:t xml:space="preserve">Beginning </w:t>
      </w:r>
      <w:r w:rsidR="008655F3" w:rsidRPr="00015CCD">
        <w:rPr>
          <w:rFonts w:eastAsia="PMingLiU"/>
        </w:rPr>
        <w:t>o</w:t>
      </w:r>
      <w:r w:rsidRPr="00015CCD">
        <w:rPr>
          <w:rFonts w:eastAsia="PMingLiU"/>
        </w:rPr>
        <w:t xml:space="preserve">n August 25, 2014, DRC made </w:t>
      </w:r>
      <w:r w:rsidR="00E0522E" w:rsidRPr="00015CCD">
        <w:rPr>
          <w:rFonts w:eastAsia="PMingLiU"/>
        </w:rPr>
        <w:t>repeated</w:t>
      </w:r>
      <w:r w:rsidRPr="00015CCD">
        <w:rPr>
          <w:rFonts w:eastAsia="PMingLiU"/>
        </w:rPr>
        <w:t xml:space="preserve"> reques</w:t>
      </w:r>
      <w:r w:rsidR="008655F3" w:rsidRPr="00015CCD">
        <w:rPr>
          <w:rFonts w:eastAsia="PMingLiU"/>
        </w:rPr>
        <w:t>ts for</w:t>
      </w:r>
      <w:r w:rsidR="00581BD8" w:rsidRPr="00015CCD">
        <w:rPr>
          <w:rFonts w:eastAsia="PMingLiU"/>
        </w:rPr>
        <w:t xml:space="preserve"> </w:t>
      </w:r>
      <w:r w:rsidRPr="00015CCD">
        <w:rPr>
          <w:rFonts w:eastAsia="PMingLiU"/>
        </w:rPr>
        <w:t>S</w:t>
      </w:r>
      <w:r w:rsidR="00581BD8" w:rsidRPr="00015CCD">
        <w:rPr>
          <w:rFonts w:eastAsia="PMingLiU"/>
        </w:rPr>
        <w:t>A</w:t>
      </w:r>
      <w:r w:rsidRPr="00015CCD">
        <w:rPr>
          <w:rFonts w:eastAsia="PMingLiU"/>
        </w:rPr>
        <w:t>’s records and</w:t>
      </w:r>
      <w:r w:rsidR="00C00E35" w:rsidRPr="00015CCD">
        <w:rPr>
          <w:rFonts w:eastAsia="PMingLiU"/>
        </w:rPr>
        <w:t xml:space="preserve"> did not get them until </w:t>
      </w:r>
      <w:r w:rsidR="006F5C2C" w:rsidRPr="00015CCD">
        <w:rPr>
          <w:rFonts w:eastAsia="PMingLiU"/>
        </w:rPr>
        <w:t xml:space="preserve">four months later after repeated requests, in violation of </w:t>
      </w:r>
      <w:r w:rsidR="002B61D1" w:rsidRPr="00015CCD">
        <w:rPr>
          <w:rFonts w:eastAsia="PMingLiU"/>
        </w:rPr>
        <w:t xml:space="preserve">California Education Code </w:t>
      </w:r>
      <w:r w:rsidR="00DA6BDF">
        <w:rPr>
          <w:rFonts w:eastAsia="PMingLiU"/>
        </w:rPr>
        <w:t>section</w:t>
      </w:r>
      <w:r w:rsidR="002B61D1" w:rsidRPr="00015CCD">
        <w:rPr>
          <w:rFonts w:eastAsia="PMingLiU"/>
        </w:rPr>
        <w:t xml:space="preserve"> </w:t>
      </w:r>
      <w:r w:rsidR="006F5C2C" w:rsidRPr="00015CCD">
        <w:rPr>
          <w:szCs w:val="28"/>
        </w:rPr>
        <w:t>56504</w:t>
      </w:r>
      <w:r w:rsidRPr="00015CCD">
        <w:rPr>
          <w:rFonts w:eastAsia="PMingLiU"/>
        </w:rPr>
        <w:t>.</w:t>
      </w:r>
      <w:r w:rsidR="00581BD8" w:rsidRPr="00015CCD">
        <w:rPr>
          <w:rFonts w:eastAsia="PMingLiU"/>
        </w:rPr>
        <w:t xml:space="preserve"> </w:t>
      </w:r>
      <w:r w:rsidR="00AE34D2" w:rsidRPr="00015CCD">
        <w:rPr>
          <w:rFonts w:eastAsia="PMingLiU"/>
        </w:rPr>
        <w:t xml:space="preserve"> </w:t>
      </w:r>
      <w:r w:rsidR="00581BD8" w:rsidRPr="00015CCD">
        <w:rPr>
          <w:rFonts w:eastAsia="PMingLiU"/>
        </w:rPr>
        <w:t xml:space="preserve">OUSD has never provided SA’s parents with a PRN </w:t>
      </w:r>
      <w:r w:rsidR="00E00843" w:rsidRPr="00015CCD">
        <w:rPr>
          <w:rFonts w:eastAsia="PMingLiU"/>
        </w:rPr>
        <w:t xml:space="preserve">this school year </w:t>
      </w:r>
      <w:r w:rsidR="00DA6BDF">
        <w:rPr>
          <w:rFonts w:eastAsia="PMingLiU"/>
        </w:rPr>
        <w:lastRenderedPageBreak/>
        <w:t>(</w:t>
      </w:r>
      <w:r w:rsidR="00AE34D2" w:rsidRPr="00015CCD">
        <w:rPr>
          <w:szCs w:val="28"/>
        </w:rPr>
        <w:t>§ </w:t>
      </w:r>
      <w:r w:rsidR="00E00843" w:rsidRPr="00015CCD">
        <w:rPr>
          <w:szCs w:val="28"/>
        </w:rPr>
        <w:t>300.503(a)</w:t>
      </w:r>
      <w:r w:rsidR="00DA6BDF">
        <w:rPr>
          <w:szCs w:val="28"/>
        </w:rPr>
        <w:t>)</w:t>
      </w:r>
      <w:r w:rsidR="00E00843" w:rsidRPr="00015CCD">
        <w:rPr>
          <w:szCs w:val="28"/>
        </w:rPr>
        <w:t xml:space="preserve"> </w:t>
      </w:r>
      <w:r w:rsidR="00581BD8" w:rsidRPr="00015CCD">
        <w:rPr>
          <w:rFonts w:eastAsia="PMingLiU"/>
        </w:rPr>
        <w:t xml:space="preserve">despite failing to hold an annual IEP meeting for over two years, and despite its failure to assess student in past four years, actions that effectively resulted in refusal to change IEP services. </w:t>
      </w:r>
    </w:p>
    <w:p w14:paraId="0A0695A8" w14:textId="05111EBF" w:rsidR="006F5C2C" w:rsidRPr="00DA6BDF" w:rsidRDefault="006F5C2C" w:rsidP="00015CCD">
      <w:pPr>
        <w:pStyle w:val="Subtitle"/>
        <w:rPr>
          <w:b/>
        </w:rPr>
      </w:pPr>
      <w:r w:rsidRPr="00015CCD">
        <w:t>BR</w:t>
      </w:r>
    </w:p>
    <w:p w14:paraId="39A7F418" w14:textId="1B1F016C" w:rsidR="006F5C2C" w:rsidRPr="00015CCD" w:rsidRDefault="006F5C2C" w:rsidP="009242B3">
      <w:pPr>
        <w:pStyle w:val="BodyText"/>
        <w:rPr>
          <w:rFonts w:eastAsia="PMingLiU"/>
        </w:rPr>
      </w:pPr>
      <w:r w:rsidRPr="00015CCD">
        <w:rPr>
          <w:rFonts w:eastAsia="PMingLiU"/>
        </w:rPr>
        <w:t xml:space="preserve">OUSD has failed, over </w:t>
      </w:r>
      <w:r w:rsidR="00996824">
        <w:rPr>
          <w:rFonts w:eastAsia="PMingLiU"/>
        </w:rPr>
        <w:t>BR</w:t>
      </w:r>
      <w:r w:rsidRPr="00015CCD">
        <w:rPr>
          <w:rFonts w:eastAsia="PMingLiU"/>
        </w:rPr>
        <w:t xml:space="preserve">’s parents and attorney’s strong objections, to provide, or list in his proposed January 2015 IEP, many of the services listed in </w:t>
      </w:r>
      <w:r w:rsidR="00996824">
        <w:rPr>
          <w:rFonts w:eastAsia="PMingLiU"/>
        </w:rPr>
        <w:t>BR’</w:t>
      </w:r>
      <w:r w:rsidRPr="00015CCD">
        <w:rPr>
          <w:rFonts w:eastAsia="PMingLiU"/>
        </w:rPr>
        <w:t xml:space="preserve">s October 30, 2014 IEP addendum and it has not provided </w:t>
      </w:r>
      <w:r w:rsidR="00996824">
        <w:rPr>
          <w:rFonts w:eastAsia="PMingLiU"/>
        </w:rPr>
        <w:t>BR</w:t>
      </w:r>
      <w:r w:rsidRPr="00015CCD">
        <w:rPr>
          <w:rFonts w:eastAsia="PMingLiU"/>
        </w:rPr>
        <w:t>’s parent with a PWN rela</w:t>
      </w:r>
      <w:r w:rsidR="00127EB6" w:rsidRPr="00015CCD">
        <w:rPr>
          <w:rFonts w:eastAsia="PMingLiU"/>
        </w:rPr>
        <w:t>ted to this refusal in violation of</w:t>
      </w:r>
      <w:r w:rsidRPr="00015CCD">
        <w:rPr>
          <w:rFonts w:eastAsia="PMingLiU"/>
        </w:rPr>
        <w:t xml:space="preserve"> </w:t>
      </w:r>
      <w:r w:rsidR="00AE34D2" w:rsidRPr="00015CCD">
        <w:rPr>
          <w:rFonts w:eastAsia="PMingLiU"/>
        </w:rPr>
        <w:t>§ </w:t>
      </w:r>
      <w:r w:rsidR="00A37ED8" w:rsidRPr="00015CCD">
        <w:rPr>
          <w:szCs w:val="28"/>
        </w:rPr>
        <w:t>300.503(a)</w:t>
      </w:r>
      <w:r w:rsidR="00AE34D2" w:rsidRPr="00015CCD">
        <w:rPr>
          <w:szCs w:val="28"/>
        </w:rPr>
        <w:t>.</w:t>
      </w:r>
    </w:p>
    <w:p w14:paraId="380D2007" w14:textId="136DC170" w:rsidR="006F5C2C" w:rsidRPr="00015CCD" w:rsidRDefault="006F5C2C" w:rsidP="00015CCD">
      <w:pPr>
        <w:pStyle w:val="Subtitle"/>
      </w:pPr>
      <w:r w:rsidRPr="00015CCD">
        <w:t>TA</w:t>
      </w:r>
    </w:p>
    <w:p w14:paraId="74949B51" w14:textId="2CCB89FF" w:rsidR="00A37ED8" w:rsidRPr="00015CCD" w:rsidRDefault="006F5C2C" w:rsidP="009242B3">
      <w:pPr>
        <w:pStyle w:val="BodyText"/>
        <w:rPr>
          <w:rFonts w:eastAsia="PMingLiU"/>
        </w:rPr>
      </w:pPr>
      <w:r w:rsidRPr="00015CCD">
        <w:rPr>
          <w:rFonts w:eastAsia="PMingLiU"/>
        </w:rPr>
        <w:t xml:space="preserve">OUSD has failed to provide many of the services in </w:t>
      </w:r>
      <w:r w:rsidR="00A37ED8" w:rsidRPr="00015CCD">
        <w:rPr>
          <w:rFonts w:eastAsia="PMingLiU"/>
        </w:rPr>
        <w:t>TA’s settlement agreement, despite the repeated requests of TA’s parent and attorney during TA’s IEP January and February IEP meetings that they immediately provide these services; they have not provided his parent wit</w:t>
      </w:r>
      <w:r w:rsidR="00127EB6" w:rsidRPr="00015CCD">
        <w:rPr>
          <w:rFonts w:eastAsia="PMingLiU"/>
        </w:rPr>
        <w:t xml:space="preserve">h a PWN related to this matter in violation of </w:t>
      </w:r>
      <w:r w:rsidR="00A37ED8" w:rsidRPr="00015CCD">
        <w:rPr>
          <w:szCs w:val="28"/>
        </w:rPr>
        <w:t>§</w:t>
      </w:r>
      <w:r w:rsidR="00AE34D2" w:rsidRPr="00015CCD">
        <w:rPr>
          <w:szCs w:val="28"/>
        </w:rPr>
        <w:t> </w:t>
      </w:r>
      <w:r w:rsidR="00A37ED8" w:rsidRPr="00015CCD">
        <w:rPr>
          <w:szCs w:val="28"/>
        </w:rPr>
        <w:t>300.503(a)</w:t>
      </w:r>
      <w:r w:rsidR="00AE34D2" w:rsidRPr="00015CCD">
        <w:rPr>
          <w:szCs w:val="28"/>
        </w:rPr>
        <w:t>.</w:t>
      </w:r>
    </w:p>
    <w:p w14:paraId="737EED16" w14:textId="77777777" w:rsidR="00A37ED8" w:rsidRPr="00015CCD" w:rsidRDefault="00A37ED8" w:rsidP="00015CCD">
      <w:pPr>
        <w:pStyle w:val="Subtitle"/>
      </w:pPr>
      <w:r w:rsidRPr="00015CCD">
        <w:t>ZA</w:t>
      </w:r>
    </w:p>
    <w:p w14:paraId="6A928E66" w14:textId="63A8F61D" w:rsidR="006F5C2C" w:rsidRPr="00015CCD" w:rsidRDefault="00A37ED8" w:rsidP="009242B3">
      <w:pPr>
        <w:pStyle w:val="BodyText"/>
        <w:rPr>
          <w:szCs w:val="28"/>
        </w:rPr>
      </w:pPr>
      <w:r w:rsidRPr="00015CCD">
        <w:rPr>
          <w:rFonts w:eastAsia="PMingLiU"/>
        </w:rPr>
        <w:t xml:space="preserve">OUSD sent two PWNs to ZA’s parents, one in January of 2015 and one in February of 2015; both of these PWNs were in English only, despite the fact that parents native language is in Spanish, in violation of </w:t>
      </w:r>
      <w:r w:rsidRPr="00015CCD">
        <w:rPr>
          <w:szCs w:val="28"/>
        </w:rPr>
        <w:t>§</w:t>
      </w:r>
      <w:r w:rsidR="00C81F48" w:rsidRPr="00015CCD">
        <w:rPr>
          <w:szCs w:val="28"/>
        </w:rPr>
        <w:t> </w:t>
      </w:r>
      <w:r w:rsidRPr="00015CCD">
        <w:rPr>
          <w:szCs w:val="28"/>
        </w:rPr>
        <w:t>300.503(c)(ii).</w:t>
      </w:r>
    </w:p>
    <w:p w14:paraId="30A296C9" w14:textId="7080A6FF" w:rsidR="00A37ED8" w:rsidRPr="00015CCD" w:rsidRDefault="00A37ED8" w:rsidP="00015CCD">
      <w:pPr>
        <w:pStyle w:val="Subtitle"/>
      </w:pPr>
      <w:r w:rsidRPr="00015CCD">
        <w:t>SL</w:t>
      </w:r>
    </w:p>
    <w:p w14:paraId="687F665F" w14:textId="70F6EEE0" w:rsidR="00A37ED8" w:rsidRPr="00015CCD" w:rsidRDefault="00A37ED8" w:rsidP="009242B3">
      <w:pPr>
        <w:pStyle w:val="BodyText"/>
      </w:pPr>
      <w:r w:rsidRPr="00015CCD">
        <w:t xml:space="preserve">OUSD refused SL’s mother’s request, made in early February and reiterated at an IEP meeting on February 26, 2015, for home-based special education and related services until an appropriate placement can be found for him. </w:t>
      </w:r>
      <w:r w:rsidR="00C81F48" w:rsidRPr="00015CCD">
        <w:t xml:space="preserve"> </w:t>
      </w:r>
      <w:r w:rsidRPr="00015CCD">
        <w:t xml:space="preserve">OUSD has never provided her with a PWN related to this refusal, in violation of </w:t>
      </w:r>
      <w:r w:rsidR="00581BD8" w:rsidRPr="00015CCD">
        <w:t>§</w:t>
      </w:r>
      <w:r w:rsidR="00AE34D2" w:rsidRPr="00015CCD">
        <w:t> </w:t>
      </w:r>
      <w:r w:rsidR="00581BD8" w:rsidRPr="00015CCD">
        <w:t>300.503(a).</w:t>
      </w:r>
    </w:p>
    <w:p w14:paraId="7263762F" w14:textId="6CB9DE2F" w:rsidR="00E00843" w:rsidRPr="00015CCD" w:rsidRDefault="00E00843" w:rsidP="00680E60">
      <w:pPr>
        <w:pStyle w:val="Subtitle"/>
      </w:pPr>
      <w:r w:rsidRPr="00015CCD">
        <w:t>LI</w:t>
      </w:r>
    </w:p>
    <w:p w14:paraId="0A0B4BD6" w14:textId="46498C9C" w:rsidR="00E00843" w:rsidRPr="00015CCD" w:rsidRDefault="00E00843" w:rsidP="009242B3">
      <w:pPr>
        <w:pStyle w:val="BodyText"/>
      </w:pPr>
      <w:r w:rsidRPr="00015CCD">
        <w:t xml:space="preserve">OUSD refused LI’s parents request, made at both his October 2014 IEP and his February 23, 2015, for increased RSP services. </w:t>
      </w:r>
      <w:r w:rsidR="001B0151">
        <w:t xml:space="preserve"> </w:t>
      </w:r>
      <w:r w:rsidRPr="00015CCD">
        <w:t>OUSD</w:t>
      </w:r>
      <w:r w:rsidR="001B0151">
        <w:t xml:space="preserve"> </w:t>
      </w:r>
      <w:r w:rsidRPr="00015CCD">
        <w:t>has never provided them with a PWN related to this refusal, in violation of §</w:t>
      </w:r>
      <w:r w:rsidR="00AE34D2" w:rsidRPr="00015CCD">
        <w:t> </w:t>
      </w:r>
      <w:r w:rsidRPr="00015CCD">
        <w:t>300.503(a).</w:t>
      </w:r>
    </w:p>
    <w:p w14:paraId="033731DB" w14:textId="778044EC" w:rsidR="00E00843" w:rsidRPr="00015CCD" w:rsidRDefault="00E00843" w:rsidP="00680E60">
      <w:pPr>
        <w:pStyle w:val="Subtitle"/>
      </w:pPr>
      <w:r w:rsidRPr="00015CCD">
        <w:lastRenderedPageBreak/>
        <w:t>TK</w:t>
      </w:r>
    </w:p>
    <w:p w14:paraId="43C2F63A" w14:textId="0EA41684" w:rsidR="009944AE" w:rsidRDefault="00E00843" w:rsidP="009242B3">
      <w:pPr>
        <w:pStyle w:val="BodyText"/>
      </w:pPr>
      <w:r w:rsidRPr="00015CCD">
        <w:t xml:space="preserve">OUSD did </w:t>
      </w:r>
      <w:r w:rsidR="001B0151">
        <w:t xml:space="preserve">not </w:t>
      </w:r>
      <w:r w:rsidRPr="00015CCD">
        <w:t>provide TK’s parent</w:t>
      </w:r>
      <w:r w:rsidR="009944AE" w:rsidRPr="00015CCD">
        <w:t xml:space="preserve">s with a PWN before it significantly reduced his RSP in his April 4, 2014 IEP. </w:t>
      </w:r>
      <w:r w:rsidRPr="00015CCD">
        <w:t xml:space="preserve"> </w:t>
      </w:r>
    </w:p>
    <w:p w14:paraId="78220040" w14:textId="33CBF0D2" w:rsidR="00015CCD" w:rsidRDefault="00015CCD" w:rsidP="003D6F0A">
      <w:pPr>
        <w:pStyle w:val="Heading5"/>
        <w:rPr>
          <w:rFonts w:eastAsia="PMingLiU"/>
        </w:rPr>
      </w:pPr>
      <w:bookmarkStart w:id="43" w:name="_Toc414272780"/>
      <w:r>
        <w:rPr>
          <w:rFonts w:eastAsia="PMingLiU"/>
        </w:rPr>
        <w:t>Systemic Allegations</w:t>
      </w:r>
      <w:bookmarkEnd w:id="43"/>
    </w:p>
    <w:p w14:paraId="3E9BBFFE" w14:textId="645E21AF" w:rsidR="008543C2" w:rsidRPr="00DA6BDF" w:rsidRDefault="008543C2" w:rsidP="00DA6BDF">
      <w:pPr>
        <w:pStyle w:val="BodyText"/>
      </w:pPr>
      <w:r w:rsidRPr="00DA6BDF">
        <w:t xml:space="preserve">OUSD does not have plan in place to ensure that Student’s procedural safeguards are protected. </w:t>
      </w:r>
      <w:r w:rsidR="00DA6BDF" w:rsidRPr="00DA6BDF">
        <w:t xml:space="preserve"> </w:t>
      </w:r>
      <w:r w:rsidRPr="00DA6BDF">
        <w:t>Parents are d</w:t>
      </w:r>
      <w:r w:rsidR="004514D1">
        <w:t>enied timely PWNs</w:t>
      </w:r>
      <w:r w:rsidRPr="00DA6BDF">
        <w:t xml:space="preserve"> </w:t>
      </w:r>
      <w:r w:rsidR="0097196B" w:rsidRPr="00DA6BDF">
        <w:t xml:space="preserve">with </w:t>
      </w:r>
      <w:r w:rsidR="004514D1">
        <w:t xml:space="preserve">the content required by law, including </w:t>
      </w:r>
      <w:r w:rsidR="0097196B" w:rsidRPr="00DA6BDF">
        <w:t xml:space="preserve">notice of their </w:t>
      </w:r>
      <w:r w:rsidR="004514D1">
        <w:t xml:space="preserve">due process </w:t>
      </w:r>
      <w:r w:rsidR="0097196B" w:rsidRPr="00DA6BDF">
        <w:t xml:space="preserve">rights </w:t>
      </w:r>
      <w:r w:rsidRPr="00DA6BDF">
        <w:t>when</w:t>
      </w:r>
      <w:r w:rsidR="004514D1">
        <w:t>ever</w:t>
      </w:r>
      <w:r w:rsidRPr="00DA6BDF">
        <w:t xml:space="preserve"> OUSD </w:t>
      </w:r>
      <w:r w:rsidR="0097196B" w:rsidRPr="00DA6BDF">
        <w:t xml:space="preserve">changes or refuses to change their child’s IEP. </w:t>
      </w:r>
      <w:r w:rsidR="00DA6BDF" w:rsidRPr="00DA6BDF">
        <w:t xml:space="preserve"> </w:t>
      </w:r>
      <w:r w:rsidR="0097196B" w:rsidRPr="00DA6BDF">
        <w:t xml:space="preserve">Many parents are also denied access to the complete records of their child. </w:t>
      </w:r>
      <w:r w:rsidR="00DA6BDF" w:rsidRPr="00DA6BDF">
        <w:t xml:space="preserve"> </w:t>
      </w:r>
      <w:r w:rsidR="0097196B" w:rsidRPr="00DA6BDF">
        <w:t>Due to these v</w:t>
      </w:r>
      <w:r w:rsidR="009A5F72">
        <w:t xml:space="preserve">iolations, parents do not have sufficient knowledge of their rights to </w:t>
      </w:r>
      <w:r w:rsidR="0097196B" w:rsidRPr="00DA6BDF">
        <w:t xml:space="preserve">file a due process proceeding </w:t>
      </w:r>
      <w:r w:rsidR="009A5F72">
        <w:t xml:space="preserve">if they choose to do </w:t>
      </w:r>
      <w:r w:rsidR="0097196B" w:rsidRPr="00DA6BDF">
        <w:t xml:space="preserve">or </w:t>
      </w:r>
      <w:r w:rsidR="009A5F72">
        <w:t xml:space="preserve">to </w:t>
      </w:r>
      <w:r w:rsidR="0097196B" w:rsidRPr="00DA6BDF">
        <w:t xml:space="preserve">participate in meaningful discussions about their child’s placement and services. </w:t>
      </w:r>
    </w:p>
    <w:p w14:paraId="5DBB40C6" w14:textId="1A0576CA" w:rsidR="0097196B" w:rsidRPr="00015CCD" w:rsidRDefault="0097196B" w:rsidP="0097196B">
      <w:pPr>
        <w:pStyle w:val="Heading1"/>
        <w:rPr>
          <w:rFonts w:eastAsia="PMingLiU"/>
        </w:rPr>
      </w:pPr>
      <w:bookmarkStart w:id="44" w:name="_Toc414272781"/>
      <w:r>
        <w:rPr>
          <w:rFonts w:eastAsia="PMingLiU"/>
        </w:rPr>
        <w:t>Proposed Resolution</w:t>
      </w:r>
      <w:bookmarkEnd w:id="44"/>
      <w:r>
        <w:rPr>
          <w:rFonts w:eastAsia="PMingLiU"/>
        </w:rPr>
        <w:t xml:space="preserve"> </w:t>
      </w:r>
    </w:p>
    <w:p w14:paraId="316456E8" w14:textId="77777777" w:rsidR="0097196B" w:rsidRPr="00014BB4" w:rsidRDefault="0097196B" w:rsidP="00014BB4">
      <w:pPr>
        <w:pStyle w:val="BodyText"/>
      </w:pPr>
      <w:r w:rsidRPr="00014BB4">
        <w:t>To resolve this complaint, we are requesting the California Department of Education (CDE) to order OUSD to immediately undertake the following corrective actions:</w:t>
      </w:r>
    </w:p>
    <w:p w14:paraId="27C03B08" w14:textId="6B5E43B7" w:rsidR="00A70316" w:rsidRPr="007F746B" w:rsidRDefault="00A70316" w:rsidP="007F746B">
      <w:pPr>
        <w:pStyle w:val="Subtitle"/>
        <w:ind w:left="1440"/>
        <w:rPr>
          <w:rStyle w:val="SubtleEmphasis"/>
          <w:u w:val="none"/>
        </w:rPr>
      </w:pPr>
      <w:r w:rsidRPr="007F746B">
        <w:rPr>
          <w:rStyle w:val="SubtleEmphasis"/>
          <w:u w:val="none"/>
        </w:rPr>
        <w:t xml:space="preserve">Individual Remedies </w:t>
      </w:r>
    </w:p>
    <w:p w14:paraId="1DA5FD1D" w14:textId="77777777" w:rsidR="00A70316" w:rsidRPr="00DA6BDF" w:rsidRDefault="00A70316" w:rsidP="00DA6BDF">
      <w:pPr>
        <w:pStyle w:val="ListNumber2"/>
        <w:numPr>
          <w:ilvl w:val="0"/>
          <w:numId w:val="30"/>
        </w:numPr>
        <w:spacing w:line="240" w:lineRule="auto"/>
        <w:ind w:left="1440" w:hanging="720"/>
      </w:pPr>
      <w:r w:rsidRPr="00DA6BDF">
        <w:t>Convene IEPs, supervised by CDE, with adequate notice to the parent and DRC, for each of the named students to determine appropriate services to ensure FAPE in the LRE and adequate and appropriate compensatory services.</w:t>
      </w:r>
    </w:p>
    <w:p w14:paraId="2A07F164" w14:textId="03EBF2B1" w:rsidR="00A70316" w:rsidRPr="00DA6BDF" w:rsidRDefault="00A70316" w:rsidP="00DA6BDF">
      <w:pPr>
        <w:pStyle w:val="ListNumber2"/>
        <w:spacing w:line="240" w:lineRule="auto"/>
        <w:ind w:left="1440" w:hanging="720"/>
      </w:pPr>
      <w:r w:rsidRPr="00DA6BDF">
        <w:t>Convene IEPs, supervised by CDE, with adequate notice to the parent and DRC, fur each student identified during the course of CDE’s investigation of this compliance complaint who have been deprived of services, supports or opportunities by the District’s current policies and/or practices, to determine appropriate services to ensure FAPE in the LRE and adequate and appropriate compensatory services.</w:t>
      </w:r>
    </w:p>
    <w:p w14:paraId="0DC44B7E" w14:textId="77777777" w:rsidR="00A70316" w:rsidRPr="00DA6BDF" w:rsidRDefault="00A70316" w:rsidP="00DA6BDF">
      <w:pPr>
        <w:pStyle w:val="ListNumber2"/>
        <w:spacing w:line="240" w:lineRule="auto"/>
        <w:ind w:left="1440" w:hanging="720"/>
      </w:pPr>
      <w:r w:rsidRPr="00DA6BDF">
        <w:t xml:space="preserve">Provide all services in their settlement agreements and/or corrective action plan/written offer of compensatory services to BR, BR, TA, GJ, LI and SA. </w:t>
      </w:r>
    </w:p>
    <w:p w14:paraId="5767732F" w14:textId="6112F915" w:rsidR="00A70316" w:rsidRPr="00DA6BDF" w:rsidRDefault="00A70316" w:rsidP="00DA6BDF">
      <w:pPr>
        <w:pStyle w:val="ListNumber2"/>
        <w:spacing w:line="240" w:lineRule="auto"/>
        <w:ind w:left="1440" w:hanging="720"/>
      </w:pPr>
      <w:r w:rsidRPr="00DA6BDF">
        <w:lastRenderedPageBreak/>
        <w:t xml:space="preserve">Provide written description of the services offered pursuant to paragraphs A-C above and </w:t>
      </w:r>
      <w:r w:rsidR="009A5F72">
        <w:t xml:space="preserve">provide </w:t>
      </w:r>
      <w:r w:rsidRPr="00DA6BDF">
        <w:t>written confirmation to CDE and DRC and each child’s parent, in their primary language, tha</w:t>
      </w:r>
      <w:r w:rsidR="009A5F72">
        <w:t>t these services have commenced and when they have been provided in full.</w:t>
      </w:r>
    </w:p>
    <w:p w14:paraId="36BAC35E" w14:textId="5403C8EA" w:rsidR="00A70316" w:rsidRPr="00DA6BDF" w:rsidRDefault="009A5F72" w:rsidP="00DA6BDF">
      <w:pPr>
        <w:pStyle w:val="ListNumber2"/>
        <w:spacing w:line="240" w:lineRule="auto"/>
        <w:ind w:left="1440" w:hanging="720"/>
      </w:pPr>
      <w:r>
        <w:t>Identify individuals</w:t>
      </w:r>
      <w:r w:rsidR="00A70316" w:rsidRPr="00DA6BDF">
        <w:t xml:space="preserve"> within OUSD who will be responsible for ensuring that all services offered pursuant to paragraphs A-C are provided, and provide these individuals’ contact information to DRC, CDE and students’ parents in their primary language. </w:t>
      </w:r>
    </w:p>
    <w:p w14:paraId="518CDAE0" w14:textId="494A7519" w:rsidR="00A70316" w:rsidRPr="007F746B" w:rsidRDefault="00A70316" w:rsidP="00A70316">
      <w:pPr>
        <w:spacing w:after="240" w:line="259" w:lineRule="auto"/>
        <w:ind w:left="720" w:firstLine="720"/>
        <w:rPr>
          <w:rStyle w:val="SubtleEmphasis"/>
        </w:rPr>
      </w:pPr>
      <w:r w:rsidRPr="007F746B">
        <w:rPr>
          <w:rStyle w:val="SubtleEmphasis"/>
        </w:rPr>
        <w:t>Systemic Remedies</w:t>
      </w:r>
    </w:p>
    <w:p w14:paraId="16C5847A" w14:textId="342B7517" w:rsidR="009F5FC4" w:rsidRDefault="0097196B" w:rsidP="007F746B">
      <w:pPr>
        <w:pStyle w:val="ListParagraph"/>
        <w:numPr>
          <w:ilvl w:val="0"/>
          <w:numId w:val="25"/>
        </w:numPr>
        <w:ind w:left="1440" w:hanging="720"/>
      </w:pPr>
      <w:r>
        <w:t xml:space="preserve">Provide a structured mediation process with an independent mediator </w:t>
      </w:r>
      <w:r w:rsidR="009F5FC4">
        <w:t>to try to develop an agreed upon comprehensive plan, including timelines and identified experts, to address the violations and systemic deficiencies described in this complaint.</w:t>
      </w:r>
    </w:p>
    <w:p w14:paraId="2F80F713" w14:textId="2CB56B88" w:rsidR="00A70316" w:rsidRDefault="009F5FC4" w:rsidP="007F746B">
      <w:pPr>
        <w:pStyle w:val="ListParagraph"/>
        <w:numPr>
          <w:ilvl w:val="0"/>
          <w:numId w:val="25"/>
        </w:numPr>
        <w:ind w:left="1440" w:hanging="720"/>
      </w:pPr>
      <w:r>
        <w:t>To the extent that the issues described in this complaint are not resolved in a structured mediation process, CDE will d</w:t>
      </w:r>
      <w:r w:rsidR="0097196B">
        <w:t xml:space="preserve">evelop, in consultation with experts, and in conjunction with a stakeholders group including OUSD, </w:t>
      </w:r>
      <w:r>
        <w:t>DRC, DREDF</w:t>
      </w:r>
      <w:r w:rsidR="0097196B">
        <w:t xml:space="preserve"> and </w:t>
      </w:r>
      <w:r>
        <w:t xml:space="preserve">OUSD </w:t>
      </w:r>
      <w:r w:rsidR="0097196B">
        <w:t>parents, a comprehensive plan to address all of the violations and deficiencies des</w:t>
      </w:r>
      <w:r>
        <w:t xml:space="preserve">cribed in this complaint.  This plan will include, a timeline, identify experts to consult with, and will contain corrective actions and penalties in the event OUSD does not comply with this plan. </w:t>
      </w:r>
      <w:r w:rsidR="00346188">
        <w:t xml:space="preserve"> CDE will appoint</w:t>
      </w:r>
      <w:r w:rsidR="00CC07E0">
        <w:t xml:space="preserve"> </w:t>
      </w:r>
      <w:proofErr w:type="gramStart"/>
      <w:r w:rsidR="00CC07E0">
        <w:t>a  monitor</w:t>
      </w:r>
      <w:proofErr w:type="gramEnd"/>
      <w:r w:rsidR="00CC07E0">
        <w:t xml:space="preserve"> to oversee the implementation of this plan. </w:t>
      </w:r>
      <w:r w:rsidR="00346188">
        <w:t xml:space="preserve">  </w:t>
      </w:r>
    </w:p>
    <w:p w14:paraId="719E0B3C" w14:textId="7BFC1827" w:rsidR="00A70316" w:rsidRDefault="009F5FC4" w:rsidP="007F746B">
      <w:pPr>
        <w:pStyle w:val="ListParagraph"/>
        <w:numPr>
          <w:ilvl w:val="0"/>
          <w:numId w:val="25"/>
        </w:numPr>
        <w:ind w:left="1440" w:hanging="720"/>
      </w:pPr>
      <w:r>
        <w:t xml:space="preserve">CDE will develop </w:t>
      </w:r>
      <w:r w:rsidR="00A70316">
        <w:t xml:space="preserve">and implement </w:t>
      </w:r>
      <w:r>
        <w:t xml:space="preserve">a </w:t>
      </w:r>
      <w:r w:rsidR="00501585">
        <w:t xml:space="preserve">written </w:t>
      </w:r>
      <w:r>
        <w:t>plan</w:t>
      </w:r>
      <w:r w:rsidR="00346188">
        <w:t>, in consultatio</w:t>
      </w:r>
      <w:r w:rsidR="009A5F72">
        <w:t xml:space="preserve">n with two independent experts </w:t>
      </w:r>
      <w:r w:rsidR="00346188">
        <w:t>agreed upon by CDE and DRC</w:t>
      </w:r>
      <w:r w:rsidR="009A5F72">
        <w:t>,</w:t>
      </w:r>
      <w:r>
        <w:t xml:space="preserve"> to increase its monitoring </w:t>
      </w:r>
      <w:r w:rsidR="00501585">
        <w:t xml:space="preserve">and oversight </w:t>
      </w:r>
      <w:r>
        <w:t xml:space="preserve">of and </w:t>
      </w:r>
      <w:r w:rsidR="00501585">
        <w:t xml:space="preserve">the </w:t>
      </w:r>
      <w:r>
        <w:t>provision of technical assistance</w:t>
      </w:r>
      <w:r w:rsidR="00501585">
        <w:t xml:space="preserve"> to </w:t>
      </w:r>
      <w:r w:rsidR="009A5F72">
        <w:t xml:space="preserve">OUSD to </w:t>
      </w:r>
      <w:r w:rsidR="00501585">
        <w:t>ensure compliance with IDEA.</w:t>
      </w:r>
    </w:p>
    <w:p w14:paraId="47FEAD96" w14:textId="452372E8" w:rsidR="00A70316" w:rsidRDefault="00A70316" w:rsidP="007F746B">
      <w:pPr>
        <w:pStyle w:val="ListParagraph"/>
        <w:numPr>
          <w:ilvl w:val="0"/>
          <w:numId w:val="25"/>
        </w:numPr>
        <w:ind w:left="1440" w:hanging="720"/>
      </w:pPr>
      <w:r>
        <w:t>CDE will develop and implement a plan</w:t>
      </w:r>
      <w:r w:rsidR="009A5F72">
        <w:t>, provided to OUSD and DRC,</w:t>
      </w:r>
      <w:r>
        <w:t xml:space="preserve"> to ensure that OUSD provides all of the services and supports pursuant to individual remedies proposed in items A-E above.</w:t>
      </w:r>
    </w:p>
    <w:p w14:paraId="11378343" w14:textId="48055554" w:rsidR="009A5F72" w:rsidRDefault="009A5F72" w:rsidP="007F746B">
      <w:pPr>
        <w:pStyle w:val="ListParagraph"/>
        <w:numPr>
          <w:ilvl w:val="0"/>
          <w:numId w:val="25"/>
        </w:numPr>
        <w:ind w:left="1440" w:hanging="720"/>
      </w:pPr>
      <w:r>
        <w:lastRenderedPageBreak/>
        <w:t xml:space="preserve">DRC will be awarded reasonable attorneys and costs due to the extraordinary circumstances involved in this matter and the amount of time, skill, and effort required in this case. . </w:t>
      </w:r>
    </w:p>
    <w:p w14:paraId="74ACE270" w14:textId="0FA765AA" w:rsidR="00A70316" w:rsidRPr="00A70316" w:rsidRDefault="00A70316" w:rsidP="007F746B">
      <w:pPr>
        <w:pStyle w:val="BodyText"/>
      </w:pPr>
      <w:r w:rsidRPr="00A70316">
        <w:t xml:space="preserve">We reserve the right to amend this complaint and </w:t>
      </w:r>
      <w:r w:rsidR="009A5F72">
        <w:t xml:space="preserve">to </w:t>
      </w:r>
      <w:r w:rsidRPr="00A70316">
        <w:t xml:space="preserve">seek additional </w:t>
      </w:r>
      <w:r>
        <w:t xml:space="preserve">or different </w:t>
      </w:r>
      <w:r w:rsidRPr="00A70316">
        <w:t xml:space="preserve">remedies on behalf of the named complainants and all other students similarly situated as the investigation progresses. </w:t>
      </w:r>
    </w:p>
    <w:p w14:paraId="1491652B" w14:textId="522612AE" w:rsidR="007E1D70" w:rsidRPr="00015CCD" w:rsidRDefault="007E1D70" w:rsidP="00F3616E">
      <w:pPr>
        <w:pStyle w:val="BodyText"/>
        <w:keepNext/>
      </w:pPr>
      <w:r w:rsidRPr="00015CCD">
        <w:t xml:space="preserve">Please contact </w:t>
      </w:r>
      <w:r w:rsidR="00DD7237" w:rsidRPr="00015CCD">
        <w:t xml:space="preserve">Maggie Roberts </w:t>
      </w:r>
      <w:r w:rsidR="00A70316">
        <w:t xml:space="preserve">or Suge Lee </w:t>
      </w:r>
      <w:r w:rsidR="00DD7237" w:rsidRPr="00015CCD">
        <w:t>at (510) 267-1200</w:t>
      </w:r>
      <w:r w:rsidRPr="00015CCD">
        <w:t xml:space="preserve"> if you have any questions.  Thank you for your prompt attention to this matter.</w:t>
      </w:r>
    </w:p>
    <w:p w14:paraId="55B38BD1" w14:textId="6EA8E321" w:rsidR="00B021C2" w:rsidRPr="00015CCD" w:rsidRDefault="00B021C2" w:rsidP="00F3616E">
      <w:pPr>
        <w:keepNext/>
        <w:keepLines/>
      </w:pPr>
      <w:r w:rsidRPr="00015CCD">
        <w:t>Sincerely,</w:t>
      </w:r>
    </w:p>
    <w:p w14:paraId="27A80EF4" w14:textId="77777777" w:rsidR="00B021C2" w:rsidRPr="00015CCD" w:rsidRDefault="00B021C2" w:rsidP="00F3616E">
      <w:pPr>
        <w:keepNext/>
        <w:keepLines/>
      </w:pPr>
    </w:p>
    <w:p w14:paraId="4DC110AF" w14:textId="61FE2504" w:rsidR="00447B87" w:rsidRPr="00015CCD" w:rsidRDefault="006E527F" w:rsidP="00F3616E">
      <w:pPr>
        <w:keepNext/>
        <w:keepLines/>
      </w:pPr>
      <w:bookmarkStart w:id="45" w:name="_GoBack"/>
      <w:r>
        <w:rPr>
          <w:noProof/>
        </w:rPr>
        <w:drawing>
          <wp:inline distT="0" distB="0" distL="0" distR="0" wp14:anchorId="607BF768" wp14:editId="43B4B92B">
            <wp:extent cx="5943600" cy="676275"/>
            <wp:effectExtent l="0" t="0" r="0" b="9525"/>
            <wp:docPr id="3" name="Picture 3" descr="Maggie Roberts &amp; Suge Lee signatures" title="Maggie Roberts &amp; Suge Lee 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raid\Inetpub\wwwroot\advocacy\documents\MaggieRAndSugeLSignatures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76275"/>
                    </a:xfrm>
                    <a:prstGeom prst="rect">
                      <a:avLst/>
                    </a:prstGeom>
                    <a:noFill/>
                    <a:ln>
                      <a:noFill/>
                    </a:ln>
                  </pic:spPr>
                </pic:pic>
              </a:graphicData>
            </a:graphic>
          </wp:inline>
        </w:drawing>
      </w:r>
      <w:bookmarkEnd w:id="45"/>
    </w:p>
    <w:p w14:paraId="02A9E31E" w14:textId="77777777" w:rsidR="00447B87" w:rsidRPr="00015CCD" w:rsidRDefault="00447B87" w:rsidP="00F3616E">
      <w:pPr>
        <w:keepNext/>
        <w:keepLines/>
      </w:pPr>
    </w:p>
    <w:p w14:paraId="75526D5F" w14:textId="149FB373" w:rsidR="00B021C2" w:rsidRPr="00015CCD" w:rsidRDefault="00B021C2" w:rsidP="00F3616E">
      <w:pPr>
        <w:keepNext/>
        <w:keepLines/>
      </w:pPr>
      <w:r w:rsidRPr="00015CCD">
        <w:t>Maggie Roberts</w:t>
      </w:r>
    </w:p>
    <w:p w14:paraId="763AC155" w14:textId="4DB3FD72" w:rsidR="00B021C2" w:rsidRPr="00015CCD" w:rsidRDefault="00E0522E" w:rsidP="00F3616E">
      <w:pPr>
        <w:keepNext/>
        <w:keepLines/>
      </w:pPr>
      <w:r w:rsidRPr="00015CCD">
        <w:t>Associate</w:t>
      </w:r>
      <w:r w:rsidR="00B021C2" w:rsidRPr="00015CCD">
        <w:t xml:space="preserve"> Managing </w:t>
      </w:r>
      <w:r w:rsidRPr="00015CCD">
        <w:t>Attorney</w:t>
      </w:r>
    </w:p>
    <w:p w14:paraId="4717C267" w14:textId="77777777" w:rsidR="00B021C2" w:rsidRPr="00015CCD" w:rsidRDefault="00B021C2" w:rsidP="00F3616E">
      <w:pPr>
        <w:keepNext/>
        <w:keepLines/>
      </w:pPr>
    </w:p>
    <w:p w14:paraId="7589D23D" w14:textId="417FBB7D" w:rsidR="00B021C2" w:rsidRDefault="00E0522E" w:rsidP="00F3616E">
      <w:pPr>
        <w:keepNext/>
        <w:keepLines/>
      </w:pPr>
      <w:proofErr w:type="spellStart"/>
      <w:r w:rsidRPr="00015CCD">
        <w:t>En</w:t>
      </w:r>
      <w:r w:rsidR="00F3616E">
        <w:t>c</w:t>
      </w:r>
      <w:r w:rsidRPr="00015CCD">
        <w:t>s</w:t>
      </w:r>
      <w:proofErr w:type="spellEnd"/>
      <w:r w:rsidR="00B021C2" w:rsidRPr="00015CCD">
        <w:t>.</w:t>
      </w:r>
    </w:p>
    <w:p w14:paraId="428E62D4" w14:textId="77777777" w:rsidR="00BC5C7D" w:rsidRPr="00015CCD" w:rsidRDefault="00BC5C7D" w:rsidP="00F3616E">
      <w:pPr>
        <w:keepNext/>
        <w:keepLines/>
      </w:pPr>
    </w:p>
    <w:p w14:paraId="0C1B0F7E" w14:textId="14A2EAA4" w:rsidR="00BC5C7D" w:rsidRPr="00BC5C7D" w:rsidRDefault="00BC5C7D" w:rsidP="00BC5C7D">
      <w:pPr>
        <w:rPr>
          <w:i/>
        </w:rPr>
      </w:pPr>
      <w:r>
        <w:t>c</w:t>
      </w:r>
      <w:r w:rsidR="00B021C2" w:rsidRPr="00015CCD">
        <w:t>c:</w:t>
      </w:r>
      <w:r w:rsidR="00F3616E">
        <w:tab/>
      </w:r>
      <w:proofErr w:type="spellStart"/>
      <w:r>
        <w:t>Sheilagh</w:t>
      </w:r>
      <w:proofErr w:type="spellEnd"/>
      <w:r>
        <w:t xml:space="preserve"> </w:t>
      </w:r>
      <w:proofErr w:type="spellStart"/>
      <w:r>
        <w:t>Andujar</w:t>
      </w:r>
      <w:proofErr w:type="spellEnd"/>
      <w:r>
        <w:t>, OUSD Deputy Chief (</w:t>
      </w:r>
      <w:r>
        <w:rPr>
          <w:i/>
        </w:rPr>
        <w:t>via Federal Express &amp; email)</w:t>
      </w:r>
    </w:p>
    <w:p w14:paraId="052DFAD7" w14:textId="77777777" w:rsidR="00BC5C7D" w:rsidRDefault="00BC5C7D" w:rsidP="00BC5C7D">
      <w:pPr>
        <w:ind w:left="720"/>
      </w:pPr>
      <w:r>
        <w:t>Programs for Exceptional Children</w:t>
      </w:r>
    </w:p>
    <w:p w14:paraId="4FFCC812" w14:textId="77777777" w:rsidR="00BC5C7D" w:rsidRDefault="00BC5C7D" w:rsidP="00BC5C7D">
      <w:pPr>
        <w:ind w:left="720"/>
      </w:pPr>
      <w:r>
        <w:t>Oakland Unified School District</w:t>
      </w:r>
    </w:p>
    <w:p w14:paraId="2F943CB2" w14:textId="77777777" w:rsidR="00BC5C7D" w:rsidRDefault="00BC5C7D" w:rsidP="00BC5C7D">
      <w:pPr>
        <w:ind w:left="720"/>
      </w:pPr>
      <w:r>
        <w:t>2850 West Street</w:t>
      </w:r>
    </w:p>
    <w:p w14:paraId="64E9508E" w14:textId="77777777" w:rsidR="00BC5C7D" w:rsidRDefault="00BC5C7D" w:rsidP="00BC5C7D">
      <w:pPr>
        <w:ind w:left="720"/>
      </w:pPr>
      <w:r>
        <w:t>Oakland, CA 94608</w:t>
      </w:r>
    </w:p>
    <w:p w14:paraId="65C433E5" w14:textId="77777777" w:rsidR="00BC5C7D" w:rsidRDefault="006E527F" w:rsidP="00BC5C7D">
      <w:pPr>
        <w:ind w:left="720"/>
      </w:pPr>
      <w:hyperlink r:id="rId16" w:history="1">
        <w:r w:rsidR="00BC5C7D" w:rsidRPr="002F66C7">
          <w:rPr>
            <w:rStyle w:val="Hyperlink"/>
          </w:rPr>
          <w:t>Sheilagh.andujar@ousd.k12.ca.us</w:t>
        </w:r>
      </w:hyperlink>
      <w:r w:rsidR="00BC5C7D">
        <w:t xml:space="preserve"> </w:t>
      </w:r>
    </w:p>
    <w:p w14:paraId="13AEA0BD" w14:textId="77777777" w:rsidR="00BC5C7D" w:rsidRDefault="00BC5C7D" w:rsidP="00B33C7D"/>
    <w:p w14:paraId="7C1FFAAC" w14:textId="20C75DF2" w:rsidR="007E1D70" w:rsidRDefault="00F3616E" w:rsidP="00BC5C7D">
      <w:pPr>
        <w:ind w:firstLine="720"/>
        <w:rPr>
          <w:u w:val="single"/>
        </w:rPr>
      </w:pPr>
      <w:r w:rsidRPr="00F3616E">
        <w:rPr>
          <w:u w:val="single"/>
        </w:rPr>
        <w:t>Oakland Unified School District Board of Education</w:t>
      </w:r>
    </w:p>
    <w:p w14:paraId="5F73B211" w14:textId="413412DB" w:rsidR="00F3616E" w:rsidRDefault="006E527F" w:rsidP="00F3616E">
      <w:pPr>
        <w:ind w:left="720"/>
      </w:pPr>
      <w:hyperlink r:id="rId17" w:history="1">
        <w:r w:rsidR="00F3616E" w:rsidRPr="002F66C7">
          <w:rPr>
            <w:rStyle w:val="Hyperlink"/>
          </w:rPr>
          <w:t>boe@ousd.k12.ca.us</w:t>
        </w:r>
      </w:hyperlink>
    </w:p>
    <w:p w14:paraId="3D213F12" w14:textId="1320DF38" w:rsidR="00F3616E" w:rsidRDefault="006E527F" w:rsidP="00F3616E">
      <w:pPr>
        <w:ind w:left="720"/>
      </w:pPr>
      <w:hyperlink r:id="rId18" w:history="1">
        <w:r w:rsidR="00F3616E" w:rsidRPr="002F66C7">
          <w:rPr>
            <w:rStyle w:val="Hyperlink"/>
          </w:rPr>
          <w:t>jody.london@ousd.k12.ca.us</w:t>
        </w:r>
      </w:hyperlink>
    </w:p>
    <w:p w14:paraId="05C428D0" w14:textId="46E7A0F3" w:rsidR="00F3616E" w:rsidRDefault="006E527F" w:rsidP="00F3616E">
      <w:pPr>
        <w:ind w:left="720"/>
      </w:pPr>
      <w:hyperlink r:id="rId19" w:history="1">
        <w:r w:rsidR="00F3616E" w:rsidRPr="002F66C7">
          <w:rPr>
            <w:rStyle w:val="Hyperlink"/>
          </w:rPr>
          <w:t>aimee.eng@ousd.k12.ca.us</w:t>
        </w:r>
      </w:hyperlink>
    </w:p>
    <w:p w14:paraId="6F202049" w14:textId="58D17A74" w:rsidR="00F3616E" w:rsidRDefault="006E527F" w:rsidP="00F3616E">
      <w:pPr>
        <w:ind w:left="720"/>
      </w:pPr>
      <w:hyperlink r:id="rId20" w:history="1">
        <w:r w:rsidR="00F3616E" w:rsidRPr="002F66C7">
          <w:rPr>
            <w:rStyle w:val="Hyperlink"/>
          </w:rPr>
          <w:t>jumoka.hodge@ousd.k12.ca.us</w:t>
        </w:r>
      </w:hyperlink>
      <w:r w:rsidR="00F3616E">
        <w:t xml:space="preserve"> </w:t>
      </w:r>
    </w:p>
    <w:p w14:paraId="07E26A23" w14:textId="7C0BFDD7" w:rsidR="00F3616E" w:rsidRDefault="006E527F" w:rsidP="00F3616E">
      <w:pPr>
        <w:ind w:left="720"/>
      </w:pPr>
      <w:hyperlink r:id="rId21" w:history="1">
        <w:r w:rsidR="00F3616E" w:rsidRPr="002F66C7">
          <w:rPr>
            <w:rStyle w:val="Hyperlink"/>
          </w:rPr>
          <w:t>nina.senn@ousd.k12.ca.us</w:t>
        </w:r>
      </w:hyperlink>
    </w:p>
    <w:p w14:paraId="449B54DF" w14:textId="7011B59A" w:rsidR="00F3616E" w:rsidRDefault="006E527F" w:rsidP="00F3616E">
      <w:pPr>
        <w:ind w:left="720"/>
      </w:pPr>
      <w:hyperlink r:id="rId22" w:history="1">
        <w:r w:rsidR="00F3616E" w:rsidRPr="002F66C7">
          <w:rPr>
            <w:rStyle w:val="Hyperlink"/>
          </w:rPr>
          <w:t>roseann.torres@ousd.k12.ca.us</w:t>
        </w:r>
      </w:hyperlink>
    </w:p>
    <w:p w14:paraId="0D654AF1" w14:textId="14B4F27D" w:rsidR="00F3616E" w:rsidRDefault="006E527F" w:rsidP="00F3616E">
      <w:pPr>
        <w:ind w:left="720"/>
      </w:pPr>
      <w:hyperlink r:id="rId23" w:history="1">
        <w:r w:rsidR="00F3616E" w:rsidRPr="002F66C7">
          <w:rPr>
            <w:rStyle w:val="Hyperlink"/>
          </w:rPr>
          <w:t>shanthi.gonzales@ousd.k12.ca.us</w:t>
        </w:r>
      </w:hyperlink>
    </w:p>
    <w:p w14:paraId="0C314C60" w14:textId="6691520D" w:rsidR="00F3616E" w:rsidRDefault="006E527F" w:rsidP="00F3616E">
      <w:pPr>
        <w:ind w:left="720"/>
      </w:pPr>
      <w:hyperlink r:id="rId24" w:history="1">
        <w:r w:rsidR="00F3616E" w:rsidRPr="002F66C7">
          <w:rPr>
            <w:rStyle w:val="Hyperlink"/>
          </w:rPr>
          <w:t>jamesharris@ousd.k12.ca.us</w:t>
        </w:r>
      </w:hyperlink>
    </w:p>
    <w:p w14:paraId="787B9801" w14:textId="2EA5ED8B" w:rsidR="00F3616E" w:rsidRDefault="006E527F" w:rsidP="00F3616E">
      <w:pPr>
        <w:ind w:left="720"/>
      </w:pPr>
      <w:hyperlink r:id="rId25" w:history="1">
        <w:r w:rsidR="00F3616E" w:rsidRPr="002F66C7">
          <w:rPr>
            <w:rStyle w:val="Hyperlink"/>
          </w:rPr>
          <w:t>carmen.jiminez@ousd.k12.ca.us</w:t>
        </w:r>
      </w:hyperlink>
    </w:p>
    <w:p w14:paraId="19D71AFD" w14:textId="4A35FFB6" w:rsidR="00F3616E" w:rsidRDefault="006E527F" w:rsidP="00F3616E">
      <w:pPr>
        <w:ind w:left="720"/>
      </w:pPr>
      <w:hyperlink r:id="rId26" w:history="1">
        <w:r w:rsidR="00F3616E" w:rsidRPr="002F66C7">
          <w:rPr>
            <w:rStyle w:val="Hyperlink"/>
          </w:rPr>
          <w:t>katebah.al-olef@ousd.k12.ca.us</w:t>
        </w:r>
      </w:hyperlink>
      <w:r w:rsidR="00F3616E">
        <w:t xml:space="preserve"> </w:t>
      </w:r>
    </w:p>
    <w:p w14:paraId="76DCFABE" w14:textId="77777777" w:rsidR="00F3616E" w:rsidRDefault="00F3616E" w:rsidP="00F3616E">
      <w:pPr>
        <w:ind w:left="720"/>
      </w:pPr>
    </w:p>
    <w:p w14:paraId="1EE5E848" w14:textId="77777777" w:rsidR="004F58A5" w:rsidRDefault="004F58A5" w:rsidP="004F58A5">
      <w:pPr>
        <w:ind w:left="720"/>
      </w:pPr>
      <w:r>
        <w:t>Superintendent Antwan Wilson</w:t>
      </w:r>
    </w:p>
    <w:p w14:paraId="7189F1DD" w14:textId="1AC1D2F5" w:rsidR="004F58A5" w:rsidRDefault="006E527F" w:rsidP="004F58A5">
      <w:pPr>
        <w:ind w:left="720"/>
      </w:pPr>
      <w:hyperlink r:id="rId27" w:history="1">
        <w:r w:rsidR="004F58A5" w:rsidRPr="002F66C7">
          <w:rPr>
            <w:rStyle w:val="Hyperlink"/>
          </w:rPr>
          <w:t>superintendent@ousd.k12.ca.us</w:t>
        </w:r>
      </w:hyperlink>
      <w:r w:rsidR="004F58A5">
        <w:t xml:space="preserve"> </w:t>
      </w:r>
    </w:p>
    <w:p w14:paraId="687F0845" w14:textId="6590FA82" w:rsidR="004F58A5" w:rsidRDefault="004F58A5" w:rsidP="004F58A5">
      <w:pPr>
        <w:ind w:left="720"/>
      </w:pPr>
      <w:r>
        <w:t xml:space="preserve">c/o:  Julia </w:t>
      </w:r>
      <w:proofErr w:type="spellStart"/>
      <w:r>
        <w:t>Gordan</w:t>
      </w:r>
      <w:proofErr w:type="spellEnd"/>
      <w:r>
        <w:t>, Senior Executive Assistant</w:t>
      </w:r>
    </w:p>
    <w:p w14:paraId="33218E45" w14:textId="60C9DB69" w:rsidR="004F58A5" w:rsidRDefault="006E527F" w:rsidP="004F58A5">
      <w:pPr>
        <w:ind w:left="720"/>
      </w:pPr>
      <w:hyperlink r:id="rId28" w:history="1">
        <w:r w:rsidR="004F58A5" w:rsidRPr="002F66C7">
          <w:rPr>
            <w:rStyle w:val="Hyperlink"/>
          </w:rPr>
          <w:t>julia.gordan@ousd.k12.ca.us</w:t>
        </w:r>
      </w:hyperlink>
      <w:r w:rsidR="004F58A5">
        <w:t xml:space="preserve"> </w:t>
      </w:r>
    </w:p>
    <w:p w14:paraId="767C6A1B" w14:textId="77777777" w:rsidR="004F58A5" w:rsidRDefault="004F58A5" w:rsidP="004F58A5">
      <w:pPr>
        <w:ind w:left="720"/>
      </w:pPr>
      <w:r>
        <w:t>Oakland Unified School District</w:t>
      </w:r>
    </w:p>
    <w:p w14:paraId="6E069148" w14:textId="77777777" w:rsidR="004F58A5" w:rsidRDefault="004F58A5" w:rsidP="004F58A5">
      <w:pPr>
        <w:ind w:left="720"/>
      </w:pPr>
      <w:r>
        <w:t>1000 Broadway Suite 680</w:t>
      </w:r>
    </w:p>
    <w:p w14:paraId="0D0074E4" w14:textId="77777777" w:rsidR="004F58A5" w:rsidRDefault="004F58A5" w:rsidP="004F58A5">
      <w:pPr>
        <w:ind w:left="720"/>
      </w:pPr>
      <w:r>
        <w:t>Oakland, CA 94607</w:t>
      </w:r>
    </w:p>
    <w:p w14:paraId="7F80BC10" w14:textId="3E62DB75" w:rsidR="004F58A5" w:rsidRDefault="004F58A5" w:rsidP="004F58A5">
      <w:pPr>
        <w:ind w:left="720"/>
      </w:pPr>
    </w:p>
    <w:p w14:paraId="4EE40275" w14:textId="28C54A13" w:rsidR="000A07AA" w:rsidRDefault="000A07AA" w:rsidP="004F58A5">
      <w:pPr>
        <w:keepNext/>
        <w:keepLines/>
        <w:ind w:left="720"/>
      </w:pPr>
      <w:r>
        <w:t>Sha</w:t>
      </w:r>
      <w:r w:rsidR="004F58A5">
        <w:t>r</w:t>
      </w:r>
      <w:r>
        <w:t>on Falk, OUSD SELPA Executive Officer</w:t>
      </w:r>
    </w:p>
    <w:p w14:paraId="5E37A71A" w14:textId="77777777" w:rsidR="000A07AA" w:rsidRDefault="000A07AA" w:rsidP="004F58A5">
      <w:pPr>
        <w:keepNext/>
        <w:keepLines/>
        <w:ind w:left="720"/>
      </w:pPr>
      <w:r>
        <w:t>Programs for Exceptional Children</w:t>
      </w:r>
    </w:p>
    <w:p w14:paraId="22278E5F" w14:textId="6CC130E7" w:rsidR="000A07AA" w:rsidRDefault="000A07AA" w:rsidP="00F3616E">
      <w:pPr>
        <w:ind w:left="720"/>
      </w:pPr>
      <w:r>
        <w:t>Oakland Unified School District</w:t>
      </w:r>
    </w:p>
    <w:p w14:paraId="3CD5E624" w14:textId="17FF879D" w:rsidR="000A07AA" w:rsidRDefault="000A07AA" w:rsidP="00F3616E">
      <w:pPr>
        <w:ind w:left="720"/>
      </w:pPr>
      <w:r>
        <w:t>2850 West Street</w:t>
      </w:r>
    </w:p>
    <w:p w14:paraId="18127AD9" w14:textId="41024F07" w:rsidR="000A07AA" w:rsidRDefault="000A07AA" w:rsidP="00F3616E">
      <w:pPr>
        <w:ind w:left="720"/>
      </w:pPr>
      <w:r>
        <w:t>Oakland, CA 94608</w:t>
      </w:r>
    </w:p>
    <w:p w14:paraId="69CE1F3D" w14:textId="41BBD609" w:rsidR="008D23A3" w:rsidRDefault="006E527F" w:rsidP="00F3616E">
      <w:pPr>
        <w:ind w:left="720"/>
      </w:pPr>
      <w:hyperlink r:id="rId29" w:history="1">
        <w:r w:rsidR="008D23A3" w:rsidRPr="002F66C7">
          <w:rPr>
            <w:rStyle w:val="Hyperlink"/>
          </w:rPr>
          <w:t>Sharon.falk@ousd.k12.ca.us</w:t>
        </w:r>
      </w:hyperlink>
      <w:r w:rsidR="008D23A3">
        <w:t xml:space="preserve"> </w:t>
      </w:r>
    </w:p>
    <w:p w14:paraId="5022DAA9" w14:textId="77777777" w:rsidR="004F58A5" w:rsidRDefault="004F58A5" w:rsidP="00F3616E">
      <w:pPr>
        <w:ind w:left="720"/>
      </w:pPr>
    </w:p>
    <w:p w14:paraId="642B5531" w14:textId="1E4F06BA" w:rsidR="004F58A5" w:rsidRDefault="004F58A5" w:rsidP="00F3616E">
      <w:pPr>
        <w:ind w:left="720"/>
        <w:rPr>
          <w:u w:val="single"/>
        </w:rPr>
      </w:pPr>
      <w:r>
        <w:rPr>
          <w:u w:val="single"/>
        </w:rPr>
        <w:t>Alameda County Board of</w:t>
      </w:r>
      <w:r w:rsidR="008B6844">
        <w:rPr>
          <w:u w:val="single"/>
        </w:rPr>
        <w:t xml:space="preserve"> Supervisors</w:t>
      </w:r>
    </w:p>
    <w:p w14:paraId="0412750A" w14:textId="7CB502D1" w:rsidR="008B6844" w:rsidRPr="008D23A3" w:rsidRDefault="008B6844" w:rsidP="008B6844">
      <w:pPr>
        <w:ind w:left="720"/>
        <w:rPr>
          <w:i/>
        </w:rPr>
      </w:pPr>
      <w:r>
        <w:t>Supervisor Wilma Chan, District 3</w:t>
      </w:r>
      <w:r w:rsidR="008D23A3">
        <w:t xml:space="preserve"> (</w:t>
      </w:r>
      <w:r w:rsidR="008D23A3">
        <w:rPr>
          <w:i/>
        </w:rPr>
        <w:t>via U.S. Mail)</w:t>
      </w:r>
    </w:p>
    <w:p w14:paraId="5320A5B9" w14:textId="77777777" w:rsidR="008B6844" w:rsidRDefault="008B6844" w:rsidP="008B6844">
      <w:pPr>
        <w:ind w:left="720"/>
      </w:pPr>
      <w:r>
        <w:t>1221 Oak Street, Suite 536</w:t>
      </w:r>
    </w:p>
    <w:p w14:paraId="268280AD" w14:textId="6F574152" w:rsidR="008B6844" w:rsidRDefault="008B6844" w:rsidP="008B6844">
      <w:pPr>
        <w:ind w:left="720"/>
      </w:pPr>
      <w:r>
        <w:t>Oakland, CA 94612</w:t>
      </w:r>
    </w:p>
    <w:p w14:paraId="021A31A3" w14:textId="77777777" w:rsidR="004F58A5" w:rsidRDefault="004F58A5" w:rsidP="00F3616E">
      <w:pPr>
        <w:ind w:left="720"/>
      </w:pPr>
    </w:p>
    <w:p w14:paraId="2CC604A4" w14:textId="58B58A09" w:rsidR="008B6844" w:rsidRDefault="008B6844" w:rsidP="00F3616E">
      <w:pPr>
        <w:ind w:left="720"/>
        <w:rPr>
          <w:u w:val="single"/>
        </w:rPr>
      </w:pPr>
      <w:r>
        <w:rPr>
          <w:u w:val="single"/>
        </w:rPr>
        <w:t>California Department of Education</w:t>
      </w:r>
    </w:p>
    <w:p w14:paraId="1C5C036C" w14:textId="45BFC8FC" w:rsidR="008B6844" w:rsidRDefault="008B6844" w:rsidP="008B6844">
      <w:pPr>
        <w:ind w:left="720"/>
      </w:pPr>
      <w:r>
        <w:t>Ruby Smith, FMTA Consultant, Alameda County</w:t>
      </w:r>
    </w:p>
    <w:p w14:paraId="3C9F48FC" w14:textId="03178312" w:rsidR="008B6844" w:rsidRDefault="006E527F" w:rsidP="008B6844">
      <w:pPr>
        <w:ind w:left="720"/>
      </w:pPr>
      <w:hyperlink r:id="rId30" w:history="1">
        <w:r w:rsidR="008B6844" w:rsidRPr="002F66C7">
          <w:rPr>
            <w:rStyle w:val="Hyperlink"/>
          </w:rPr>
          <w:t>rsmith@cde.ca.gov</w:t>
        </w:r>
      </w:hyperlink>
      <w:r w:rsidR="008B6844">
        <w:t xml:space="preserve"> </w:t>
      </w:r>
    </w:p>
    <w:p w14:paraId="49104ADA" w14:textId="77777777" w:rsidR="00BC5C7D" w:rsidRDefault="00BC5C7D" w:rsidP="008B6844">
      <w:pPr>
        <w:ind w:left="720"/>
      </w:pPr>
    </w:p>
    <w:p w14:paraId="11146CA8" w14:textId="3CBDF1F3" w:rsidR="00BC5C7D" w:rsidRPr="00BC5C7D" w:rsidRDefault="00BC5C7D" w:rsidP="008B6844">
      <w:pPr>
        <w:ind w:left="720"/>
        <w:rPr>
          <w:i/>
        </w:rPr>
      </w:pPr>
      <w:r>
        <w:t xml:space="preserve">California </w:t>
      </w:r>
      <w:proofErr w:type="spellStart"/>
      <w:r>
        <w:t>Assemblymember</w:t>
      </w:r>
      <w:proofErr w:type="spellEnd"/>
      <w:r>
        <w:t xml:space="preserve"> Rob </w:t>
      </w:r>
      <w:proofErr w:type="spellStart"/>
      <w:r>
        <w:t>Bonta</w:t>
      </w:r>
      <w:proofErr w:type="spellEnd"/>
      <w:r>
        <w:t xml:space="preserve"> </w:t>
      </w:r>
      <w:r>
        <w:rPr>
          <w:i/>
        </w:rPr>
        <w:t>(Via U.S. Mail)</w:t>
      </w:r>
    </w:p>
    <w:p w14:paraId="6BD8C5FB" w14:textId="64068637" w:rsidR="00BC5C7D" w:rsidRDefault="00BC5C7D" w:rsidP="00BC5C7D">
      <w:pPr>
        <w:ind w:left="720"/>
      </w:pPr>
      <w:r>
        <w:t>1515 Clay Street, Suite 2204</w:t>
      </w:r>
    </w:p>
    <w:p w14:paraId="4C8FB0B9" w14:textId="42A07BE1" w:rsidR="00D51D4D" w:rsidRPr="00F0476B" w:rsidRDefault="00BC5C7D" w:rsidP="00F0476B">
      <w:pPr>
        <w:ind w:left="720"/>
      </w:pPr>
      <w:r>
        <w:t>Oakland, CA 94612</w:t>
      </w:r>
      <w:bookmarkStart w:id="46" w:name="_Toc413762895"/>
      <w:bookmarkStart w:id="47" w:name="_Toc413926374"/>
      <w:bookmarkEnd w:id="46"/>
      <w:bookmarkEnd w:id="47"/>
    </w:p>
    <w:sectPr w:rsidR="00D51D4D" w:rsidRPr="00F0476B" w:rsidSect="00830A08">
      <w:headerReference w:type="default" r:id="rId31"/>
      <w:pgSz w:w="12240" w:h="15840" w:code="1"/>
      <w:pgMar w:top="1152" w:right="1440" w:bottom="720" w:left="1440"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F2C2A" w14:textId="77777777" w:rsidR="00B96C20" w:rsidRDefault="00B96C20" w:rsidP="003637B8">
      <w:r>
        <w:separator/>
      </w:r>
    </w:p>
  </w:endnote>
  <w:endnote w:type="continuationSeparator" w:id="0">
    <w:p w14:paraId="24BA77BA" w14:textId="77777777" w:rsidR="00B96C20" w:rsidRDefault="00B96C20" w:rsidP="0036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7B6D" w14:textId="0AEEBFB1" w:rsidR="00B96C20" w:rsidRDefault="00B96C2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DAA95" w14:textId="77777777" w:rsidR="00B96C20" w:rsidRDefault="00B96C20" w:rsidP="003637B8">
      <w:r>
        <w:separator/>
      </w:r>
    </w:p>
  </w:footnote>
  <w:footnote w:type="continuationSeparator" w:id="0">
    <w:p w14:paraId="75D3C87E" w14:textId="77777777" w:rsidR="00B96C20" w:rsidRDefault="00B96C20" w:rsidP="003637B8">
      <w:r>
        <w:continuationSeparator/>
      </w:r>
    </w:p>
  </w:footnote>
  <w:footnote w:id="1">
    <w:p w14:paraId="5AD4F26B" w14:textId="77777777" w:rsidR="00B96C20" w:rsidRDefault="00B96C20" w:rsidP="00B96C20">
      <w:pPr>
        <w:pStyle w:val="FootnoteText"/>
      </w:pPr>
      <w:r>
        <w:rPr>
          <w:rStyle w:val="FootnoteReference"/>
        </w:rPr>
        <w:footnoteRef/>
      </w:r>
      <w:r>
        <w:t xml:space="preserve"> Cal. Ed. Code §§56043, 56500.2(a</w:t>
      </w:r>
      <w:proofErr w:type="gramStart"/>
      <w:r>
        <w:t>)(</w:t>
      </w:r>
      <w:proofErr w:type="gramEnd"/>
      <w:r>
        <w:t>1), 34 C.F.R 300.151-153.</w:t>
      </w:r>
    </w:p>
  </w:footnote>
  <w:footnote w:id="2">
    <w:p w14:paraId="6DA7E339" w14:textId="1A7D37EE" w:rsidR="00B96C20" w:rsidRDefault="00B96C20" w:rsidP="002B5055">
      <w:pPr>
        <w:pStyle w:val="FootnoteText"/>
      </w:pPr>
      <w:r w:rsidRPr="007E1D70">
        <w:rPr>
          <w:rStyle w:val="FootnoteReference"/>
        </w:rPr>
        <w:footnoteRef/>
      </w:r>
      <w:r w:rsidRPr="007E1D70">
        <w:t xml:space="preserve"> The identities of BR, GE, GJ, LI, SA, SL, TA, TK, VG, ZE, their respective parent/guardian, and required contact information are listed separately in Confidential Exhibit A to protect them from unnecessary public exposure.  </w:t>
      </w:r>
    </w:p>
  </w:footnote>
  <w:footnote w:id="3">
    <w:p w14:paraId="4BF63AEC" w14:textId="23842535" w:rsidR="00B96C20" w:rsidRDefault="00B96C20" w:rsidP="00DA625E">
      <w:pPr>
        <w:pStyle w:val="FootnoteText"/>
      </w:pPr>
      <w:r>
        <w:rPr>
          <w:rStyle w:val="FootnoteReference"/>
        </w:rPr>
        <w:t>[1]</w:t>
      </w:r>
      <w:r>
        <w:t xml:space="preserve">  OSERS  has recognized in its official comments to IDEA regulations that, pursuant to 34 CFR § 300.151, an SEA must comply with all procedures and remedies provided for in Part 300  in redressing state complaints filed against the SEA itself. </w:t>
      </w:r>
    </w:p>
  </w:footnote>
  <w:footnote w:id="4">
    <w:p w14:paraId="5CC4ECA1" w14:textId="531CBDF5" w:rsidR="00B96C20" w:rsidRDefault="00B96C20" w:rsidP="002B5055">
      <w:pPr>
        <w:pStyle w:val="FootnoteText"/>
      </w:pPr>
      <w:r>
        <w:rPr>
          <w:rStyle w:val="FootnoteReference"/>
        </w:rPr>
        <w:footnoteRef/>
      </w:r>
      <w:r>
        <w:t xml:space="preserve"> Data source: June 2013 </w:t>
      </w:r>
      <w:proofErr w:type="spellStart"/>
      <w:r>
        <w:t>Casemis</w:t>
      </w:r>
      <w:proofErr w:type="spellEnd"/>
      <w:r>
        <w:t xml:space="preserve">: </w:t>
      </w:r>
      <w:hyperlink r:id="rId1" w:history="1">
        <w:r w:rsidRPr="000148F7">
          <w:rPr>
            <w:rStyle w:val="Hyperlink"/>
          </w:rPr>
          <w:t>http://www.cde.ca.gov/sp/se/ds/documents/indrptlea1213no.pdf</w:t>
        </w:r>
      </w:hyperlink>
      <w:r>
        <w:t xml:space="preserve"> </w:t>
      </w:r>
    </w:p>
  </w:footnote>
  <w:footnote w:id="5">
    <w:p w14:paraId="09B6BE20" w14:textId="5E9D2EB2" w:rsidR="00B96C20" w:rsidRDefault="00B96C20" w:rsidP="002B5055">
      <w:pPr>
        <w:pStyle w:val="FootnoteText"/>
      </w:pPr>
      <w:r>
        <w:rPr>
          <w:rStyle w:val="FootnoteReference"/>
        </w:rPr>
        <w:footnoteRef/>
      </w:r>
      <w:r>
        <w:t xml:space="preserve"> Data source: June 2013 </w:t>
      </w:r>
      <w:proofErr w:type="spellStart"/>
      <w:r>
        <w:t>Casemis</w:t>
      </w:r>
      <w:proofErr w:type="spellEnd"/>
      <w:r>
        <w:t xml:space="preserve">: </w:t>
      </w:r>
      <w:hyperlink r:id="rId2" w:history="1">
        <w:r w:rsidRPr="000148F7">
          <w:rPr>
            <w:rStyle w:val="Hyperlink"/>
          </w:rPr>
          <w:t>http://www.cde.ca.gov/sp/se/ds/documents/indrptlea1213no.pdf</w:t>
        </w:r>
      </w:hyperlink>
      <w:r>
        <w:t xml:space="preserve"> </w:t>
      </w:r>
    </w:p>
  </w:footnote>
  <w:footnote w:id="6">
    <w:p w14:paraId="42A878BD" w14:textId="5953AC99" w:rsidR="00B96C20" w:rsidRDefault="00B96C20" w:rsidP="002B5055">
      <w:pPr>
        <w:pStyle w:val="FootnoteText"/>
      </w:pPr>
      <w:r>
        <w:rPr>
          <w:rStyle w:val="FootnoteReference"/>
        </w:rPr>
        <w:footnoteRef/>
      </w:r>
      <w:r w:rsidRPr="00B24764">
        <w:t xml:space="preserve"> </w:t>
      </w:r>
      <w:r w:rsidRPr="00870706">
        <w:rPr>
          <w:i/>
        </w:rPr>
        <w:t xml:space="preserve">See </w:t>
      </w:r>
      <w:r w:rsidRPr="00870706">
        <w:rPr>
          <w:rStyle w:val="Hyperlink"/>
        </w:rPr>
        <w:t>cmat.org/</w:t>
      </w:r>
      <w:proofErr w:type="spellStart"/>
      <w:r w:rsidRPr="00870706">
        <w:rPr>
          <w:rStyle w:val="Hyperlink"/>
        </w:rPr>
        <w:t>wp</w:t>
      </w:r>
      <w:proofErr w:type="spellEnd"/>
      <w:r w:rsidRPr="00870706">
        <w:rPr>
          <w:rStyle w:val="Hyperlink"/>
        </w:rPr>
        <w:t>-content/uploads/sites/4/2014/02/Oakland07.pdf</w:t>
      </w:r>
      <w:r>
        <w:t xml:space="preserve"> and </w:t>
      </w:r>
      <w:r w:rsidRPr="00870706">
        <w:rPr>
          <w:rStyle w:val="Hyperlink"/>
        </w:rPr>
        <w:t>http://fcmat.org/wp-content/uploads/sites/4/2014/02/Oaklandcompletereport1208.pdf</w:t>
      </w:r>
      <w:r>
        <w:t xml:space="preserve"> </w:t>
      </w:r>
    </w:p>
  </w:footnote>
  <w:footnote w:id="7">
    <w:p w14:paraId="542CBD74" w14:textId="7A1149B6" w:rsidR="00B96C20" w:rsidRDefault="00B96C20" w:rsidP="002B5055">
      <w:pPr>
        <w:pStyle w:val="FootnoteText"/>
      </w:pPr>
      <w:r>
        <w:rPr>
          <w:rStyle w:val="FootnoteReference"/>
        </w:rPr>
        <w:footnoteRef/>
      </w:r>
      <w:r>
        <w:t xml:space="preserve"> Although FCMAT’s final report on in 2008 indicates that the problems within the special education department in OUSD had improved significantly by 2008, the reoccurrence of the same type of problems in 2013 indicates that long-term supervision and monitoring of OUSD is needed.  </w:t>
      </w:r>
      <w:r w:rsidRPr="00870706">
        <w:rPr>
          <w:rStyle w:val="Hyperlink"/>
        </w:rPr>
        <w:t>http://fcmat.org/wp-content/uploads/sites/4/2014/02/Oaklandcompletereport1208.pdf</w:t>
      </w:r>
    </w:p>
  </w:footnote>
  <w:footnote w:id="8">
    <w:p w14:paraId="077A8E94" w14:textId="378AA81B" w:rsidR="00B96C20" w:rsidRDefault="00B96C20">
      <w:pPr>
        <w:pStyle w:val="FootnoteText"/>
      </w:pPr>
      <w:r>
        <w:rPr>
          <w:rStyle w:val="FootnoteReference"/>
        </w:rPr>
        <w:footnoteRef/>
      </w:r>
      <w:r>
        <w:t xml:space="preserve"> Copies of BR’s relevant documents, including his most recent IEP, are attached hereto as Exhibit B.</w:t>
      </w:r>
    </w:p>
  </w:footnote>
  <w:footnote w:id="9">
    <w:p w14:paraId="59C5D77E" w14:textId="77777777" w:rsidR="00B96C20" w:rsidRDefault="00B96C20" w:rsidP="002B5055">
      <w:pPr>
        <w:pStyle w:val="FootnoteText"/>
      </w:pPr>
      <w:r>
        <w:rPr>
          <w:rStyle w:val="FootnoteReference"/>
        </w:rPr>
        <w:footnoteRef/>
      </w:r>
      <w:r>
        <w:t xml:space="preserve"> This </w:t>
      </w:r>
      <w:r w:rsidRPr="00DE26E7">
        <w:t>complaint included systemic special education claims on behalf of BR and similarly situat</w:t>
      </w:r>
      <w:r>
        <w:t xml:space="preserve">ed OUSD students that were dismissed by OAH for lack of jurisdiction. </w:t>
      </w:r>
    </w:p>
  </w:footnote>
  <w:footnote w:id="10">
    <w:p w14:paraId="15E8E4ED" w14:textId="083BC622" w:rsidR="00B96C20" w:rsidRDefault="00B96C20" w:rsidP="002B5055">
      <w:pPr>
        <w:pStyle w:val="FootnoteText"/>
      </w:pPr>
      <w:r>
        <w:rPr>
          <w:rStyle w:val="FootnoteReference"/>
        </w:rPr>
        <w:footnoteRef/>
      </w:r>
      <w:r>
        <w:t xml:space="preserve"> OUSD agreed to provide the diagnostic counseling 30 minutes weekly of RSP check in on social emotional issues because BR has an immediate need for social/emotional supports.  To date, OUSD has provided none of these supports to BR  </w:t>
      </w:r>
    </w:p>
  </w:footnote>
  <w:footnote w:id="11">
    <w:p w14:paraId="22A31E02" w14:textId="0D3136A4" w:rsidR="00B96C20" w:rsidRDefault="00B96C20" w:rsidP="002B5055">
      <w:pPr>
        <w:pStyle w:val="FootnoteText"/>
      </w:pPr>
      <w:r>
        <w:rPr>
          <w:rStyle w:val="FootnoteReference"/>
        </w:rPr>
        <w:footnoteRef/>
      </w:r>
      <w:r>
        <w:t xml:space="preserve"> When the issue of compensatory services was raised at last IEP meeting, OUSD responded by stating that BR would be best served in a more restrictive environment. This is a common practice of OUSD – countering requests that an IEP or agreement be implemented by suggested that the student would be better placed in more restrictive setting that receiving the services to which he or she is entitled. </w:t>
      </w:r>
    </w:p>
  </w:footnote>
  <w:footnote w:id="12">
    <w:p w14:paraId="41CB6665" w14:textId="5D29B266" w:rsidR="00B96C20" w:rsidRDefault="00B96C20">
      <w:pPr>
        <w:pStyle w:val="FootnoteText"/>
      </w:pPr>
      <w:r>
        <w:rPr>
          <w:rStyle w:val="FootnoteReference"/>
        </w:rPr>
        <w:footnoteRef/>
      </w:r>
      <w:r>
        <w:t xml:space="preserve"> Copies of GE’s relevant documents, including his most recent IEP, are attached hereto as Exhibit C.</w:t>
      </w:r>
    </w:p>
  </w:footnote>
  <w:footnote w:id="13">
    <w:p w14:paraId="0EC8F202" w14:textId="77777777" w:rsidR="00B96C20" w:rsidRDefault="00B96C20" w:rsidP="00764BEE">
      <w:pPr>
        <w:pStyle w:val="FootnoteText"/>
      </w:pPr>
      <w:r>
        <w:rPr>
          <w:rStyle w:val="FootnoteReference"/>
        </w:rPr>
        <w:footnoteRef/>
      </w:r>
      <w:r>
        <w:t xml:space="preserve"> Copies of GJ’s relevant documents including his most recent IEP, are attached hereto as Exhibit D.</w:t>
      </w:r>
    </w:p>
  </w:footnote>
  <w:footnote w:id="14">
    <w:p w14:paraId="613C8602" w14:textId="689669BE" w:rsidR="00B96C20" w:rsidRDefault="00B96C20">
      <w:pPr>
        <w:pStyle w:val="FootnoteText"/>
      </w:pPr>
      <w:r>
        <w:rPr>
          <w:rStyle w:val="FootnoteReference"/>
        </w:rPr>
        <w:footnoteRef/>
      </w:r>
      <w:r>
        <w:t xml:space="preserve"> Copies of LI’s relevant school documents, including his most recent IEP, are attached hereto as Exhibit E.</w:t>
      </w:r>
    </w:p>
  </w:footnote>
  <w:footnote w:id="15">
    <w:p w14:paraId="66C2F842" w14:textId="35AABC75" w:rsidR="00B96C20" w:rsidRDefault="00B96C20" w:rsidP="002B5055">
      <w:pPr>
        <w:pStyle w:val="FootnoteText"/>
      </w:pPr>
      <w:r>
        <w:rPr>
          <w:rStyle w:val="FootnoteReference"/>
        </w:rPr>
        <w:footnoteRef/>
      </w:r>
      <w:r>
        <w:t xml:space="preserve"> The school district’s attorney provided sporadic translation at the June 10, 2014 IEP, a situation that made LI’s mother very uncomfortable and did not enable her to understand all of the proceedings.  </w:t>
      </w:r>
    </w:p>
  </w:footnote>
  <w:footnote w:id="16">
    <w:p w14:paraId="60BAEB65" w14:textId="5F80129B" w:rsidR="00B96C20" w:rsidRDefault="00B96C20" w:rsidP="002B5055">
      <w:pPr>
        <w:pStyle w:val="FootnoteText"/>
      </w:pPr>
      <w:r>
        <w:rPr>
          <w:rStyle w:val="FootnoteReference"/>
        </w:rPr>
        <w:footnoteRef/>
      </w:r>
      <w:r>
        <w:t xml:space="preserve"> At the following January 20, 2015 IEP, the team learned that the reason why LI was benefiting from push-in RSP services is because he was receiving push-in only during math, LI’s stronger subject, rather than in reading or writing where he had the most need. </w:t>
      </w:r>
    </w:p>
  </w:footnote>
  <w:footnote w:id="17">
    <w:p w14:paraId="7DE55F59" w14:textId="77777777" w:rsidR="00B96C20" w:rsidRDefault="00B96C20" w:rsidP="002B5055">
      <w:pPr>
        <w:pStyle w:val="FootnoteText"/>
      </w:pPr>
      <w:r>
        <w:rPr>
          <w:rStyle w:val="FootnoteReference"/>
        </w:rPr>
        <w:footnoteRef/>
      </w:r>
      <w:r>
        <w:t xml:space="preserve"> OUSD has a practice of confusing, or purporting to confuse, offered compensatory services with services in the IEP resulting in a denial of agreed upon compensatory services because there is no system of accountability related to providing such services.</w:t>
      </w:r>
    </w:p>
  </w:footnote>
  <w:footnote w:id="18">
    <w:p w14:paraId="332F2862" w14:textId="73D04CB7" w:rsidR="00B96C20" w:rsidRDefault="00B96C20">
      <w:pPr>
        <w:pStyle w:val="FootnoteText"/>
      </w:pPr>
      <w:r>
        <w:rPr>
          <w:rStyle w:val="FootnoteReference"/>
        </w:rPr>
        <w:footnoteRef/>
      </w:r>
      <w:r>
        <w:t xml:space="preserve"> Copies of SA’s relevant school documents, including her most recent IEP, are attached hereto as Exhibit F.</w:t>
      </w:r>
    </w:p>
  </w:footnote>
  <w:footnote w:id="19">
    <w:p w14:paraId="6387DB7B" w14:textId="3945B2E4" w:rsidR="00B96C20" w:rsidRDefault="00B96C20" w:rsidP="002B5055">
      <w:pPr>
        <w:pStyle w:val="FootnoteText"/>
      </w:pPr>
      <w:r>
        <w:rPr>
          <w:rStyle w:val="FootnoteReference"/>
        </w:rPr>
        <w:footnoteRef/>
      </w:r>
      <w:r>
        <w:t xml:space="preserve"> These services were not provided due to a lack of a speech language provider assigned to SA’s school.  Consistent with their usual practice, OUSD never informed SA’s parents that she was not receiving these services.  They found out from SA. </w:t>
      </w:r>
    </w:p>
  </w:footnote>
  <w:footnote w:id="20">
    <w:p w14:paraId="6DFBEB27" w14:textId="733EF74F" w:rsidR="00B96C20" w:rsidRDefault="00B96C20" w:rsidP="002B5055">
      <w:pPr>
        <w:pStyle w:val="FootnoteText"/>
      </w:pPr>
      <w:r>
        <w:rPr>
          <w:rStyle w:val="FootnoteReference"/>
        </w:rPr>
        <w:footnoteRef/>
      </w:r>
      <w:r>
        <w:t xml:space="preserve"> OUSD has a policy of having an attorney present at IEP meetings whenever a student will be represented by an attorney.  Compliance with this policy at OUSD takes precedence over complying with legally mandated timelines for holding IEPs, even in cases like this where OUSD is already more than year late in holding an annual IEP. </w:t>
      </w:r>
    </w:p>
  </w:footnote>
  <w:footnote w:id="21">
    <w:p w14:paraId="269F4F4A" w14:textId="594E754B" w:rsidR="00B96C20" w:rsidRDefault="00B96C20">
      <w:pPr>
        <w:pStyle w:val="FootnoteText"/>
      </w:pPr>
      <w:r>
        <w:rPr>
          <w:rStyle w:val="FootnoteReference"/>
        </w:rPr>
        <w:footnoteRef/>
      </w:r>
      <w:r>
        <w:t xml:space="preserve"> Copies of SL’s relevant school documents, including his most recent IEP, are attached hereto as Exhibit G.</w:t>
      </w:r>
    </w:p>
  </w:footnote>
  <w:footnote w:id="22">
    <w:p w14:paraId="74791F77" w14:textId="1DAF9F4B" w:rsidR="00B96C20" w:rsidRDefault="00B96C20" w:rsidP="002B5055">
      <w:pPr>
        <w:pStyle w:val="FootnoteText"/>
      </w:pPr>
      <w:r>
        <w:rPr>
          <w:rStyle w:val="FootnoteReference"/>
        </w:rPr>
        <w:footnoteRef/>
      </w:r>
      <w:r>
        <w:t xml:space="preserve"> The IEP notes do not state that SL’s parent requested home instruction; she also requested this in early February in phone conversation with the OUSD case carrier.  This is consistent with OUSD’s recurrent practice of ignoring requests for specific services.  </w:t>
      </w:r>
    </w:p>
  </w:footnote>
  <w:footnote w:id="23">
    <w:p w14:paraId="017D2E33" w14:textId="0E08F4AA" w:rsidR="00B96C20" w:rsidRDefault="00B96C20">
      <w:pPr>
        <w:pStyle w:val="FootnoteText"/>
      </w:pPr>
      <w:r>
        <w:rPr>
          <w:rStyle w:val="FootnoteReference"/>
        </w:rPr>
        <w:footnoteRef/>
      </w:r>
      <w:r>
        <w:t xml:space="preserve"> Copies of TA’s relevant school documents, including his most recent IEP, are attached hereto as Exhibit H.</w:t>
      </w:r>
    </w:p>
  </w:footnote>
  <w:footnote w:id="24">
    <w:p w14:paraId="65B91270" w14:textId="77777777" w:rsidR="00B96C20" w:rsidRDefault="00B96C20" w:rsidP="002B5055">
      <w:pPr>
        <w:pStyle w:val="FootnoteText"/>
      </w:pPr>
      <w:r>
        <w:rPr>
          <w:rStyle w:val="FootnoteReference"/>
        </w:rPr>
        <w:footnoteRef/>
      </w:r>
      <w:r>
        <w:t xml:space="preserve"> The FBA also does not comply with the settlement agreement in that it was based on only four observations, not five. </w:t>
      </w:r>
    </w:p>
  </w:footnote>
  <w:footnote w:id="25">
    <w:p w14:paraId="1E0C2642" w14:textId="77777777" w:rsidR="00B96C20" w:rsidRDefault="00B96C20" w:rsidP="00273863">
      <w:pPr>
        <w:pStyle w:val="FootnoteText"/>
      </w:pPr>
      <w:r>
        <w:rPr>
          <w:rStyle w:val="FootnoteReference"/>
        </w:rPr>
        <w:footnoteRef/>
      </w:r>
      <w:r>
        <w:t xml:space="preserve"> Copies of TK’s relevant school documents, including his most recent IEP, are attached hereto as Exhibit I.</w:t>
      </w:r>
    </w:p>
  </w:footnote>
  <w:footnote w:id="26">
    <w:p w14:paraId="38EF48E4" w14:textId="064FFF80" w:rsidR="00B96C20" w:rsidRDefault="00B96C20">
      <w:pPr>
        <w:pStyle w:val="FootnoteText"/>
      </w:pPr>
      <w:r>
        <w:rPr>
          <w:rStyle w:val="FootnoteReference"/>
        </w:rPr>
        <w:footnoteRef/>
      </w:r>
      <w:r>
        <w:t xml:space="preserve"> Copies of VG’s relevant school documents, including his most recent IEP, are attached hereto as Exhibit J.</w:t>
      </w:r>
    </w:p>
  </w:footnote>
  <w:footnote w:id="27">
    <w:p w14:paraId="44DA9C08" w14:textId="26B1F300" w:rsidR="00B96C20" w:rsidRDefault="00B96C20">
      <w:pPr>
        <w:pStyle w:val="FootnoteText"/>
      </w:pPr>
      <w:r>
        <w:rPr>
          <w:rStyle w:val="FootnoteReference"/>
        </w:rPr>
        <w:footnoteRef/>
      </w:r>
      <w:r>
        <w:t xml:space="preserve"> Copies of ZA’s relevant school documents, including his most recent IEP, are attached hereto as Exhibit K.</w:t>
      </w:r>
    </w:p>
  </w:footnote>
  <w:footnote w:id="28">
    <w:p w14:paraId="0805366C" w14:textId="2457BFD7" w:rsidR="00B96C20" w:rsidRDefault="00B96C20" w:rsidP="002B5055">
      <w:pPr>
        <w:pStyle w:val="FootnoteText"/>
      </w:pPr>
      <w:r>
        <w:rPr>
          <w:rStyle w:val="FootnoteReference"/>
        </w:rPr>
        <w:footnoteRef/>
      </w:r>
      <w:r>
        <w:t xml:space="preserve"> Inexplicably, OUSD sent ZA’s parents a second PWN (in English), denying their request for a special education assessment on January 29, 2015, two weeks before it sent them an assessment plan for this assessment.  This PWN lists the fact that he had a prior 504 plan as the primary reason for its refusal to assess him.</w:t>
      </w:r>
    </w:p>
  </w:footnote>
  <w:footnote w:id="29">
    <w:p w14:paraId="2EEF2F1D" w14:textId="58B7B111" w:rsidR="00B96C20" w:rsidRDefault="00B96C20">
      <w:pPr>
        <w:pStyle w:val="FootnoteText"/>
      </w:pPr>
      <w:r>
        <w:rPr>
          <w:rStyle w:val="FootnoteReference"/>
        </w:rPr>
        <w:footnoteRef/>
      </w:r>
      <w:r>
        <w:t xml:space="preserve"> </w:t>
      </w:r>
      <w:r w:rsidRPr="00162593">
        <w:t>Teacher Quality Roadmap:</w:t>
      </w:r>
      <w:r>
        <w:t xml:space="preserve"> Improving Policies and Practic</w:t>
      </w:r>
      <w:r w:rsidRPr="00162593">
        <w:t>es in OUSD (March 2103)</w:t>
      </w:r>
      <w:r w:rsidRPr="008247CC">
        <w:t xml:space="preserve"> </w:t>
      </w:r>
      <w:hyperlink r:id="rId3" w:history="1">
        <w:r w:rsidRPr="00DE54C1">
          <w:rPr>
            <w:rStyle w:val="Hyperlink"/>
          </w:rPr>
          <w:t>http://www.nctq.org/p/publications/nctq_oakland.pdf</w:t>
        </w:r>
      </w:hyperlink>
      <w:r>
        <w:t xml:space="preserve"> </w:t>
      </w:r>
      <w:r w:rsidRPr="008247CC" w:rsidDel="008247CC">
        <w:rPr>
          <w:highlight w:val="yellow"/>
        </w:rPr>
        <w:t xml:space="preserve"> </w:t>
      </w:r>
    </w:p>
  </w:footnote>
  <w:footnote w:id="30">
    <w:p w14:paraId="772BD474" w14:textId="51D227A9" w:rsidR="00B96C20" w:rsidRDefault="00B96C20">
      <w:pPr>
        <w:pStyle w:val="FootnoteText"/>
      </w:pPr>
      <w:r>
        <w:rPr>
          <w:rStyle w:val="FootnoteReference"/>
        </w:rPr>
        <w:footnoteRef/>
      </w:r>
      <w:r>
        <w:t xml:space="preserve"> </w:t>
      </w:r>
      <w:r w:rsidRPr="00680E60">
        <w:rPr>
          <w:i/>
        </w:rPr>
        <w:t>Id.;</w:t>
      </w:r>
      <w:r>
        <w:t xml:space="preserve"> </w:t>
      </w:r>
      <w:hyperlink r:id="rId4" w:history="1">
        <w:r w:rsidRPr="00DE54C1">
          <w:rPr>
            <w:rStyle w:val="Hyperlink"/>
          </w:rPr>
          <w:t>http://www.nctq.org/p/publications/nctq_oakland.pdf</w:t>
        </w:r>
      </w:hyperlink>
      <w:r>
        <w:t xml:space="preserve"> </w:t>
      </w:r>
    </w:p>
  </w:footnote>
  <w:footnote w:id="31">
    <w:p w14:paraId="262221BC" w14:textId="6E9ED13C" w:rsidR="00B96C20" w:rsidRDefault="00B96C20">
      <w:pPr>
        <w:pStyle w:val="FootnoteText"/>
      </w:pPr>
      <w:r>
        <w:rPr>
          <w:rStyle w:val="FootnoteReference"/>
        </w:rPr>
        <w:footnoteRef/>
      </w:r>
      <w:r>
        <w:t xml:space="preserve"> </w:t>
      </w:r>
      <w:r w:rsidRPr="00162593">
        <w:t>Cal</w:t>
      </w:r>
      <w:r>
        <w:t>ifornia</w:t>
      </w:r>
      <w:r w:rsidRPr="00162593">
        <w:t xml:space="preserve"> E</w:t>
      </w:r>
      <w:r>
        <w:t>d</w:t>
      </w:r>
      <w:r w:rsidRPr="00162593">
        <w:t xml:space="preserve"> Code requires each SELPA to report in its Annual Services Plan the amount it expends for supplementary aids and services for special education students placed in regular education.  OUSD SELPA’s 2014-2015 service plan reports that it will spend zero dollars on services and supports to students in the regular education environment. (Ex. A-4).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7085B" w14:textId="67014166" w:rsidR="00F0476B" w:rsidRPr="00A257AA" w:rsidRDefault="00F0476B" w:rsidP="00F0476B">
    <w:r w:rsidRPr="00A257AA">
      <w:t>California Department of Educ</w:t>
    </w:r>
    <w:r>
      <w:t>at</w:t>
    </w:r>
    <w:r w:rsidRPr="00A257AA">
      <w:t>ion</w:t>
    </w:r>
  </w:p>
  <w:p w14:paraId="5FC859CE" w14:textId="77777777" w:rsidR="00F0476B" w:rsidRDefault="00F0476B" w:rsidP="00F0476B">
    <w:r>
      <w:t>Special Education Division PSRS</w:t>
    </w:r>
  </w:p>
  <w:p w14:paraId="242A305E" w14:textId="77777777" w:rsidR="00F0476B" w:rsidRDefault="00F0476B" w:rsidP="00F0476B">
    <w:pPr>
      <w:pStyle w:val="Header"/>
    </w:pPr>
    <w:r>
      <w:t>March 16, 2015</w:t>
    </w:r>
  </w:p>
  <w:p w14:paraId="018E5BA5" w14:textId="05E2009B" w:rsidR="00F0476B" w:rsidRPr="00031FB1" w:rsidRDefault="00F0476B" w:rsidP="00F0476B">
    <w:pPr>
      <w:pStyle w:val="Header"/>
      <w:pBdr>
        <w:bottom w:val="single" w:sz="4" w:space="1" w:color="auto"/>
      </w:pBdr>
    </w:pPr>
    <w:r w:rsidRPr="00031FB1">
      <w:t xml:space="preserve">Page </w:t>
    </w:r>
    <w:r>
      <w:fldChar w:fldCharType="begin"/>
    </w:r>
    <w:r>
      <w:instrText xml:space="preserve"> PAGE  \* Arabic </w:instrText>
    </w:r>
    <w:r>
      <w:fldChar w:fldCharType="separate"/>
    </w:r>
    <w:r w:rsidR="00552A66">
      <w:rPr>
        <w:noProof/>
      </w:rPr>
      <w:t>2</w:t>
    </w:r>
    <w:r>
      <w:fldChar w:fldCharType="end"/>
    </w:r>
    <w:r w:rsidRPr="00031FB1">
      <w:t xml:space="preserve"> of </w:t>
    </w:r>
    <w:r>
      <w:t>2</w:t>
    </w:r>
  </w:p>
  <w:p w14:paraId="3D829055" w14:textId="0E5B7E19" w:rsidR="00F0476B" w:rsidRDefault="00F04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59217" w14:textId="77777777" w:rsidR="00F0476B" w:rsidRDefault="00F047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5E2DA" w14:textId="77777777" w:rsidR="00B96C20" w:rsidRPr="00A257AA" w:rsidRDefault="00B96C20" w:rsidP="00830A08">
    <w:r w:rsidRPr="00A257AA">
      <w:t>California Department of Educ</w:t>
    </w:r>
    <w:r>
      <w:t>at</w:t>
    </w:r>
    <w:r w:rsidRPr="00A257AA">
      <w:t>ion</w:t>
    </w:r>
  </w:p>
  <w:p w14:paraId="78EC6A48" w14:textId="77777777" w:rsidR="00B96C20" w:rsidRDefault="00B96C20" w:rsidP="00830A08">
    <w:r>
      <w:t>Special Education Division PSRS</w:t>
    </w:r>
  </w:p>
  <w:p w14:paraId="20B648FD" w14:textId="77777777" w:rsidR="00B96C20" w:rsidRDefault="00B96C20" w:rsidP="00830A08">
    <w:pPr>
      <w:pStyle w:val="Header"/>
    </w:pPr>
    <w:r>
      <w:t>March 16, 2015</w:t>
    </w:r>
  </w:p>
  <w:p w14:paraId="0C1ADD11" w14:textId="77777777" w:rsidR="00B96C20" w:rsidRPr="00031FB1" w:rsidRDefault="00B96C20" w:rsidP="00830A08">
    <w:pPr>
      <w:pStyle w:val="Header"/>
      <w:pBdr>
        <w:bottom w:val="single" w:sz="4" w:space="1" w:color="auto"/>
      </w:pBdr>
    </w:pPr>
    <w:r w:rsidRPr="00031FB1">
      <w:t xml:space="preserve">Page </w:t>
    </w:r>
    <w:r>
      <w:fldChar w:fldCharType="begin"/>
    </w:r>
    <w:r>
      <w:instrText xml:space="preserve"> PAGE   \* MERGEFORMAT </w:instrText>
    </w:r>
    <w:r>
      <w:fldChar w:fldCharType="separate"/>
    </w:r>
    <w:r w:rsidR="006E527F">
      <w:rPr>
        <w:noProof/>
      </w:rPr>
      <w:t>52</w:t>
    </w:r>
    <w:r>
      <w:rPr>
        <w:noProof/>
      </w:rPr>
      <w:fldChar w:fldCharType="end"/>
    </w:r>
  </w:p>
  <w:p w14:paraId="2CD53B6F" w14:textId="77777777" w:rsidR="00B96C20" w:rsidRDefault="00B96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C3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1863D64"/>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068ECEBA"/>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nsid w:val="FFFFFF80"/>
    <w:multiLevelType w:val="singleLevel"/>
    <w:tmpl w:val="7DF0D390"/>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8E945A4A"/>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D51E6D5A"/>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F2B0FD2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FDC0EAC"/>
    <w:multiLevelType w:val="hybridMultilevel"/>
    <w:tmpl w:val="7042302C"/>
    <w:lvl w:ilvl="0" w:tplc="5A62D4A6">
      <w:start w:val="1"/>
      <w:numFmt w:val="upp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23151"/>
    <w:multiLevelType w:val="hybridMultilevel"/>
    <w:tmpl w:val="BB3ECA88"/>
    <w:lvl w:ilvl="0" w:tplc="524CA1C4">
      <w:start w:val="1"/>
      <w:numFmt w:val="upperLetter"/>
      <w:pStyle w:val="ListNumber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209FD"/>
    <w:multiLevelType w:val="hybridMultilevel"/>
    <w:tmpl w:val="00F4EB2E"/>
    <w:lvl w:ilvl="0" w:tplc="EE7A8022">
      <w:start w:val="1"/>
      <w:numFmt w:val="upperRoman"/>
      <w:pStyle w:val="Heading1"/>
      <w:lvlText w:val="%1."/>
      <w:lvlJc w:val="left"/>
      <w:pPr>
        <w:ind w:left="720" w:hanging="360"/>
      </w:pPr>
      <w:rPr>
        <w:rFonts w:ascii="Arial" w:hAnsi="Arial"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B4911"/>
    <w:multiLevelType w:val="hybridMultilevel"/>
    <w:tmpl w:val="C406B37E"/>
    <w:lvl w:ilvl="0" w:tplc="74568272">
      <w:start w:val="1"/>
      <w:numFmt w:val="decimal"/>
      <w:pStyle w:val="Heading3"/>
      <w:lvlText w:val="%1."/>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9916BAF"/>
    <w:multiLevelType w:val="hybridMultilevel"/>
    <w:tmpl w:val="2594FC0C"/>
    <w:lvl w:ilvl="0" w:tplc="E58A64D2">
      <w:start w:val="1"/>
      <w:numFmt w:val="decimal"/>
      <w:pStyle w:val="ListNumber3"/>
      <w:lvlText w:val="(%1)"/>
      <w:lvlJc w:val="left"/>
      <w:pPr>
        <w:ind w:left="180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BEB1693"/>
    <w:multiLevelType w:val="hybridMultilevel"/>
    <w:tmpl w:val="56D0DD4E"/>
    <w:lvl w:ilvl="0" w:tplc="245EA9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76343E"/>
    <w:multiLevelType w:val="hybridMultilevel"/>
    <w:tmpl w:val="66B4877C"/>
    <w:lvl w:ilvl="0" w:tplc="3E966586">
      <w:start w:val="1"/>
      <w:numFmt w:val="upperLetter"/>
      <w:pStyle w:val="Heading2"/>
      <w:lvlText w:val="%1."/>
      <w:lvlJc w:val="left"/>
      <w:pPr>
        <w:ind w:left="1440" w:hanging="360"/>
      </w:pPr>
      <w:rPr>
        <w:rFonts w:ascii="Arial" w:hAnsi="Arial" w:hint="default"/>
        <w:b w:val="0"/>
        <w:i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C64E2D"/>
    <w:multiLevelType w:val="hybridMultilevel"/>
    <w:tmpl w:val="D24EA8D2"/>
    <w:lvl w:ilvl="0" w:tplc="15106C94">
      <w:start w:val="1"/>
      <w:numFmt w:val="lowerRoman"/>
      <w:pStyle w:val="Heading6"/>
      <w:lvlText w:val="(%1)"/>
      <w:lvlJc w:val="right"/>
      <w:pPr>
        <w:ind w:left="3600" w:hanging="360"/>
      </w:pPr>
      <w:rPr>
        <w:rFonts w:hint="default"/>
        <w:b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pStyle w:val="Heading6"/>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46340702"/>
    <w:multiLevelType w:val="hybridMultilevel"/>
    <w:tmpl w:val="DA18433E"/>
    <w:lvl w:ilvl="0" w:tplc="FA260F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E7C25EA"/>
    <w:multiLevelType w:val="hybridMultilevel"/>
    <w:tmpl w:val="1E54E8C0"/>
    <w:lvl w:ilvl="0" w:tplc="7D7692CE">
      <w:start w:val="1"/>
      <w:numFmt w:val="decimal"/>
      <w:pStyle w:val="ParagraphNumbering"/>
      <w:lvlText w:val="%1."/>
      <w:lvlJc w:val="left"/>
      <w:pPr>
        <w:ind w:left="1080" w:hanging="360"/>
      </w:pPr>
      <w:rPr>
        <w:rFonts w:ascii="Times New Roman" w:hAnsi="Times New Roman" w:hint="default"/>
        <w:b w:val="0"/>
        <w:i w:val="0"/>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CB3782"/>
    <w:multiLevelType w:val="hybridMultilevel"/>
    <w:tmpl w:val="E280CB64"/>
    <w:lvl w:ilvl="0" w:tplc="B40A5B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D2965CC8">
      <w:start w:val="1"/>
      <w:numFmt w:val="lowerRoman"/>
      <w:lvlText w:val="%3."/>
      <w:lvlJc w:val="left"/>
      <w:pPr>
        <w:ind w:left="2520" w:hanging="180"/>
      </w:pPr>
      <w:rPr>
        <w:rFonts w:hint="default"/>
      </w:rPr>
    </w:lvl>
    <w:lvl w:ilvl="3" w:tplc="E8FCB29E">
      <w:start w:val="1"/>
      <w:numFmt w:val="upperRoman"/>
      <w:lvlText w:val="%4."/>
      <w:lvlJc w:val="left"/>
      <w:pPr>
        <w:ind w:left="3600" w:hanging="720"/>
      </w:pPr>
      <w:rPr>
        <w:rFonts w:hint="default"/>
      </w:rPr>
    </w:lvl>
    <w:lvl w:ilvl="4" w:tplc="58680FBA">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135F01"/>
    <w:multiLevelType w:val="hybridMultilevel"/>
    <w:tmpl w:val="DDEE8910"/>
    <w:lvl w:ilvl="0" w:tplc="98161642">
      <w:start w:val="1"/>
      <w:numFmt w:val="lowerLetter"/>
      <w:pStyle w:val="Heading4"/>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9D2E7F26">
      <w:start w:val="1"/>
      <w:numFmt w:val="decimal"/>
      <w:pStyle w:val="Heading5"/>
      <w:lvlText w:val="(%4)"/>
      <w:lvlJc w:val="left"/>
      <w:pPr>
        <w:ind w:left="5040" w:hanging="360"/>
      </w:pPr>
      <w:rPr>
        <w:rFonts w:hint="default"/>
      </w:rPr>
    </w:lvl>
    <w:lvl w:ilvl="4" w:tplc="04090019">
      <w:start w:val="1"/>
      <w:numFmt w:val="lowerLetter"/>
      <w:lvlText w:val="%5."/>
      <w:lvlJc w:val="left"/>
      <w:pPr>
        <w:ind w:left="5760" w:hanging="360"/>
      </w:pPr>
    </w:lvl>
    <w:lvl w:ilvl="5" w:tplc="80C0C71E">
      <w:start w:val="8"/>
      <w:numFmt w:val="upperLetter"/>
      <w:lvlText w:val="%6&gt;"/>
      <w:lvlJc w:val="left"/>
      <w:pPr>
        <w:ind w:left="6660" w:hanging="360"/>
      </w:pPr>
      <w:rPr>
        <w:rFonts w:hint="default"/>
      </w:r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75C8414B"/>
    <w:multiLevelType w:val="hybridMultilevel"/>
    <w:tmpl w:val="086A3D5E"/>
    <w:lvl w:ilvl="0" w:tplc="04090001">
      <w:start w:val="1"/>
      <w:numFmt w:val="bullet"/>
      <w:lvlText w:val=""/>
      <w:lvlJc w:val="left"/>
      <w:pPr>
        <w:ind w:left="720" w:hanging="360"/>
      </w:pPr>
      <w:rPr>
        <w:rFonts w:ascii="Symbol" w:hAnsi="Symbol" w:hint="default"/>
      </w:rPr>
    </w:lvl>
    <w:lvl w:ilvl="1" w:tplc="88CC7B94">
      <w:start w:val="1"/>
      <w:numFmt w:val="bullet"/>
      <w:pStyle w:val="ListBullet2"/>
      <w:lvlText w:val="−"/>
      <w:lvlJc w:val="left"/>
      <w:pPr>
        <w:ind w:left="153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2"/>
  </w:num>
  <w:num w:numId="5">
    <w:abstractNumId w:val="1"/>
  </w:num>
  <w:num w:numId="6">
    <w:abstractNumId w:val="0"/>
  </w:num>
  <w:num w:numId="7">
    <w:abstractNumId w:val="9"/>
  </w:num>
  <w:num w:numId="8">
    <w:abstractNumId w:val="13"/>
  </w:num>
  <w:num w:numId="9">
    <w:abstractNumId w:val="13"/>
    <w:lvlOverride w:ilvl="0">
      <w:startOverride w:val="1"/>
    </w:lvlOverride>
  </w:num>
  <w:num w:numId="10">
    <w:abstractNumId w:val="17"/>
  </w:num>
  <w:num w:numId="11">
    <w:abstractNumId w:val="19"/>
  </w:num>
  <w:num w:numId="12">
    <w:abstractNumId w:val="16"/>
  </w:num>
  <w:num w:numId="13">
    <w:abstractNumId w:val="12"/>
  </w:num>
  <w:num w:numId="14">
    <w:abstractNumId w:val="14"/>
  </w:num>
  <w:num w:numId="15">
    <w:abstractNumId w:val="10"/>
  </w:num>
  <w:num w:numId="16">
    <w:abstractNumId w:val="10"/>
    <w:lvlOverride w:ilvl="0">
      <w:startOverride w:val="1"/>
    </w:lvlOverride>
  </w:num>
  <w:num w:numId="17">
    <w:abstractNumId w:val="18"/>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5"/>
  </w:num>
  <w:num w:numId="25">
    <w:abstractNumId w:val="8"/>
  </w:num>
  <w:num w:numId="26">
    <w:abstractNumId w:val="18"/>
  </w:num>
  <w:num w:numId="27">
    <w:abstractNumId w:val="5"/>
  </w:num>
  <w:num w:numId="28">
    <w:abstractNumId w:val="4"/>
  </w:num>
  <w:num w:numId="29">
    <w:abstractNumId w:val="3"/>
  </w:num>
  <w:num w:numId="30">
    <w:abstractNumId w:val="8"/>
    <w:lvlOverride w:ilvl="0">
      <w:startOverride w:val="1"/>
    </w:lvlOverride>
  </w:num>
  <w:num w:numId="3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C2"/>
    <w:rsid w:val="00003111"/>
    <w:rsid w:val="00010F7A"/>
    <w:rsid w:val="0001220B"/>
    <w:rsid w:val="000146EF"/>
    <w:rsid w:val="00014BB4"/>
    <w:rsid w:val="00015CCD"/>
    <w:rsid w:val="00026B65"/>
    <w:rsid w:val="000325AB"/>
    <w:rsid w:val="000326AA"/>
    <w:rsid w:val="0003274A"/>
    <w:rsid w:val="00034EAF"/>
    <w:rsid w:val="000359C2"/>
    <w:rsid w:val="0005163F"/>
    <w:rsid w:val="00053C4A"/>
    <w:rsid w:val="0005520E"/>
    <w:rsid w:val="0006326C"/>
    <w:rsid w:val="0007095A"/>
    <w:rsid w:val="000A07AA"/>
    <w:rsid w:val="000A4206"/>
    <w:rsid w:val="000B1960"/>
    <w:rsid w:val="000D0097"/>
    <w:rsid w:val="000F0DF4"/>
    <w:rsid w:val="000F4C2A"/>
    <w:rsid w:val="0010540C"/>
    <w:rsid w:val="00117112"/>
    <w:rsid w:val="0011793C"/>
    <w:rsid w:val="00123143"/>
    <w:rsid w:val="00127EB6"/>
    <w:rsid w:val="00130B08"/>
    <w:rsid w:val="00132480"/>
    <w:rsid w:val="00146621"/>
    <w:rsid w:val="00155AE3"/>
    <w:rsid w:val="00161386"/>
    <w:rsid w:val="00162593"/>
    <w:rsid w:val="00173326"/>
    <w:rsid w:val="0017696C"/>
    <w:rsid w:val="00196461"/>
    <w:rsid w:val="00196C59"/>
    <w:rsid w:val="00196F5F"/>
    <w:rsid w:val="001B0151"/>
    <w:rsid w:val="001B01DB"/>
    <w:rsid w:val="001C2094"/>
    <w:rsid w:val="001C4A8C"/>
    <w:rsid w:val="001D3F93"/>
    <w:rsid w:val="001D5F58"/>
    <w:rsid w:val="001E005C"/>
    <w:rsid w:val="001E6944"/>
    <w:rsid w:val="001F05FC"/>
    <w:rsid w:val="00223EBB"/>
    <w:rsid w:val="00241D61"/>
    <w:rsid w:val="0024510B"/>
    <w:rsid w:val="002527F5"/>
    <w:rsid w:val="00254568"/>
    <w:rsid w:val="00273863"/>
    <w:rsid w:val="00275CD4"/>
    <w:rsid w:val="0029429F"/>
    <w:rsid w:val="002A2B70"/>
    <w:rsid w:val="002B5055"/>
    <w:rsid w:val="002B53F6"/>
    <w:rsid w:val="002B61D1"/>
    <w:rsid w:val="002B7B23"/>
    <w:rsid w:val="002C6509"/>
    <w:rsid w:val="002D081C"/>
    <w:rsid w:val="002D525C"/>
    <w:rsid w:val="002D7E2D"/>
    <w:rsid w:val="002E102B"/>
    <w:rsid w:val="002E1CAD"/>
    <w:rsid w:val="002E327E"/>
    <w:rsid w:val="00304415"/>
    <w:rsid w:val="00306429"/>
    <w:rsid w:val="00306D85"/>
    <w:rsid w:val="00334BAE"/>
    <w:rsid w:val="003439EA"/>
    <w:rsid w:val="00346188"/>
    <w:rsid w:val="003463FF"/>
    <w:rsid w:val="00352298"/>
    <w:rsid w:val="00355B99"/>
    <w:rsid w:val="00361B34"/>
    <w:rsid w:val="003637B8"/>
    <w:rsid w:val="0037090E"/>
    <w:rsid w:val="00372BBA"/>
    <w:rsid w:val="00377492"/>
    <w:rsid w:val="00383FA9"/>
    <w:rsid w:val="00385D3A"/>
    <w:rsid w:val="00391165"/>
    <w:rsid w:val="003931B2"/>
    <w:rsid w:val="003A0E86"/>
    <w:rsid w:val="003A22C7"/>
    <w:rsid w:val="003A7E37"/>
    <w:rsid w:val="003B62A0"/>
    <w:rsid w:val="003B6668"/>
    <w:rsid w:val="003C2B6E"/>
    <w:rsid w:val="003D14AC"/>
    <w:rsid w:val="003D2F7A"/>
    <w:rsid w:val="003D68F8"/>
    <w:rsid w:val="003D6F0A"/>
    <w:rsid w:val="003E45B0"/>
    <w:rsid w:val="003E471E"/>
    <w:rsid w:val="003E51FD"/>
    <w:rsid w:val="00411E2F"/>
    <w:rsid w:val="00427B11"/>
    <w:rsid w:val="00431830"/>
    <w:rsid w:val="004428FD"/>
    <w:rsid w:val="00445E99"/>
    <w:rsid w:val="00447B87"/>
    <w:rsid w:val="004514D1"/>
    <w:rsid w:val="00451831"/>
    <w:rsid w:val="0045772B"/>
    <w:rsid w:val="0049245D"/>
    <w:rsid w:val="00494F8E"/>
    <w:rsid w:val="004A0E7A"/>
    <w:rsid w:val="004A4C4F"/>
    <w:rsid w:val="004C1E59"/>
    <w:rsid w:val="004C737F"/>
    <w:rsid w:val="004D0740"/>
    <w:rsid w:val="004D5C35"/>
    <w:rsid w:val="004D7006"/>
    <w:rsid w:val="004E34FB"/>
    <w:rsid w:val="004F04F7"/>
    <w:rsid w:val="004F11E4"/>
    <w:rsid w:val="004F58A5"/>
    <w:rsid w:val="00501585"/>
    <w:rsid w:val="0050607D"/>
    <w:rsid w:val="00512AC9"/>
    <w:rsid w:val="00512EAD"/>
    <w:rsid w:val="00526C33"/>
    <w:rsid w:val="00527A80"/>
    <w:rsid w:val="00552A66"/>
    <w:rsid w:val="005605D9"/>
    <w:rsid w:val="00563170"/>
    <w:rsid w:val="005635EE"/>
    <w:rsid w:val="00577E38"/>
    <w:rsid w:val="00581BD8"/>
    <w:rsid w:val="005A336E"/>
    <w:rsid w:val="005B10C0"/>
    <w:rsid w:val="005B1C93"/>
    <w:rsid w:val="005C2483"/>
    <w:rsid w:val="005D71A1"/>
    <w:rsid w:val="005E1AB3"/>
    <w:rsid w:val="005E1D7C"/>
    <w:rsid w:val="00605D9A"/>
    <w:rsid w:val="006133C3"/>
    <w:rsid w:val="00626E71"/>
    <w:rsid w:val="006275D0"/>
    <w:rsid w:val="00631B0E"/>
    <w:rsid w:val="006333E2"/>
    <w:rsid w:val="00650C92"/>
    <w:rsid w:val="006726F8"/>
    <w:rsid w:val="006735CD"/>
    <w:rsid w:val="00675DAC"/>
    <w:rsid w:val="006763D5"/>
    <w:rsid w:val="00680E60"/>
    <w:rsid w:val="006912A4"/>
    <w:rsid w:val="00696438"/>
    <w:rsid w:val="00697D3C"/>
    <w:rsid w:val="006C04FD"/>
    <w:rsid w:val="006D032F"/>
    <w:rsid w:val="006E2F65"/>
    <w:rsid w:val="006E527F"/>
    <w:rsid w:val="006E5394"/>
    <w:rsid w:val="006E6793"/>
    <w:rsid w:val="006F3F83"/>
    <w:rsid w:val="006F5C2C"/>
    <w:rsid w:val="006F7F3A"/>
    <w:rsid w:val="0072207A"/>
    <w:rsid w:val="007234EB"/>
    <w:rsid w:val="00725354"/>
    <w:rsid w:val="00734B4E"/>
    <w:rsid w:val="00735919"/>
    <w:rsid w:val="00745DEF"/>
    <w:rsid w:val="00746F9A"/>
    <w:rsid w:val="00751D82"/>
    <w:rsid w:val="007524CA"/>
    <w:rsid w:val="007557D4"/>
    <w:rsid w:val="00757EB9"/>
    <w:rsid w:val="007643A3"/>
    <w:rsid w:val="00764BEE"/>
    <w:rsid w:val="007655B0"/>
    <w:rsid w:val="00783D50"/>
    <w:rsid w:val="00785733"/>
    <w:rsid w:val="00786D34"/>
    <w:rsid w:val="00793CE6"/>
    <w:rsid w:val="007A1806"/>
    <w:rsid w:val="007A6096"/>
    <w:rsid w:val="007A620F"/>
    <w:rsid w:val="007B6C81"/>
    <w:rsid w:val="007E1D70"/>
    <w:rsid w:val="007E2DAF"/>
    <w:rsid w:val="007F459D"/>
    <w:rsid w:val="007F5B40"/>
    <w:rsid w:val="007F746B"/>
    <w:rsid w:val="00807D9F"/>
    <w:rsid w:val="008107D4"/>
    <w:rsid w:val="008111FA"/>
    <w:rsid w:val="0081241C"/>
    <w:rsid w:val="00815E2B"/>
    <w:rsid w:val="008247CC"/>
    <w:rsid w:val="00830521"/>
    <w:rsid w:val="00830A08"/>
    <w:rsid w:val="0083107B"/>
    <w:rsid w:val="008364EB"/>
    <w:rsid w:val="00841D08"/>
    <w:rsid w:val="00844C95"/>
    <w:rsid w:val="00850B6A"/>
    <w:rsid w:val="00852BA8"/>
    <w:rsid w:val="008543C2"/>
    <w:rsid w:val="008549EF"/>
    <w:rsid w:val="00860B5F"/>
    <w:rsid w:val="00862B5D"/>
    <w:rsid w:val="008655F3"/>
    <w:rsid w:val="00870706"/>
    <w:rsid w:val="008832BD"/>
    <w:rsid w:val="008841F2"/>
    <w:rsid w:val="0089283B"/>
    <w:rsid w:val="008B1BB7"/>
    <w:rsid w:val="008B6844"/>
    <w:rsid w:val="008B7D37"/>
    <w:rsid w:val="008C3AA2"/>
    <w:rsid w:val="008D23A3"/>
    <w:rsid w:val="008D4FB0"/>
    <w:rsid w:val="008E16A4"/>
    <w:rsid w:val="008E3106"/>
    <w:rsid w:val="008E64E1"/>
    <w:rsid w:val="008F10BC"/>
    <w:rsid w:val="008F170A"/>
    <w:rsid w:val="00900A6B"/>
    <w:rsid w:val="009130D6"/>
    <w:rsid w:val="00914E13"/>
    <w:rsid w:val="009242B3"/>
    <w:rsid w:val="009269C8"/>
    <w:rsid w:val="00941CFB"/>
    <w:rsid w:val="00947541"/>
    <w:rsid w:val="009537EB"/>
    <w:rsid w:val="00955003"/>
    <w:rsid w:val="00964C8D"/>
    <w:rsid w:val="00967046"/>
    <w:rsid w:val="0097196B"/>
    <w:rsid w:val="0097197F"/>
    <w:rsid w:val="00974A69"/>
    <w:rsid w:val="00981D79"/>
    <w:rsid w:val="00985369"/>
    <w:rsid w:val="009944AE"/>
    <w:rsid w:val="00996824"/>
    <w:rsid w:val="00996A28"/>
    <w:rsid w:val="009A34AD"/>
    <w:rsid w:val="009A5F72"/>
    <w:rsid w:val="009B1007"/>
    <w:rsid w:val="009B16A0"/>
    <w:rsid w:val="009B1FD2"/>
    <w:rsid w:val="009B6EE3"/>
    <w:rsid w:val="009C2041"/>
    <w:rsid w:val="009C540E"/>
    <w:rsid w:val="009C70D5"/>
    <w:rsid w:val="009E6956"/>
    <w:rsid w:val="009F5FC4"/>
    <w:rsid w:val="00A02BF8"/>
    <w:rsid w:val="00A12787"/>
    <w:rsid w:val="00A16553"/>
    <w:rsid w:val="00A236AB"/>
    <w:rsid w:val="00A23853"/>
    <w:rsid w:val="00A23B2F"/>
    <w:rsid w:val="00A271FB"/>
    <w:rsid w:val="00A324AF"/>
    <w:rsid w:val="00A37ED8"/>
    <w:rsid w:val="00A50B7A"/>
    <w:rsid w:val="00A52EA9"/>
    <w:rsid w:val="00A70316"/>
    <w:rsid w:val="00A74096"/>
    <w:rsid w:val="00A8066C"/>
    <w:rsid w:val="00A815D3"/>
    <w:rsid w:val="00A8260C"/>
    <w:rsid w:val="00A847F0"/>
    <w:rsid w:val="00AA7348"/>
    <w:rsid w:val="00AC7D08"/>
    <w:rsid w:val="00AD4C0F"/>
    <w:rsid w:val="00AD6106"/>
    <w:rsid w:val="00AE34D2"/>
    <w:rsid w:val="00B021C2"/>
    <w:rsid w:val="00B05ABC"/>
    <w:rsid w:val="00B1620B"/>
    <w:rsid w:val="00B22AE8"/>
    <w:rsid w:val="00B33C7D"/>
    <w:rsid w:val="00B40EB0"/>
    <w:rsid w:val="00B53088"/>
    <w:rsid w:val="00B57E49"/>
    <w:rsid w:val="00B7560A"/>
    <w:rsid w:val="00B7775F"/>
    <w:rsid w:val="00B86C0D"/>
    <w:rsid w:val="00B903AF"/>
    <w:rsid w:val="00B91547"/>
    <w:rsid w:val="00B93C1A"/>
    <w:rsid w:val="00B96C20"/>
    <w:rsid w:val="00BA4C06"/>
    <w:rsid w:val="00BA7A5B"/>
    <w:rsid w:val="00BB17A0"/>
    <w:rsid w:val="00BB45DA"/>
    <w:rsid w:val="00BB7210"/>
    <w:rsid w:val="00BC5C7D"/>
    <w:rsid w:val="00BC7101"/>
    <w:rsid w:val="00BE0140"/>
    <w:rsid w:val="00BE4F35"/>
    <w:rsid w:val="00BF1DE5"/>
    <w:rsid w:val="00BF33F6"/>
    <w:rsid w:val="00BF558B"/>
    <w:rsid w:val="00C00E35"/>
    <w:rsid w:val="00C02939"/>
    <w:rsid w:val="00C12133"/>
    <w:rsid w:val="00C328DB"/>
    <w:rsid w:val="00C32FCD"/>
    <w:rsid w:val="00C34186"/>
    <w:rsid w:val="00C375B7"/>
    <w:rsid w:val="00C44D16"/>
    <w:rsid w:val="00C467AB"/>
    <w:rsid w:val="00C52B60"/>
    <w:rsid w:val="00C52E15"/>
    <w:rsid w:val="00C56975"/>
    <w:rsid w:val="00C63D15"/>
    <w:rsid w:val="00C70D68"/>
    <w:rsid w:val="00C742BA"/>
    <w:rsid w:val="00C77D70"/>
    <w:rsid w:val="00C8032F"/>
    <w:rsid w:val="00C81F48"/>
    <w:rsid w:val="00C978C5"/>
    <w:rsid w:val="00CB3AD3"/>
    <w:rsid w:val="00CC07E0"/>
    <w:rsid w:val="00CC33AC"/>
    <w:rsid w:val="00CD2363"/>
    <w:rsid w:val="00CE0699"/>
    <w:rsid w:val="00CE5DE9"/>
    <w:rsid w:val="00CF4644"/>
    <w:rsid w:val="00D06941"/>
    <w:rsid w:val="00D07729"/>
    <w:rsid w:val="00D077D5"/>
    <w:rsid w:val="00D1656E"/>
    <w:rsid w:val="00D20576"/>
    <w:rsid w:val="00D274C7"/>
    <w:rsid w:val="00D34874"/>
    <w:rsid w:val="00D45796"/>
    <w:rsid w:val="00D51D4D"/>
    <w:rsid w:val="00D5740A"/>
    <w:rsid w:val="00D77760"/>
    <w:rsid w:val="00D817EB"/>
    <w:rsid w:val="00D86A82"/>
    <w:rsid w:val="00D9002D"/>
    <w:rsid w:val="00DA1F55"/>
    <w:rsid w:val="00DA28DF"/>
    <w:rsid w:val="00DA3762"/>
    <w:rsid w:val="00DA625E"/>
    <w:rsid w:val="00DA6BDF"/>
    <w:rsid w:val="00DA715D"/>
    <w:rsid w:val="00DC09E5"/>
    <w:rsid w:val="00DC4716"/>
    <w:rsid w:val="00DD3256"/>
    <w:rsid w:val="00DD34BF"/>
    <w:rsid w:val="00DD7237"/>
    <w:rsid w:val="00DE26E7"/>
    <w:rsid w:val="00DE3BBF"/>
    <w:rsid w:val="00DE6E50"/>
    <w:rsid w:val="00DF3BF7"/>
    <w:rsid w:val="00E00843"/>
    <w:rsid w:val="00E0522E"/>
    <w:rsid w:val="00E154EE"/>
    <w:rsid w:val="00E25691"/>
    <w:rsid w:val="00E30DE9"/>
    <w:rsid w:val="00E31988"/>
    <w:rsid w:val="00E31E5E"/>
    <w:rsid w:val="00E556F8"/>
    <w:rsid w:val="00E66FDC"/>
    <w:rsid w:val="00E71336"/>
    <w:rsid w:val="00E9326F"/>
    <w:rsid w:val="00EA4178"/>
    <w:rsid w:val="00EA4B1D"/>
    <w:rsid w:val="00EA57FF"/>
    <w:rsid w:val="00ED7039"/>
    <w:rsid w:val="00EE50EE"/>
    <w:rsid w:val="00EE6F23"/>
    <w:rsid w:val="00EF6419"/>
    <w:rsid w:val="00F04363"/>
    <w:rsid w:val="00F0476B"/>
    <w:rsid w:val="00F11AC4"/>
    <w:rsid w:val="00F136ED"/>
    <w:rsid w:val="00F14D12"/>
    <w:rsid w:val="00F15B1F"/>
    <w:rsid w:val="00F15EE8"/>
    <w:rsid w:val="00F244C7"/>
    <w:rsid w:val="00F3276E"/>
    <w:rsid w:val="00F35368"/>
    <w:rsid w:val="00F36091"/>
    <w:rsid w:val="00F3616E"/>
    <w:rsid w:val="00F42380"/>
    <w:rsid w:val="00F46DD6"/>
    <w:rsid w:val="00F571C3"/>
    <w:rsid w:val="00F63755"/>
    <w:rsid w:val="00F70F28"/>
    <w:rsid w:val="00F71192"/>
    <w:rsid w:val="00F75836"/>
    <w:rsid w:val="00F77679"/>
    <w:rsid w:val="00F81260"/>
    <w:rsid w:val="00FA7916"/>
    <w:rsid w:val="00FB12E0"/>
    <w:rsid w:val="00FB16F7"/>
    <w:rsid w:val="00FB4E57"/>
    <w:rsid w:val="00FC6746"/>
    <w:rsid w:val="00FC7DB2"/>
    <w:rsid w:val="00FD3732"/>
    <w:rsid w:val="00FF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A631B6"/>
  <w15:docId w15:val="{981196B4-BF74-488E-9EB9-80E17916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DA"/>
    <w:pPr>
      <w:spacing w:after="0" w:line="240" w:lineRule="auto"/>
    </w:pPr>
    <w:rPr>
      <w:rFonts w:ascii="Arial" w:eastAsia="Times New Roman" w:hAnsi="Arial" w:cs="Times New Roman"/>
      <w:sz w:val="28"/>
    </w:rPr>
  </w:style>
  <w:style w:type="paragraph" w:styleId="Heading1">
    <w:name w:val="heading 1"/>
    <w:basedOn w:val="Normal"/>
    <w:next w:val="Normal"/>
    <w:link w:val="Heading1Char"/>
    <w:qFormat/>
    <w:rsid w:val="009242B3"/>
    <w:pPr>
      <w:keepNext/>
      <w:numPr>
        <w:numId w:val="7"/>
      </w:numPr>
      <w:spacing w:before="240" w:after="240"/>
      <w:ind w:hanging="720"/>
      <w:outlineLvl w:val="0"/>
    </w:pPr>
    <w:rPr>
      <w:rFonts w:cs="Arial"/>
      <w:b/>
      <w:color w:val="000000"/>
    </w:rPr>
  </w:style>
  <w:style w:type="paragraph" w:styleId="Heading2">
    <w:name w:val="heading 2"/>
    <w:basedOn w:val="Normal"/>
    <w:next w:val="Normal"/>
    <w:link w:val="Heading2Char"/>
    <w:qFormat/>
    <w:rsid w:val="005635EE"/>
    <w:pPr>
      <w:numPr>
        <w:numId w:val="8"/>
      </w:numPr>
      <w:spacing w:after="240"/>
      <w:ind w:hanging="720"/>
      <w:outlineLvl w:val="1"/>
    </w:pPr>
    <w:rPr>
      <w:rFonts w:eastAsia="PMingLiU" w:cs="Arial"/>
      <w:color w:val="000000"/>
    </w:rPr>
  </w:style>
  <w:style w:type="paragraph" w:styleId="Heading3">
    <w:name w:val="heading 3"/>
    <w:basedOn w:val="Normal"/>
    <w:next w:val="Normal"/>
    <w:link w:val="Heading3Char"/>
    <w:uiPriority w:val="9"/>
    <w:unhideWhenUsed/>
    <w:qFormat/>
    <w:rsid w:val="00026B65"/>
    <w:pPr>
      <w:keepNext/>
      <w:numPr>
        <w:numId w:val="15"/>
      </w:numPr>
      <w:spacing w:before="240" w:after="240"/>
      <w:ind w:hanging="720"/>
      <w:outlineLvl w:val="2"/>
    </w:pPr>
    <w:rPr>
      <w:rFonts w:cs="Arial"/>
      <w:szCs w:val="28"/>
      <w:u w:val="single"/>
    </w:rPr>
  </w:style>
  <w:style w:type="paragraph" w:styleId="Heading4">
    <w:name w:val="heading 4"/>
    <w:basedOn w:val="Normal"/>
    <w:next w:val="Normal"/>
    <w:link w:val="Heading4Char"/>
    <w:uiPriority w:val="9"/>
    <w:unhideWhenUsed/>
    <w:qFormat/>
    <w:rsid w:val="007655B0"/>
    <w:pPr>
      <w:numPr>
        <w:numId w:val="17"/>
      </w:numPr>
      <w:spacing w:after="240"/>
      <w:outlineLvl w:val="3"/>
    </w:pPr>
    <w:rPr>
      <w:i/>
    </w:rPr>
  </w:style>
  <w:style w:type="paragraph" w:styleId="Heading5">
    <w:name w:val="heading 5"/>
    <w:basedOn w:val="Heading4"/>
    <w:next w:val="Normal"/>
    <w:link w:val="Heading5Char"/>
    <w:uiPriority w:val="9"/>
    <w:unhideWhenUsed/>
    <w:qFormat/>
    <w:rsid w:val="003D6F0A"/>
    <w:pPr>
      <w:numPr>
        <w:ilvl w:val="3"/>
      </w:numPr>
      <w:ind w:left="3600" w:hanging="720"/>
      <w:outlineLvl w:val="4"/>
    </w:pPr>
    <w:rPr>
      <w:i w:val="0"/>
    </w:rPr>
  </w:style>
  <w:style w:type="paragraph" w:styleId="Heading6">
    <w:name w:val="heading 6"/>
    <w:basedOn w:val="Heading5"/>
    <w:next w:val="Normal"/>
    <w:link w:val="Heading6Char"/>
    <w:uiPriority w:val="9"/>
    <w:unhideWhenUsed/>
    <w:qFormat/>
    <w:rsid w:val="00AE34D2"/>
    <w:pPr>
      <w:numPr>
        <w:numId w:val="14"/>
      </w:numPr>
      <w:ind w:left="2790" w:hanging="5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character" w:customStyle="1" w:styleId="Heading1Char">
    <w:name w:val="Heading 1 Char"/>
    <w:basedOn w:val="DefaultParagraphFont"/>
    <w:link w:val="Heading1"/>
    <w:rsid w:val="009242B3"/>
    <w:rPr>
      <w:rFonts w:ascii="Arial" w:eastAsia="Times New Roman" w:hAnsi="Arial" w:cs="Arial"/>
      <w:b/>
      <w:color w:val="000000"/>
      <w:sz w:val="28"/>
    </w:rPr>
  </w:style>
  <w:style w:type="character" w:customStyle="1" w:styleId="Heading2Char">
    <w:name w:val="Heading 2 Char"/>
    <w:basedOn w:val="DefaultParagraphFont"/>
    <w:link w:val="Heading2"/>
    <w:rsid w:val="005635EE"/>
    <w:rPr>
      <w:rFonts w:ascii="Arial" w:eastAsia="PMingLiU" w:hAnsi="Arial" w:cs="Arial"/>
      <w:color w:val="000000"/>
      <w:sz w:val="28"/>
    </w:rPr>
  </w:style>
  <w:style w:type="paragraph" w:styleId="ListParagraph">
    <w:name w:val="List Paragraph"/>
    <w:basedOn w:val="Normal"/>
    <w:uiPriority w:val="34"/>
    <w:qFormat/>
    <w:rsid w:val="00B021C2"/>
    <w:pPr>
      <w:numPr>
        <w:numId w:val="1"/>
      </w:numPr>
      <w:spacing w:after="240"/>
    </w:pPr>
    <w:rPr>
      <w:rFonts w:cs="Arial"/>
      <w:color w:val="000000"/>
    </w:rPr>
  </w:style>
  <w:style w:type="character" w:styleId="CommentReference">
    <w:name w:val="annotation reference"/>
    <w:rsid w:val="00B021C2"/>
    <w:rPr>
      <w:sz w:val="16"/>
      <w:szCs w:val="16"/>
    </w:rPr>
  </w:style>
  <w:style w:type="paragraph" w:styleId="CommentText">
    <w:name w:val="annotation text"/>
    <w:basedOn w:val="Normal"/>
    <w:link w:val="CommentTextChar"/>
    <w:rsid w:val="00B021C2"/>
    <w:pPr>
      <w:spacing w:after="240"/>
    </w:pPr>
    <w:rPr>
      <w:rFonts w:cs="Arial"/>
      <w:color w:val="000000"/>
      <w:sz w:val="20"/>
    </w:rPr>
  </w:style>
  <w:style w:type="character" w:customStyle="1" w:styleId="CommentTextChar">
    <w:name w:val="Comment Text Char"/>
    <w:basedOn w:val="DefaultParagraphFont"/>
    <w:link w:val="CommentText"/>
    <w:rsid w:val="00B021C2"/>
    <w:rPr>
      <w:rFonts w:ascii="Arial" w:eastAsia="Times New Roman" w:hAnsi="Arial" w:cs="Arial"/>
      <w:color w:val="000000"/>
      <w:sz w:val="20"/>
    </w:rPr>
  </w:style>
  <w:style w:type="paragraph" w:styleId="BodyText">
    <w:name w:val="Body Text"/>
    <w:basedOn w:val="Normal"/>
    <w:link w:val="BodyTextChar"/>
    <w:uiPriority w:val="99"/>
    <w:unhideWhenUsed/>
    <w:rsid w:val="009242B3"/>
    <w:pPr>
      <w:spacing w:after="240"/>
    </w:pPr>
  </w:style>
  <w:style w:type="character" w:customStyle="1" w:styleId="BodyTextChar">
    <w:name w:val="Body Text Char"/>
    <w:basedOn w:val="DefaultParagraphFont"/>
    <w:link w:val="BodyText"/>
    <w:uiPriority w:val="99"/>
    <w:rsid w:val="009242B3"/>
    <w:rPr>
      <w:rFonts w:ascii="Arial" w:eastAsia="Times New Roman" w:hAnsi="Arial" w:cs="Times New Roman"/>
      <w:sz w:val="28"/>
    </w:rPr>
  </w:style>
  <w:style w:type="paragraph" w:styleId="BodyText2">
    <w:name w:val="Body Text 2"/>
    <w:basedOn w:val="Normal"/>
    <w:link w:val="BodyText2Char"/>
    <w:uiPriority w:val="99"/>
    <w:unhideWhenUsed/>
    <w:rsid w:val="00B021C2"/>
    <w:pPr>
      <w:spacing w:before="240" w:after="240"/>
    </w:pPr>
    <w:rPr>
      <w:b/>
      <w:i/>
    </w:rPr>
  </w:style>
  <w:style w:type="character" w:customStyle="1" w:styleId="BodyText2Char">
    <w:name w:val="Body Text 2 Char"/>
    <w:basedOn w:val="DefaultParagraphFont"/>
    <w:link w:val="BodyText2"/>
    <w:uiPriority w:val="99"/>
    <w:rsid w:val="00B021C2"/>
    <w:rPr>
      <w:rFonts w:ascii="Arial" w:eastAsia="Times New Roman" w:hAnsi="Arial" w:cs="Times New Roman"/>
      <w:b/>
      <w:i/>
      <w:sz w:val="28"/>
    </w:rPr>
  </w:style>
  <w:style w:type="paragraph" w:styleId="BodyText3">
    <w:name w:val="Body Text 3"/>
    <w:basedOn w:val="Normal"/>
    <w:link w:val="BodyText3Char"/>
    <w:uiPriority w:val="99"/>
    <w:unhideWhenUsed/>
    <w:rsid w:val="00B021C2"/>
  </w:style>
  <w:style w:type="character" w:customStyle="1" w:styleId="BodyText3Char">
    <w:name w:val="Body Text 3 Char"/>
    <w:basedOn w:val="DefaultParagraphFont"/>
    <w:link w:val="BodyText3"/>
    <w:uiPriority w:val="99"/>
    <w:rsid w:val="00B021C2"/>
    <w:rPr>
      <w:rFonts w:ascii="Arial" w:eastAsia="Times New Roman" w:hAnsi="Arial" w:cs="Times New Roman"/>
      <w:sz w:val="28"/>
    </w:rPr>
  </w:style>
  <w:style w:type="character" w:customStyle="1" w:styleId="Heading3Char">
    <w:name w:val="Heading 3 Char"/>
    <w:basedOn w:val="DefaultParagraphFont"/>
    <w:link w:val="Heading3"/>
    <w:uiPriority w:val="9"/>
    <w:rsid w:val="00026B65"/>
    <w:rPr>
      <w:rFonts w:ascii="Arial" w:eastAsia="Times New Roman" w:hAnsi="Arial" w:cs="Arial"/>
      <w:sz w:val="28"/>
      <w:szCs w:val="28"/>
      <w:u w:val="single"/>
    </w:rPr>
  </w:style>
  <w:style w:type="paragraph" w:styleId="ListNumber">
    <w:name w:val="List Number"/>
    <w:basedOn w:val="ListNumber2"/>
    <w:uiPriority w:val="99"/>
    <w:unhideWhenUsed/>
    <w:rsid w:val="006726F8"/>
    <w:pPr>
      <w:ind w:left="2160" w:hanging="720"/>
    </w:pPr>
    <w:rPr>
      <w:rFonts w:eastAsia="PMingLiU"/>
    </w:rPr>
  </w:style>
  <w:style w:type="paragraph" w:styleId="ListNumber2">
    <w:name w:val="List Number 2"/>
    <w:basedOn w:val="Normal"/>
    <w:uiPriority w:val="99"/>
    <w:unhideWhenUsed/>
    <w:rsid w:val="00DA6BDF"/>
    <w:pPr>
      <w:numPr>
        <w:numId w:val="25"/>
      </w:numPr>
      <w:spacing w:after="240" w:line="259" w:lineRule="auto"/>
    </w:pPr>
    <w:rPr>
      <w:rFonts w:eastAsiaTheme="minorHAnsi" w:cs="Arial"/>
      <w:color w:val="0D0D0D"/>
      <w:szCs w:val="28"/>
    </w:rPr>
  </w:style>
  <w:style w:type="character" w:customStyle="1" w:styleId="Heading4Char">
    <w:name w:val="Heading 4 Char"/>
    <w:basedOn w:val="DefaultParagraphFont"/>
    <w:link w:val="Heading4"/>
    <w:uiPriority w:val="9"/>
    <w:rsid w:val="007655B0"/>
    <w:rPr>
      <w:rFonts w:ascii="Arial" w:eastAsia="Times New Roman" w:hAnsi="Arial" w:cs="Times New Roman"/>
      <w:i/>
      <w:sz w:val="28"/>
    </w:rPr>
  </w:style>
  <w:style w:type="paragraph" w:styleId="ListBullet">
    <w:name w:val="List Bullet"/>
    <w:basedOn w:val="Normal"/>
    <w:uiPriority w:val="99"/>
    <w:unhideWhenUsed/>
    <w:rsid w:val="004D0740"/>
    <w:pPr>
      <w:numPr>
        <w:numId w:val="3"/>
      </w:numPr>
      <w:spacing w:after="240"/>
    </w:pPr>
  </w:style>
  <w:style w:type="character" w:customStyle="1" w:styleId="Heading5Char">
    <w:name w:val="Heading 5 Char"/>
    <w:basedOn w:val="DefaultParagraphFont"/>
    <w:link w:val="Heading5"/>
    <w:uiPriority w:val="9"/>
    <w:rsid w:val="003D6F0A"/>
    <w:rPr>
      <w:rFonts w:ascii="Arial" w:eastAsia="Times New Roman" w:hAnsi="Arial" w:cs="Times New Roman"/>
      <w:sz w:val="28"/>
    </w:rPr>
  </w:style>
  <w:style w:type="paragraph" w:styleId="ListNumber3">
    <w:name w:val="List Number 3"/>
    <w:basedOn w:val="Normal"/>
    <w:uiPriority w:val="99"/>
    <w:unhideWhenUsed/>
    <w:rsid w:val="00F36091"/>
    <w:pPr>
      <w:numPr>
        <w:numId w:val="2"/>
      </w:numPr>
      <w:spacing w:after="240"/>
    </w:pPr>
  </w:style>
  <w:style w:type="paragraph" w:styleId="ListNumber4">
    <w:name w:val="List Number 4"/>
    <w:basedOn w:val="Normal"/>
    <w:uiPriority w:val="99"/>
    <w:unhideWhenUsed/>
    <w:rsid w:val="007234EB"/>
    <w:pPr>
      <w:numPr>
        <w:numId w:val="5"/>
      </w:numPr>
      <w:contextualSpacing/>
    </w:pPr>
  </w:style>
  <w:style w:type="paragraph" w:styleId="ListNumber5">
    <w:name w:val="List Number 5"/>
    <w:basedOn w:val="Normal"/>
    <w:uiPriority w:val="99"/>
    <w:unhideWhenUsed/>
    <w:rsid w:val="007234EB"/>
    <w:pPr>
      <w:numPr>
        <w:numId w:val="6"/>
      </w:numPr>
      <w:contextualSpacing/>
    </w:pPr>
  </w:style>
  <w:style w:type="paragraph" w:styleId="BodyTextFirstIndent">
    <w:name w:val="Body Text First Indent"/>
    <w:basedOn w:val="BodyTextFirstIndent2"/>
    <w:link w:val="BodyTextFirstIndentChar"/>
    <w:uiPriority w:val="99"/>
    <w:unhideWhenUsed/>
    <w:rsid w:val="005C2483"/>
    <w:pPr>
      <w:spacing w:after="240"/>
      <w:ind w:left="720" w:right="720" w:firstLine="0"/>
    </w:pPr>
  </w:style>
  <w:style w:type="character" w:customStyle="1" w:styleId="BodyTextFirstIndentChar">
    <w:name w:val="Body Text First Indent Char"/>
    <w:basedOn w:val="BodyTextChar"/>
    <w:link w:val="BodyTextFirstIndent"/>
    <w:uiPriority w:val="99"/>
    <w:rsid w:val="005C2483"/>
    <w:rPr>
      <w:rFonts w:ascii="Arial" w:eastAsia="Times New Roman" w:hAnsi="Arial" w:cs="Times New Roman"/>
      <w:sz w:val="28"/>
    </w:rPr>
  </w:style>
  <w:style w:type="paragraph" w:styleId="BodyTextIndent">
    <w:name w:val="Body Text Indent"/>
    <w:basedOn w:val="Normal"/>
    <w:link w:val="BodyTextIndentChar"/>
    <w:uiPriority w:val="99"/>
    <w:semiHidden/>
    <w:unhideWhenUsed/>
    <w:rsid w:val="005C2483"/>
    <w:pPr>
      <w:spacing w:after="120"/>
      <w:ind w:left="360"/>
    </w:pPr>
  </w:style>
  <w:style w:type="character" w:customStyle="1" w:styleId="BodyTextIndentChar">
    <w:name w:val="Body Text Indent Char"/>
    <w:basedOn w:val="DefaultParagraphFont"/>
    <w:link w:val="BodyTextIndent"/>
    <w:uiPriority w:val="99"/>
    <w:semiHidden/>
    <w:rsid w:val="005C2483"/>
    <w:rPr>
      <w:rFonts w:ascii="Arial" w:eastAsia="Times New Roman" w:hAnsi="Arial" w:cs="Times New Roman"/>
      <w:sz w:val="28"/>
    </w:rPr>
  </w:style>
  <w:style w:type="paragraph" w:styleId="BodyTextFirstIndent2">
    <w:name w:val="Body Text First Indent 2"/>
    <w:basedOn w:val="BodyTextIndent"/>
    <w:link w:val="BodyTextFirstIndent2Char"/>
    <w:uiPriority w:val="99"/>
    <w:unhideWhenUsed/>
    <w:rsid w:val="005C2483"/>
    <w:pPr>
      <w:spacing w:after="0"/>
      <w:ind w:firstLine="360"/>
    </w:pPr>
  </w:style>
  <w:style w:type="character" w:customStyle="1" w:styleId="BodyTextFirstIndent2Char">
    <w:name w:val="Body Text First Indent 2 Char"/>
    <w:basedOn w:val="BodyTextIndentChar"/>
    <w:link w:val="BodyTextFirstIndent2"/>
    <w:uiPriority w:val="99"/>
    <w:rsid w:val="005C2483"/>
    <w:rPr>
      <w:rFonts w:ascii="Arial" w:eastAsia="Times New Roman" w:hAnsi="Arial" w:cs="Times New Roman"/>
      <w:sz w:val="28"/>
    </w:rPr>
  </w:style>
  <w:style w:type="paragraph" w:styleId="ListBullet2">
    <w:name w:val="List Bullet 2"/>
    <w:basedOn w:val="Normal"/>
    <w:uiPriority w:val="99"/>
    <w:unhideWhenUsed/>
    <w:rsid w:val="00BE0140"/>
    <w:pPr>
      <w:numPr>
        <w:ilvl w:val="1"/>
        <w:numId w:val="11"/>
      </w:numPr>
      <w:tabs>
        <w:tab w:val="left" w:pos="1440"/>
      </w:tabs>
      <w:spacing w:after="240"/>
      <w:ind w:left="1440"/>
    </w:pPr>
    <w:rPr>
      <w:rFonts w:eastAsia="PMingLiU"/>
    </w:rPr>
  </w:style>
  <w:style w:type="paragraph" w:styleId="TOC1">
    <w:name w:val="toc 1"/>
    <w:basedOn w:val="Normal"/>
    <w:next w:val="Normal"/>
    <w:autoRedefine/>
    <w:uiPriority w:val="39"/>
    <w:unhideWhenUsed/>
    <w:rsid w:val="00696438"/>
    <w:pPr>
      <w:spacing w:after="240"/>
      <w:ind w:left="720" w:hanging="720"/>
    </w:pPr>
    <w:rPr>
      <w:b/>
    </w:rPr>
  </w:style>
  <w:style w:type="paragraph" w:styleId="TOC2">
    <w:name w:val="toc 2"/>
    <w:basedOn w:val="Normal"/>
    <w:next w:val="Normal"/>
    <w:autoRedefine/>
    <w:uiPriority w:val="39"/>
    <w:unhideWhenUsed/>
    <w:rsid w:val="00B53088"/>
    <w:pPr>
      <w:spacing w:after="240"/>
      <w:ind w:left="1440" w:hanging="720"/>
    </w:pPr>
  </w:style>
  <w:style w:type="paragraph" w:styleId="TOC3">
    <w:name w:val="toc 3"/>
    <w:basedOn w:val="Normal"/>
    <w:next w:val="Normal"/>
    <w:autoRedefine/>
    <w:uiPriority w:val="39"/>
    <w:unhideWhenUsed/>
    <w:rsid w:val="00B53088"/>
    <w:pPr>
      <w:spacing w:after="240"/>
      <w:ind w:left="2160" w:hanging="720"/>
      <w:contextualSpacing/>
    </w:pPr>
  </w:style>
  <w:style w:type="paragraph" w:styleId="TOC4">
    <w:name w:val="toc 4"/>
    <w:basedOn w:val="Normal"/>
    <w:next w:val="Normal"/>
    <w:autoRedefine/>
    <w:uiPriority w:val="39"/>
    <w:unhideWhenUsed/>
    <w:rsid w:val="00850B6A"/>
    <w:pPr>
      <w:tabs>
        <w:tab w:val="left" w:pos="1440"/>
        <w:tab w:val="right" w:leader="dot" w:pos="9350"/>
      </w:tabs>
      <w:spacing w:after="240"/>
      <w:ind w:left="2880" w:hanging="720"/>
      <w:contextualSpacing/>
    </w:pPr>
    <w:rPr>
      <w:i/>
    </w:rPr>
  </w:style>
  <w:style w:type="paragraph" w:styleId="Header">
    <w:name w:val="header"/>
    <w:basedOn w:val="Normal"/>
    <w:link w:val="HeaderChar"/>
    <w:unhideWhenUsed/>
    <w:rsid w:val="003637B8"/>
    <w:pPr>
      <w:tabs>
        <w:tab w:val="center" w:pos="4680"/>
        <w:tab w:val="right" w:pos="9360"/>
      </w:tabs>
    </w:pPr>
  </w:style>
  <w:style w:type="character" w:customStyle="1" w:styleId="HeaderChar">
    <w:name w:val="Header Char"/>
    <w:basedOn w:val="DefaultParagraphFont"/>
    <w:link w:val="Header"/>
    <w:rsid w:val="003637B8"/>
    <w:rPr>
      <w:rFonts w:ascii="Arial" w:eastAsia="Times New Roman" w:hAnsi="Arial" w:cs="Times New Roman"/>
      <w:sz w:val="28"/>
    </w:rPr>
  </w:style>
  <w:style w:type="paragraph" w:styleId="Footer">
    <w:name w:val="footer"/>
    <w:basedOn w:val="Normal"/>
    <w:link w:val="FooterChar"/>
    <w:uiPriority w:val="99"/>
    <w:unhideWhenUsed/>
    <w:rsid w:val="003637B8"/>
    <w:pPr>
      <w:tabs>
        <w:tab w:val="center" w:pos="4680"/>
        <w:tab w:val="right" w:pos="9360"/>
      </w:tabs>
    </w:pPr>
  </w:style>
  <w:style w:type="character" w:customStyle="1" w:styleId="FooterChar">
    <w:name w:val="Footer Char"/>
    <w:basedOn w:val="DefaultParagraphFont"/>
    <w:link w:val="Footer"/>
    <w:uiPriority w:val="99"/>
    <w:rsid w:val="003637B8"/>
    <w:rPr>
      <w:rFonts w:ascii="Arial" w:eastAsia="Times New Roman" w:hAnsi="Arial" w:cs="Times New Roman"/>
      <w:sz w:val="28"/>
    </w:rPr>
  </w:style>
  <w:style w:type="paragraph" w:styleId="Title">
    <w:name w:val="Title"/>
    <w:basedOn w:val="Normal"/>
    <w:next w:val="Normal"/>
    <w:link w:val="TitleChar"/>
    <w:uiPriority w:val="10"/>
    <w:qFormat/>
    <w:rsid w:val="00C12133"/>
    <w:pPr>
      <w:spacing w:after="160" w:line="259" w:lineRule="auto"/>
      <w:jc w:val="center"/>
    </w:pPr>
    <w:rPr>
      <w:rFonts w:eastAsiaTheme="minorHAnsi" w:cs="Arial"/>
      <w:b/>
      <w:szCs w:val="28"/>
    </w:rPr>
  </w:style>
  <w:style w:type="character" w:customStyle="1" w:styleId="TitleChar">
    <w:name w:val="Title Char"/>
    <w:basedOn w:val="DefaultParagraphFont"/>
    <w:link w:val="Title"/>
    <w:uiPriority w:val="10"/>
    <w:rsid w:val="00C12133"/>
    <w:rPr>
      <w:rFonts w:ascii="Arial" w:hAnsi="Arial" w:cs="Arial"/>
      <w:b/>
      <w:sz w:val="28"/>
      <w:szCs w:val="28"/>
    </w:rPr>
  </w:style>
  <w:style w:type="paragraph" w:styleId="CommentSubject">
    <w:name w:val="annotation subject"/>
    <w:basedOn w:val="CommentText"/>
    <w:next w:val="CommentText"/>
    <w:link w:val="CommentSubjectChar"/>
    <w:uiPriority w:val="99"/>
    <w:semiHidden/>
    <w:unhideWhenUsed/>
    <w:rsid w:val="0049245D"/>
    <w:pPr>
      <w:spacing w:after="0"/>
    </w:pPr>
    <w:rPr>
      <w:rFonts w:cs="Times New Roman"/>
      <w:b/>
      <w:bCs/>
      <w:color w:val="auto"/>
    </w:rPr>
  </w:style>
  <w:style w:type="character" w:customStyle="1" w:styleId="CommentSubjectChar">
    <w:name w:val="Comment Subject Char"/>
    <w:basedOn w:val="CommentTextChar"/>
    <w:link w:val="CommentSubject"/>
    <w:uiPriority w:val="99"/>
    <w:semiHidden/>
    <w:rsid w:val="0049245D"/>
    <w:rPr>
      <w:rFonts w:ascii="Arial" w:eastAsia="Times New Roman" w:hAnsi="Arial" w:cs="Times New Roman"/>
      <w:b/>
      <w:bCs/>
      <w:color w:val="000000"/>
      <w:sz w:val="20"/>
    </w:rPr>
  </w:style>
  <w:style w:type="paragraph" w:styleId="FootnoteText">
    <w:name w:val="footnote text"/>
    <w:basedOn w:val="Normal"/>
    <w:link w:val="FootnoteTextChar"/>
    <w:uiPriority w:val="99"/>
    <w:unhideWhenUsed/>
    <w:rsid w:val="00626E71"/>
    <w:rPr>
      <w:sz w:val="24"/>
      <w:szCs w:val="24"/>
    </w:rPr>
  </w:style>
  <w:style w:type="character" w:customStyle="1" w:styleId="FootnoteTextChar">
    <w:name w:val="Footnote Text Char"/>
    <w:basedOn w:val="DefaultParagraphFont"/>
    <w:link w:val="FootnoteText"/>
    <w:uiPriority w:val="99"/>
    <w:rsid w:val="00626E71"/>
    <w:rPr>
      <w:rFonts w:ascii="Arial" w:eastAsia="Times New Roman" w:hAnsi="Arial" w:cs="Times New Roman"/>
      <w:sz w:val="24"/>
      <w:szCs w:val="24"/>
    </w:rPr>
  </w:style>
  <w:style w:type="character" w:styleId="FootnoteReference">
    <w:name w:val="footnote reference"/>
    <w:basedOn w:val="DefaultParagraphFont"/>
    <w:uiPriority w:val="99"/>
    <w:unhideWhenUsed/>
    <w:rsid w:val="00626E71"/>
    <w:rPr>
      <w:vertAlign w:val="superscript"/>
    </w:rPr>
  </w:style>
  <w:style w:type="paragraph" w:styleId="TOC5">
    <w:name w:val="toc 5"/>
    <w:basedOn w:val="Normal"/>
    <w:next w:val="Normal"/>
    <w:autoRedefine/>
    <w:uiPriority w:val="39"/>
    <w:unhideWhenUsed/>
    <w:rsid w:val="005D71A1"/>
    <w:pPr>
      <w:spacing w:after="240"/>
      <w:ind w:left="3600" w:hanging="720"/>
    </w:pPr>
  </w:style>
  <w:style w:type="character" w:customStyle="1" w:styleId="Heading6Char">
    <w:name w:val="Heading 6 Char"/>
    <w:basedOn w:val="DefaultParagraphFont"/>
    <w:link w:val="Heading6"/>
    <w:uiPriority w:val="9"/>
    <w:rsid w:val="00AE34D2"/>
    <w:rPr>
      <w:rFonts w:ascii="Arial" w:eastAsia="Times New Roman" w:hAnsi="Arial" w:cs="Times New Roman"/>
      <w:sz w:val="28"/>
    </w:rPr>
  </w:style>
  <w:style w:type="character" w:styleId="Strong">
    <w:name w:val="Strong"/>
    <w:uiPriority w:val="22"/>
    <w:qFormat/>
    <w:rsid w:val="002B5055"/>
    <w:rPr>
      <w:b/>
      <w:bCs/>
    </w:rPr>
  </w:style>
  <w:style w:type="paragraph" w:customStyle="1" w:styleId="ParagraphNumbering">
    <w:name w:val="Paragraph Numbering"/>
    <w:basedOn w:val="Normal"/>
    <w:rsid w:val="002B5055"/>
    <w:pPr>
      <w:numPr>
        <w:numId w:val="12"/>
      </w:numPr>
      <w:spacing w:line="480" w:lineRule="exact"/>
    </w:pPr>
    <w:rPr>
      <w:rFonts w:ascii="Times New Roman" w:hAnsi="Times New Roman"/>
      <w:sz w:val="24"/>
      <w:szCs w:val="24"/>
    </w:rPr>
  </w:style>
  <w:style w:type="paragraph" w:styleId="TOC6">
    <w:name w:val="toc 6"/>
    <w:basedOn w:val="Normal"/>
    <w:next w:val="Normal"/>
    <w:autoRedefine/>
    <w:uiPriority w:val="39"/>
    <w:unhideWhenUsed/>
    <w:rsid w:val="00B53088"/>
    <w:pPr>
      <w:spacing w:after="240"/>
      <w:ind w:left="4320" w:hanging="720"/>
      <w:contextualSpacing/>
    </w:pPr>
  </w:style>
  <w:style w:type="paragraph" w:styleId="Subtitle">
    <w:name w:val="Subtitle"/>
    <w:basedOn w:val="Normal"/>
    <w:next w:val="Normal"/>
    <w:link w:val="SubtitleChar"/>
    <w:uiPriority w:val="11"/>
    <w:qFormat/>
    <w:rsid w:val="00680E60"/>
    <w:pPr>
      <w:keepNext/>
      <w:spacing w:after="240"/>
    </w:pPr>
    <w:rPr>
      <w:rFonts w:eastAsia="PMingLiU"/>
      <w:u w:val="single"/>
    </w:rPr>
  </w:style>
  <w:style w:type="character" w:customStyle="1" w:styleId="SubtitleChar">
    <w:name w:val="Subtitle Char"/>
    <w:basedOn w:val="DefaultParagraphFont"/>
    <w:link w:val="Subtitle"/>
    <w:uiPriority w:val="11"/>
    <w:rsid w:val="00680E60"/>
    <w:rPr>
      <w:rFonts w:ascii="Arial" w:eastAsia="PMingLiU" w:hAnsi="Arial" w:cs="Times New Roman"/>
      <w:sz w:val="28"/>
      <w:u w:val="single"/>
    </w:rPr>
  </w:style>
  <w:style w:type="character" w:styleId="SubtleEmphasis">
    <w:name w:val="Subtle Emphasis"/>
    <w:uiPriority w:val="19"/>
    <w:qFormat/>
    <w:rsid w:val="007F746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944461">
      <w:bodyDiv w:val="1"/>
      <w:marLeft w:val="0"/>
      <w:marRight w:val="0"/>
      <w:marTop w:val="0"/>
      <w:marBottom w:val="0"/>
      <w:divBdr>
        <w:top w:val="none" w:sz="0" w:space="0" w:color="auto"/>
        <w:left w:val="none" w:sz="0" w:space="0" w:color="auto"/>
        <w:bottom w:val="none" w:sz="0" w:space="0" w:color="auto"/>
        <w:right w:val="none" w:sz="0" w:space="0" w:color="auto"/>
      </w:divBdr>
    </w:div>
    <w:div w:id="19650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jody.london@ousd.k12.ca.us" TargetMode="External"/><Relationship Id="rId26" Type="http://schemas.openxmlformats.org/officeDocument/2006/relationships/hyperlink" Target="mailto:katebah.al-olef@ousd.k12.ca.us" TargetMode="External"/><Relationship Id="rId3" Type="http://schemas.openxmlformats.org/officeDocument/2006/relationships/styles" Target="styles.xml"/><Relationship Id="rId21" Type="http://schemas.openxmlformats.org/officeDocument/2006/relationships/hyperlink" Target="mailto:nina.senn@ousd.k12.ca.u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oe@ousd.k12.ca.us" TargetMode="External"/><Relationship Id="rId25" Type="http://schemas.openxmlformats.org/officeDocument/2006/relationships/hyperlink" Target="mailto:carmen.jiminez@ousd.k12.ca.u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heilagh.andujar@ousd.k12.ca.us" TargetMode="External"/><Relationship Id="rId20" Type="http://schemas.openxmlformats.org/officeDocument/2006/relationships/hyperlink" Target="mailto:jumoka.hodge@ousd.k12.ca.us" TargetMode="External"/><Relationship Id="rId29" Type="http://schemas.openxmlformats.org/officeDocument/2006/relationships/hyperlink" Target="mailto:Sharon.falk@ousd.k12.c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jamesharris@ousd.k12.ca.u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shanthi.gonzales@ousd.k12.ca.us" TargetMode="External"/><Relationship Id="rId28" Type="http://schemas.openxmlformats.org/officeDocument/2006/relationships/hyperlink" Target="mailto:julia.gordan@ousd.k12.ca.us" TargetMode="External"/><Relationship Id="rId10" Type="http://schemas.openxmlformats.org/officeDocument/2006/relationships/image" Target="media/image2.jpeg"/><Relationship Id="rId19" Type="http://schemas.openxmlformats.org/officeDocument/2006/relationships/hyperlink" Target="mailto:aimee.eng@ousd.k12.ca.u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isabilityrightsca.org" TargetMode="External"/><Relationship Id="rId14" Type="http://schemas.openxmlformats.org/officeDocument/2006/relationships/hyperlink" Target="http://www.disabilityrightsca.org" TargetMode="External"/><Relationship Id="rId22" Type="http://schemas.openxmlformats.org/officeDocument/2006/relationships/hyperlink" Target="mailto:roseann.torres@ousd.k12.ca.us" TargetMode="External"/><Relationship Id="rId27" Type="http://schemas.openxmlformats.org/officeDocument/2006/relationships/hyperlink" Target="mailto:superintendent@ousd.k12.ca.us" TargetMode="External"/><Relationship Id="rId30" Type="http://schemas.openxmlformats.org/officeDocument/2006/relationships/hyperlink" Target="mailto:rsmith@cde.ca.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ctq.org/p/publications/nctq_oakland.pdf" TargetMode="External"/><Relationship Id="rId2" Type="http://schemas.openxmlformats.org/officeDocument/2006/relationships/hyperlink" Target="http://www.cde.ca.gov/sp/se/ds/documents/indrptlea1213no.pdf" TargetMode="External"/><Relationship Id="rId1" Type="http://schemas.openxmlformats.org/officeDocument/2006/relationships/hyperlink" Target="http://www.cde.ca.gov/sp/se/ds/documents/indrptlea1213no.pdf" TargetMode="External"/><Relationship Id="rId4" Type="http://schemas.openxmlformats.org/officeDocument/2006/relationships/hyperlink" Target="http://www.nctq.org/p/publications/nctq_oaklan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Bay%20Area\LETTERHEAD%20B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3F85-5A66-47C9-B119-ABF977E5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BAY</Template>
  <TotalTime>4</TotalTime>
  <Pages>56</Pages>
  <Words>15688</Words>
  <Characters>89422</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Disability Rights California</Company>
  <LinksUpToDate>false</LinksUpToDate>
  <CharactersWithSpaces>104901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Suzannes</dc:creator>
  <cp:keywords/>
  <dc:description/>
  <cp:lastModifiedBy>Adam Borovkoff</cp:lastModifiedBy>
  <cp:revision>4</cp:revision>
  <cp:lastPrinted>2014-05-06T21:07:00Z</cp:lastPrinted>
  <dcterms:created xsi:type="dcterms:W3CDTF">2015-03-17T18:05:00Z</dcterms:created>
  <dcterms:modified xsi:type="dcterms:W3CDTF">2015-03-17T18:52:00Z</dcterms:modified>
</cp:coreProperties>
</file>