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DB" w:rsidRDefault="00406122" w:rsidP="001121F8">
      <w:pPr>
        <w:jc w:val="center"/>
        <w:rPr>
          <w:noProof/>
        </w:rPr>
      </w:pPr>
      <w:r w:rsidRPr="004D5442">
        <w:rPr>
          <w:noProof/>
        </w:rPr>
        <w:drawing>
          <wp:inline distT="0" distB="0" distL="0" distR="0">
            <wp:extent cx="4790694" cy="2162175"/>
            <wp:effectExtent l="0" t="0" r="0" b="0"/>
            <wp:docPr id="1" name="Picture 2" descr="DRC logo image" title="DRC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RC logo image" title="DRC logo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0440" cy="2162175"/>
                    </a:xfrm>
                    <a:prstGeom prst="rect">
                      <a:avLst/>
                    </a:prstGeom>
                    <a:noFill/>
                    <a:ln>
                      <a:noFill/>
                    </a:ln>
                  </pic:spPr>
                </pic:pic>
              </a:graphicData>
            </a:graphic>
          </wp:inline>
        </w:drawing>
      </w:r>
    </w:p>
    <w:p w:rsidR="00604B83" w:rsidRDefault="00F41335" w:rsidP="001121F8">
      <w:pPr>
        <w:pStyle w:val="Title"/>
        <w:spacing w:before="1080" w:after="840"/>
        <w:contextualSpacing w:val="0"/>
        <w:jc w:val="center"/>
      </w:pPr>
      <w:r w:rsidRPr="00800ADB">
        <w:t>Request for Proposal</w:t>
      </w:r>
      <w:r w:rsidR="00686D3A">
        <w:t xml:space="preserve">: </w:t>
      </w:r>
    </w:p>
    <w:p w:rsidR="00604B83" w:rsidRPr="003A0AF3" w:rsidRDefault="000E02BE" w:rsidP="003A0AF3">
      <w:pPr>
        <w:pStyle w:val="Title"/>
        <w:spacing w:before="0" w:after="840"/>
        <w:contextualSpacing w:val="0"/>
        <w:jc w:val="center"/>
      </w:pPr>
      <w:r>
        <w:t>Translate</w:t>
      </w:r>
      <w:r w:rsidR="00B7790C">
        <w:t xml:space="preserve"> DRC Publications into A</w:t>
      </w:r>
      <w:r>
        <w:t xml:space="preserve">merican </w:t>
      </w:r>
      <w:r w:rsidR="00B7790C">
        <w:t>S</w:t>
      </w:r>
      <w:r>
        <w:t xml:space="preserve">ign </w:t>
      </w:r>
      <w:r w:rsidR="00B7790C">
        <w:t>L</w:t>
      </w:r>
      <w:r>
        <w:t>anguage (ASL)</w:t>
      </w:r>
      <w:r w:rsidR="00B7790C">
        <w:t xml:space="preserve"> </w:t>
      </w:r>
      <w:r w:rsidR="00D876DF">
        <w:t>Videos</w:t>
      </w:r>
    </w:p>
    <w:p w:rsidR="00686D3A" w:rsidRPr="00D4589F" w:rsidRDefault="00686D3A" w:rsidP="00686D3A">
      <w:pPr>
        <w:pStyle w:val="Title"/>
        <w:jc w:val="center"/>
      </w:pPr>
      <w:r w:rsidRPr="00686D3A">
        <w:rPr>
          <w:i/>
        </w:rPr>
        <w:t>www.disabilityrightsca.org</w:t>
      </w:r>
    </w:p>
    <w:p w:rsidR="00F41335" w:rsidRPr="00D4589F" w:rsidRDefault="00F41335" w:rsidP="00BF36AC">
      <w:pPr>
        <w:spacing w:after="480" w:line="240" w:lineRule="auto"/>
        <w:jc w:val="center"/>
      </w:pPr>
      <w:r w:rsidRPr="00D4589F">
        <w:t>RFP</w:t>
      </w:r>
      <w:r w:rsidR="0070135A">
        <w:t xml:space="preserve"> </w:t>
      </w:r>
      <w:r w:rsidRPr="00D4589F">
        <w:t>#201</w:t>
      </w:r>
      <w:r w:rsidR="000E02BE">
        <w:t>8</w:t>
      </w:r>
      <w:r w:rsidRPr="00D4589F">
        <w:t>-1</w:t>
      </w:r>
    </w:p>
    <w:p w:rsidR="00F41335" w:rsidRPr="00BF36AC" w:rsidRDefault="00686D3A" w:rsidP="00BF36AC">
      <w:pPr>
        <w:spacing w:after="0" w:line="240" w:lineRule="auto"/>
        <w:jc w:val="center"/>
        <w:rPr>
          <w:sz w:val="36"/>
        </w:rPr>
      </w:pPr>
      <w:r w:rsidRPr="00BF36AC">
        <w:rPr>
          <w:sz w:val="36"/>
        </w:rPr>
        <w:t>R</w:t>
      </w:r>
      <w:r w:rsidR="00F41335" w:rsidRPr="00BF36AC">
        <w:rPr>
          <w:sz w:val="36"/>
        </w:rPr>
        <w:t>eleased:</w:t>
      </w:r>
    </w:p>
    <w:p w:rsidR="00827FDD" w:rsidRPr="00BF36AC" w:rsidRDefault="00D876DF" w:rsidP="00BF36AC">
      <w:pPr>
        <w:spacing w:after="360"/>
        <w:jc w:val="center"/>
        <w:rPr>
          <w:sz w:val="36"/>
          <w:u w:val="single"/>
        </w:rPr>
      </w:pPr>
      <w:r>
        <w:rPr>
          <w:sz w:val="36"/>
          <w:u w:val="single"/>
        </w:rPr>
        <w:t>May 25</w:t>
      </w:r>
      <w:r w:rsidR="00B7790C">
        <w:rPr>
          <w:sz w:val="36"/>
          <w:u w:val="single"/>
        </w:rPr>
        <w:t>, 2018</w:t>
      </w:r>
    </w:p>
    <w:p w:rsidR="00AE3442" w:rsidRPr="00BF36AC" w:rsidRDefault="00827FDD" w:rsidP="00BF36AC">
      <w:pPr>
        <w:spacing w:after="0" w:line="240" w:lineRule="auto"/>
        <w:jc w:val="center"/>
        <w:rPr>
          <w:sz w:val="36"/>
        </w:rPr>
      </w:pPr>
      <w:r w:rsidRPr="00BF36AC">
        <w:rPr>
          <w:sz w:val="36"/>
        </w:rPr>
        <w:lastRenderedPageBreak/>
        <w:t>Deadline for Submission:</w:t>
      </w:r>
    </w:p>
    <w:p w:rsidR="00A978C1" w:rsidRDefault="00D876DF" w:rsidP="00BF36AC">
      <w:pPr>
        <w:spacing w:after="0" w:line="240" w:lineRule="auto"/>
        <w:jc w:val="center"/>
        <w:rPr>
          <w:u w:val="single"/>
        </w:rPr>
      </w:pPr>
      <w:r>
        <w:rPr>
          <w:sz w:val="36"/>
          <w:u w:val="single"/>
        </w:rPr>
        <w:t>June 15</w:t>
      </w:r>
      <w:r w:rsidR="00B7790C">
        <w:rPr>
          <w:sz w:val="36"/>
          <w:u w:val="single"/>
        </w:rPr>
        <w:t>, 2018</w:t>
      </w:r>
      <w:r w:rsidR="00E87B9D">
        <w:rPr>
          <w:sz w:val="36"/>
          <w:u w:val="single"/>
        </w:rPr>
        <w:t xml:space="preserve"> -</w:t>
      </w:r>
      <w:r w:rsidR="0070135A" w:rsidRPr="00BF36AC">
        <w:rPr>
          <w:sz w:val="36"/>
          <w:u w:val="single"/>
        </w:rPr>
        <w:t xml:space="preserve"> </w:t>
      </w:r>
      <w:bookmarkStart w:id="0" w:name="_Toc408401641"/>
      <w:r w:rsidR="0070135A" w:rsidRPr="00BF36AC">
        <w:rPr>
          <w:sz w:val="36"/>
          <w:u w:val="single"/>
        </w:rPr>
        <w:t>5pm, PST</w:t>
      </w:r>
    </w:p>
    <w:p w:rsidR="00355A26" w:rsidRPr="005A08FD" w:rsidRDefault="00355A26" w:rsidP="005A08FD">
      <w:pPr>
        <w:jc w:val="center"/>
        <w:rPr>
          <w:b/>
          <w:sz w:val="32"/>
        </w:rPr>
      </w:pPr>
      <w:r w:rsidRPr="005A08FD">
        <w:rPr>
          <w:b/>
          <w:sz w:val="32"/>
        </w:rPr>
        <w:t>RFP Table of Contents</w:t>
      </w:r>
    </w:p>
    <w:p w:rsidR="00751269" w:rsidRDefault="003C2EC5">
      <w:pPr>
        <w:pStyle w:val="TOC1"/>
        <w:tabs>
          <w:tab w:val="right" w:leader="dot" w:pos="9350"/>
        </w:tabs>
        <w:rPr>
          <w:rFonts w:asciiTheme="minorHAnsi" w:eastAsiaTheme="minorEastAsia" w:hAnsiTheme="minorHAnsi"/>
          <w:noProof/>
          <w:sz w:val="22"/>
        </w:rPr>
      </w:pPr>
      <w:r>
        <w:rPr>
          <w:rFonts w:cs="Arial"/>
        </w:rPr>
        <w:fldChar w:fldCharType="begin"/>
      </w:r>
      <w:r>
        <w:rPr>
          <w:rFonts w:cs="Arial"/>
        </w:rPr>
        <w:instrText xml:space="preserve"> TOC \o "1-2" \u </w:instrText>
      </w:r>
      <w:r>
        <w:rPr>
          <w:rFonts w:cs="Arial"/>
        </w:rPr>
        <w:fldChar w:fldCharType="separate"/>
      </w:r>
      <w:r w:rsidR="00751269" w:rsidRPr="00730876">
        <w:rPr>
          <w:rFonts w:cs="Arial"/>
          <w:noProof/>
        </w:rPr>
        <w:t>Tentative Schedule of Events</w:t>
      </w:r>
      <w:r w:rsidR="00751269">
        <w:rPr>
          <w:noProof/>
        </w:rPr>
        <w:tab/>
      </w:r>
      <w:r w:rsidR="00751269">
        <w:rPr>
          <w:noProof/>
        </w:rPr>
        <w:fldChar w:fldCharType="begin"/>
      </w:r>
      <w:r w:rsidR="00751269">
        <w:rPr>
          <w:noProof/>
        </w:rPr>
        <w:instrText xml:space="preserve"> PAGEREF _Toc514742848 \h </w:instrText>
      </w:r>
      <w:r w:rsidR="00751269">
        <w:rPr>
          <w:noProof/>
        </w:rPr>
      </w:r>
      <w:r w:rsidR="00751269">
        <w:rPr>
          <w:noProof/>
        </w:rPr>
        <w:fldChar w:fldCharType="separate"/>
      </w:r>
      <w:r w:rsidR="00AC0618">
        <w:rPr>
          <w:noProof/>
        </w:rPr>
        <w:t>3</w:t>
      </w:r>
      <w:r w:rsidR="00751269">
        <w:rPr>
          <w:noProof/>
        </w:rPr>
        <w:fldChar w:fldCharType="end"/>
      </w:r>
    </w:p>
    <w:p w:rsidR="00751269" w:rsidRDefault="00751269">
      <w:pPr>
        <w:pStyle w:val="TOC1"/>
        <w:tabs>
          <w:tab w:val="right" w:leader="dot" w:pos="9350"/>
        </w:tabs>
        <w:rPr>
          <w:rFonts w:asciiTheme="minorHAnsi" w:eastAsiaTheme="minorEastAsia" w:hAnsiTheme="minorHAnsi"/>
          <w:noProof/>
          <w:sz w:val="22"/>
        </w:rPr>
      </w:pPr>
      <w:r>
        <w:rPr>
          <w:noProof/>
        </w:rPr>
        <w:t>About Disability Rights California</w:t>
      </w:r>
      <w:r>
        <w:rPr>
          <w:noProof/>
        </w:rPr>
        <w:tab/>
      </w:r>
      <w:r>
        <w:rPr>
          <w:noProof/>
        </w:rPr>
        <w:fldChar w:fldCharType="begin"/>
      </w:r>
      <w:r>
        <w:rPr>
          <w:noProof/>
        </w:rPr>
        <w:instrText xml:space="preserve"> PAGEREF _Toc514742849 \h </w:instrText>
      </w:r>
      <w:r>
        <w:rPr>
          <w:noProof/>
        </w:rPr>
      </w:r>
      <w:r>
        <w:rPr>
          <w:noProof/>
        </w:rPr>
        <w:fldChar w:fldCharType="separate"/>
      </w:r>
      <w:r w:rsidR="00AC0618">
        <w:rPr>
          <w:noProof/>
        </w:rPr>
        <w:t>4</w:t>
      </w:r>
      <w:r>
        <w:rPr>
          <w:noProof/>
        </w:rPr>
        <w:fldChar w:fldCharType="end"/>
      </w:r>
    </w:p>
    <w:p w:rsidR="00751269" w:rsidRDefault="00751269">
      <w:pPr>
        <w:pStyle w:val="TOC1"/>
        <w:tabs>
          <w:tab w:val="right" w:leader="dot" w:pos="9350"/>
        </w:tabs>
        <w:rPr>
          <w:rFonts w:asciiTheme="minorHAnsi" w:eastAsiaTheme="minorEastAsia" w:hAnsiTheme="minorHAnsi"/>
          <w:noProof/>
          <w:sz w:val="22"/>
        </w:rPr>
      </w:pPr>
      <w:r>
        <w:rPr>
          <w:noProof/>
        </w:rPr>
        <w:t>Overview</w:t>
      </w:r>
      <w:r>
        <w:rPr>
          <w:noProof/>
        </w:rPr>
        <w:tab/>
      </w:r>
      <w:r>
        <w:rPr>
          <w:noProof/>
        </w:rPr>
        <w:fldChar w:fldCharType="begin"/>
      </w:r>
      <w:r>
        <w:rPr>
          <w:noProof/>
        </w:rPr>
        <w:instrText xml:space="preserve"> PAGEREF _Toc514742850 \h </w:instrText>
      </w:r>
      <w:r>
        <w:rPr>
          <w:noProof/>
        </w:rPr>
      </w:r>
      <w:r>
        <w:rPr>
          <w:noProof/>
        </w:rPr>
        <w:fldChar w:fldCharType="separate"/>
      </w:r>
      <w:r w:rsidR="00AC0618">
        <w:rPr>
          <w:noProof/>
        </w:rPr>
        <w:t>5</w:t>
      </w:r>
      <w:r>
        <w:rPr>
          <w:noProof/>
        </w:rPr>
        <w:fldChar w:fldCharType="end"/>
      </w:r>
    </w:p>
    <w:p w:rsidR="00751269" w:rsidRDefault="00751269">
      <w:pPr>
        <w:pStyle w:val="TOC1"/>
        <w:tabs>
          <w:tab w:val="right" w:leader="dot" w:pos="9350"/>
        </w:tabs>
        <w:rPr>
          <w:rFonts w:asciiTheme="minorHAnsi" w:eastAsiaTheme="minorEastAsia" w:hAnsiTheme="minorHAnsi"/>
          <w:noProof/>
          <w:sz w:val="22"/>
        </w:rPr>
      </w:pPr>
      <w:r>
        <w:rPr>
          <w:noProof/>
        </w:rPr>
        <w:t>Expectations &amp; Deliverables</w:t>
      </w:r>
      <w:r>
        <w:rPr>
          <w:noProof/>
        </w:rPr>
        <w:tab/>
      </w:r>
      <w:r>
        <w:rPr>
          <w:noProof/>
        </w:rPr>
        <w:fldChar w:fldCharType="begin"/>
      </w:r>
      <w:r>
        <w:rPr>
          <w:noProof/>
        </w:rPr>
        <w:instrText xml:space="preserve"> PAGEREF _Toc514742851 \h </w:instrText>
      </w:r>
      <w:r>
        <w:rPr>
          <w:noProof/>
        </w:rPr>
      </w:r>
      <w:r>
        <w:rPr>
          <w:noProof/>
        </w:rPr>
        <w:fldChar w:fldCharType="separate"/>
      </w:r>
      <w:r w:rsidR="00AC0618">
        <w:rPr>
          <w:noProof/>
        </w:rPr>
        <w:t>5</w:t>
      </w:r>
      <w:r>
        <w:rPr>
          <w:noProof/>
        </w:rPr>
        <w:fldChar w:fldCharType="end"/>
      </w:r>
    </w:p>
    <w:p w:rsidR="00751269" w:rsidRDefault="00751269">
      <w:pPr>
        <w:pStyle w:val="TOC1"/>
        <w:tabs>
          <w:tab w:val="right" w:leader="dot" w:pos="9350"/>
        </w:tabs>
        <w:rPr>
          <w:rFonts w:asciiTheme="minorHAnsi" w:eastAsiaTheme="minorEastAsia" w:hAnsiTheme="minorHAnsi"/>
          <w:noProof/>
          <w:sz w:val="22"/>
        </w:rPr>
      </w:pPr>
      <w:r>
        <w:rPr>
          <w:noProof/>
        </w:rPr>
        <w:t>Proposal Guidelines</w:t>
      </w:r>
      <w:r>
        <w:rPr>
          <w:noProof/>
        </w:rPr>
        <w:tab/>
      </w:r>
      <w:r>
        <w:rPr>
          <w:noProof/>
        </w:rPr>
        <w:fldChar w:fldCharType="begin"/>
      </w:r>
      <w:r>
        <w:rPr>
          <w:noProof/>
        </w:rPr>
        <w:instrText xml:space="preserve"> PAGEREF _Toc514742852 \h </w:instrText>
      </w:r>
      <w:r>
        <w:rPr>
          <w:noProof/>
        </w:rPr>
      </w:r>
      <w:r>
        <w:rPr>
          <w:noProof/>
        </w:rPr>
        <w:fldChar w:fldCharType="separate"/>
      </w:r>
      <w:r w:rsidR="00AC0618">
        <w:rPr>
          <w:noProof/>
        </w:rPr>
        <w:t>6</w:t>
      </w:r>
      <w:r>
        <w:rPr>
          <w:noProof/>
        </w:rPr>
        <w:fldChar w:fldCharType="end"/>
      </w:r>
    </w:p>
    <w:p w:rsidR="00751269" w:rsidRDefault="00751269">
      <w:pPr>
        <w:pStyle w:val="TOC2"/>
        <w:tabs>
          <w:tab w:val="right" w:leader="dot" w:pos="9350"/>
        </w:tabs>
        <w:rPr>
          <w:rFonts w:asciiTheme="minorHAnsi" w:eastAsiaTheme="minorEastAsia" w:hAnsiTheme="minorHAnsi"/>
          <w:noProof/>
          <w:sz w:val="22"/>
        </w:rPr>
      </w:pPr>
      <w:r>
        <w:rPr>
          <w:noProof/>
        </w:rPr>
        <w:t>Vendor Registration/Questions</w:t>
      </w:r>
      <w:r>
        <w:rPr>
          <w:noProof/>
        </w:rPr>
        <w:tab/>
      </w:r>
      <w:r>
        <w:rPr>
          <w:noProof/>
        </w:rPr>
        <w:fldChar w:fldCharType="begin"/>
      </w:r>
      <w:r>
        <w:rPr>
          <w:noProof/>
        </w:rPr>
        <w:instrText xml:space="preserve"> PAGEREF _Toc514742853 \h </w:instrText>
      </w:r>
      <w:r>
        <w:rPr>
          <w:noProof/>
        </w:rPr>
      </w:r>
      <w:r>
        <w:rPr>
          <w:noProof/>
        </w:rPr>
        <w:fldChar w:fldCharType="separate"/>
      </w:r>
      <w:r w:rsidR="00AC0618">
        <w:rPr>
          <w:noProof/>
        </w:rPr>
        <w:t>6</w:t>
      </w:r>
      <w:r>
        <w:rPr>
          <w:noProof/>
        </w:rPr>
        <w:fldChar w:fldCharType="end"/>
      </w:r>
    </w:p>
    <w:p w:rsidR="00751269" w:rsidRDefault="00751269">
      <w:pPr>
        <w:pStyle w:val="TOC2"/>
        <w:tabs>
          <w:tab w:val="right" w:leader="dot" w:pos="9350"/>
        </w:tabs>
        <w:rPr>
          <w:rFonts w:asciiTheme="minorHAnsi" w:eastAsiaTheme="minorEastAsia" w:hAnsiTheme="minorHAnsi"/>
          <w:noProof/>
          <w:sz w:val="22"/>
        </w:rPr>
      </w:pPr>
      <w:r>
        <w:rPr>
          <w:noProof/>
        </w:rPr>
        <w:t>Deadline for Submission</w:t>
      </w:r>
      <w:r>
        <w:rPr>
          <w:noProof/>
        </w:rPr>
        <w:tab/>
      </w:r>
      <w:r>
        <w:rPr>
          <w:noProof/>
        </w:rPr>
        <w:fldChar w:fldCharType="begin"/>
      </w:r>
      <w:r>
        <w:rPr>
          <w:noProof/>
        </w:rPr>
        <w:instrText xml:space="preserve"> PAGEREF _Toc514742854 \h </w:instrText>
      </w:r>
      <w:r>
        <w:rPr>
          <w:noProof/>
        </w:rPr>
      </w:r>
      <w:r>
        <w:rPr>
          <w:noProof/>
        </w:rPr>
        <w:fldChar w:fldCharType="separate"/>
      </w:r>
      <w:r w:rsidR="00AC0618">
        <w:rPr>
          <w:noProof/>
        </w:rPr>
        <w:t>6</w:t>
      </w:r>
      <w:r>
        <w:rPr>
          <w:noProof/>
        </w:rPr>
        <w:fldChar w:fldCharType="end"/>
      </w:r>
    </w:p>
    <w:p w:rsidR="00751269" w:rsidRDefault="00751269">
      <w:pPr>
        <w:pStyle w:val="TOC2"/>
        <w:tabs>
          <w:tab w:val="right" w:leader="dot" w:pos="9350"/>
        </w:tabs>
        <w:rPr>
          <w:rFonts w:asciiTheme="minorHAnsi" w:eastAsiaTheme="minorEastAsia" w:hAnsiTheme="minorHAnsi"/>
          <w:noProof/>
          <w:sz w:val="22"/>
        </w:rPr>
      </w:pPr>
      <w:r>
        <w:rPr>
          <w:noProof/>
        </w:rPr>
        <w:t>Withdrawal or Amendment of Proposal</w:t>
      </w:r>
      <w:r>
        <w:rPr>
          <w:noProof/>
        </w:rPr>
        <w:tab/>
      </w:r>
      <w:r>
        <w:rPr>
          <w:noProof/>
        </w:rPr>
        <w:fldChar w:fldCharType="begin"/>
      </w:r>
      <w:r>
        <w:rPr>
          <w:noProof/>
        </w:rPr>
        <w:instrText xml:space="preserve"> PAGEREF _Toc514742855 \h </w:instrText>
      </w:r>
      <w:r>
        <w:rPr>
          <w:noProof/>
        </w:rPr>
      </w:r>
      <w:r>
        <w:rPr>
          <w:noProof/>
        </w:rPr>
        <w:fldChar w:fldCharType="separate"/>
      </w:r>
      <w:r w:rsidR="00AC0618">
        <w:rPr>
          <w:noProof/>
        </w:rPr>
        <w:t>7</w:t>
      </w:r>
      <w:r>
        <w:rPr>
          <w:noProof/>
        </w:rPr>
        <w:fldChar w:fldCharType="end"/>
      </w:r>
    </w:p>
    <w:p w:rsidR="00751269" w:rsidRDefault="00751269">
      <w:pPr>
        <w:pStyle w:val="TOC2"/>
        <w:tabs>
          <w:tab w:val="right" w:leader="dot" w:pos="9350"/>
        </w:tabs>
        <w:rPr>
          <w:rFonts w:asciiTheme="minorHAnsi" w:eastAsiaTheme="minorEastAsia" w:hAnsiTheme="minorHAnsi"/>
          <w:noProof/>
          <w:sz w:val="22"/>
        </w:rPr>
      </w:pPr>
      <w:r>
        <w:rPr>
          <w:noProof/>
        </w:rPr>
        <w:t>Irrevocable</w:t>
      </w:r>
      <w:r>
        <w:rPr>
          <w:noProof/>
        </w:rPr>
        <w:tab/>
      </w:r>
      <w:r>
        <w:rPr>
          <w:noProof/>
        </w:rPr>
        <w:fldChar w:fldCharType="begin"/>
      </w:r>
      <w:r>
        <w:rPr>
          <w:noProof/>
        </w:rPr>
        <w:instrText xml:space="preserve"> PAGEREF _Toc514742856 \h </w:instrText>
      </w:r>
      <w:r>
        <w:rPr>
          <w:noProof/>
        </w:rPr>
      </w:r>
      <w:r>
        <w:rPr>
          <w:noProof/>
        </w:rPr>
        <w:fldChar w:fldCharType="separate"/>
      </w:r>
      <w:r w:rsidR="00AC0618">
        <w:rPr>
          <w:noProof/>
        </w:rPr>
        <w:t>7</w:t>
      </w:r>
      <w:r>
        <w:rPr>
          <w:noProof/>
        </w:rPr>
        <w:fldChar w:fldCharType="end"/>
      </w:r>
    </w:p>
    <w:p w:rsidR="00751269" w:rsidRDefault="00751269">
      <w:pPr>
        <w:pStyle w:val="TOC2"/>
        <w:tabs>
          <w:tab w:val="right" w:leader="dot" w:pos="9350"/>
        </w:tabs>
        <w:rPr>
          <w:rFonts w:asciiTheme="minorHAnsi" w:eastAsiaTheme="minorEastAsia" w:hAnsiTheme="minorHAnsi"/>
          <w:noProof/>
          <w:sz w:val="22"/>
        </w:rPr>
      </w:pPr>
      <w:r>
        <w:rPr>
          <w:noProof/>
        </w:rPr>
        <w:t>Subcontracting</w:t>
      </w:r>
      <w:r>
        <w:rPr>
          <w:noProof/>
        </w:rPr>
        <w:tab/>
      </w:r>
      <w:r>
        <w:rPr>
          <w:noProof/>
        </w:rPr>
        <w:fldChar w:fldCharType="begin"/>
      </w:r>
      <w:r>
        <w:rPr>
          <w:noProof/>
        </w:rPr>
        <w:instrText xml:space="preserve"> PAGEREF _Toc514742857 \h </w:instrText>
      </w:r>
      <w:r>
        <w:rPr>
          <w:noProof/>
        </w:rPr>
      </w:r>
      <w:r>
        <w:rPr>
          <w:noProof/>
        </w:rPr>
        <w:fldChar w:fldCharType="separate"/>
      </w:r>
      <w:r w:rsidR="00AC0618">
        <w:rPr>
          <w:noProof/>
        </w:rPr>
        <w:t>7</w:t>
      </w:r>
      <w:r>
        <w:rPr>
          <w:noProof/>
        </w:rPr>
        <w:fldChar w:fldCharType="end"/>
      </w:r>
    </w:p>
    <w:p w:rsidR="00751269" w:rsidRDefault="00751269">
      <w:pPr>
        <w:pStyle w:val="TOC2"/>
        <w:tabs>
          <w:tab w:val="right" w:leader="dot" w:pos="9350"/>
        </w:tabs>
        <w:rPr>
          <w:rFonts w:asciiTheme="minorHAnsi" w:eastAsiaTheme="minorEastAsia" w:hAnsiTheme="minorHAnsi"/>
          <w:noProof/>
          <w:sz w:val="22"/>
        </w:rPr>
      </w:pPr>
      <w:r>
        <w:rPr>
          <w:noProof/>
        </w:rPr>
        <w:t>Limitation</w:t>
      </w:r>
      <w:r>
        <w:rPr>
          <w:noProof/>
        </w:rPr>
        <w:tab/>
      </w:r>
      <w:r>
        <w:rPr>
          <w:noProof/>
        </w:rPr>
        <w:fldChar w:fldCharType="begin"/>
      </w:r>
      <w:r>
        <w:rPr>
          <w:noProof/>
        </w:rPr>
        <w:instrText xml:space="preserve"> PAGEREF _Toc514742858 \h </w:instrText>
      </w:r>
      <w:r>
        <w:rPr>
          <w:noProof/>
        </w:rPr>
      </w:r>
      <w:r>
        <w:rPr>
          <w:noProof/>
        </w:rPr>
        <w:fldChar w:fldCharType="separate"/>
      </w:r>
      <w:r w:rsidR="00AC0618">
        <w:rPr>
          <w:noProof/>
        </w:rPr>
        <w:t>7</w:t>
      </w:r>
      <w:r>
        <w:rPr>
          <w:noProof/>
        </w:rPr>
        <w:fldChar w:fldCharType="end"/>
      </w:r>
    </w:p>
    <w:p w:rsidR="00751269" w:rsidRDefault="00751269">
      <w:pPr>
        <w:pStyle w:val="TOC2"/>
        <w:tabs>
          <w:tab w:val="right" w:leader="dot" w:pos="9350"/>
        </w:tabs>
        <w:rPr>
          <w:rFonts w:asciiTheme="minorHAnsi" w:eastAsiaTheme="minorEastAsia" w:hAnsiTheme="minorHAnsi"/>
          <w:noProof/>
          <w:sz w:val="22"/>
        </w:rPr>
      </w:pPr>
      <w:r>
        <w:rPr>
          <w:noProof/>
        </w:rPr>
        <w:t>Vendor Presentations</w:t>
      </w:r>
      <w:r>
        <w:rPr>
          <w:noProof/>
        </w:rPr>
        <w:tab/>
      </w:r>
      <w:r>
        <w:rPr>
          <w:noProof/>
        </w:rPr>
        <w:fldChar w:fldCharType="begin"/>
      </w:r>
      <w:r>
        <w:rPr>
          <w:noProof/>
        </w:rPr>
        <w:instrText xml:space="preserve"> PAGEREF _Toc514742859 \h </w:instrText>
      </w:r>
      <w:r>
        <w:rPr>
          <w:noProof/>
        </w:rPr>
      </w:r>
      <w:r>
        <w:rPr>
          <w:noProof/>
        </w:rPr>
        <w:fldChar w:fldCharType="separate"/>
      </w:r>
      <w:r w:rsidR="00AC0618">
        <w:rPr>
          <w:noProof/>
        </w:rPr>
        <w:t>7</w:t>
      </w:r>
      <w:r>
        <w:rPr>
          <w:noProof/>
        </w:rPr>
        <w:fldChar w:fldCharType="end"/>
      </w:r>
    </w:p>
    <w:p w:rsidR="00751269" w:rsidRDefault="00751269">
      <w:pPr>
        <w:pStyle w:val="TOC1"/>
        <w:tabs>
          <w:tab w:val="right" w:leader="dot" w:pos="9350"/>
        </w:tabs>
        <w:rPr>
          <w:rFonts w:asciiTheme="minorHAnsi" w:eastAsiaTheme="minorEastAsia" w:hAnsiTheme="minorHAnsi"/>
          <w:noProof/>
          <w:sz w:val="22"/>
        </w:rPr>
      </w:pPr>
      <w:r w:rsidRPr="00730876">
        <w:rPr>
          <w:noProof/>
        </w:rPr>
        <w:t>Proposal Format</w:t>
      </w:r>
      <w:r>
        <w:rPr>
          <w:noProof/>
        </w:rPr>
        <w:tab/>
      </w:r>
      <w:r>
        <w:rPr>
          <w:noProof/>
        </w:rPr>
        <w:fldChar w:fldCharType="begin"/>
      </w:r>
      <w:r>
        <w:rPr>
          <w:noProof/>
        </w:rPr>
        <w:instrText xml:space="preserve"> PAGEREF _Toc514742860 \h </w:instrText>
      </w:r>
      <w:r>
        <w:rPr>
          <w:noProof/>
        </w:rPr>
      </w:r>
      <w:r>
        <w:rPr>
          <w:noProof/>
        </w:rPr>
        <w:fldChar w:fldCharType="separate"/>
      </w:r>
      <w:r w:rsidR="00AC0618">
        <w:rPr>
          <w:noProof/>
        </w:rPr>
        <w:t>8</w:t>
      </w:r>
      <w:r>
        <w:rPr>
          <w:noProof/>
        </w:rPr>
        <w:fldChar w:fldCharType="end"/>
      </w:r>
    </w:p>
    <w:p w:rsidR="00751269" w:rsidRDefault="00751269">
      <w:pPr>
        <w:pStyle w:val="TOC1"/>
        <w:tabs>
          <w:tab w:val="right" w:leader="dot" w:pos="9350"/>
        </w:tabs>
        <w:rPr>
          <w:rFonts w:asciiTheme="minorHAnsi" w:eastAsiaTheme="minorEastAsia" w:hAnsiTheme="minorHAnsi"/>
          <w:noProof/>
          <w:sz w:val="22"/>
        </w:rPr>
      </w:pPr>
      <w:r w:rsidRPr="00730876">
        <w:rPr>
          <w:rFonts w:cs="Arial"/>
          <w:noProof/>
        </w:rPr>
        <w:t>Proposal Sections</w:t>
      </w:r>
      <w:r>
        <w:rPr>
          <w:noProof/>
        </w:rPr>
        <w:tab/>
      </w:r>
      <w:r>
        <w:rPr>
          <w:noProof/>
        </w:rPr>
        <w:fldChar w:fldCharType="begin"/>
      </w:r>
      <w:r>
        <w:rPr>
          <w:noProof/>
        </w:rPr>
        <w:instrText xml:space="preserve"> PAGEREF _Toc514742861 \h </w:instrText>
      </w:r>
      <w:r>
        <w:rPr>
          <w:noProof/>
        </w:rPr>
      </w:r>
      <w:r>
        <w:rPr>
          <w:noProof/>
        </w:rPr>
        <w:fldChar w:fldCharType="separate"/>
      </w:r>
      <w:r w:rsidR="00AC0618">
        <w:rPr>
          <w:noProof/>
        </w:rPr>
        <w:t>8</w:t>
      </w:r>
      <w:r>
        <w:rPr>
          <w:noProof/>
        </w:rPr>
        <w:fldChar w:fldCharType="end"/>
      </w:r>
    </w:p>
    <w:p w:rsidR="00751269" w:rsidRDefault="00751269">
      <w:pPr>
        <w:pStyle w:val="TOC2"/>
        <w:tabs>
          <w:tab w:val="right" w:leader="dot" w:pos="9350"/>
        </w:tabs>
        <w:rPr>
          <w:rFonts w:asciiTheme="minorHAnsi" w:eastAsiaTheme="minorEastAsia" w:hAnsiTheme="minorHAnsi"/>
          <w:noProof/>
          <w:sz w:val="22"/>
        </w:rPr>
      </w:pPr>
      <w:r>
        <w:rPr>
          <w:noProof/>
        </w:rPr>
        <w:t>Section 1. Vendor Information</w:t>
      </w:r>
      <w:r>
        <w:rPr>
          <w:noProof/>
        </w:rPr>
        <w:tab/>
      </w:r>
      <w:r>
        <w:rPr>
          <w:noProof/>
        </w:rPr>
        <w:fldChar w:fldCharType="begin"/>
      </w:r>
      <w:r>
        <w:rPr>
          <w:noProof/>
        </w:rPr>
        <w:instrText xml:space="preserve"> PAGEREF _Toc514742862 \h </w:instrText>
      </w:r>
      <w:r>
        <w:rPr>
          <w:noProof/>
        </w:rPr>
      </w:r>
      <w:r>
        <w:rPr>
          <w:noProof/>
        </w:rPr>
        <w:fldChar w:fldCharType="separate"/>
      </w:r>
      <w:r w:rsidR="00AC0618">
        <w:rPr>
          <w:noProof/>
        </w:rPr>
        <w:t>8</w:t>
      </w:r>
      <w:r>
        <w:rPr>
          <w:noProof/>
        </w:rPr>
        <w:fldChar w:fldCharType="end"/>
      </w:r>
    </w:p>
    <w:p w:rsidR="00751269" w:rsidRDefault="00751269">
      <w:pPr>
        <w:pStyle w:val="TOC2"/>
        <w:tabs>
          <w:tab w:val="right" w:leader="dot" w:pos="9350"/>
        </w:tabs>
        <w:rPr>
          <w:rFonts w:asciiTheme="minorHAnsi" w:eastAsiaTheme="minorEastAsia" w:hAnsiTheme="minorHAnsi"/>
          <w:noProof/>
          <w:sz w:val="22"/>
        </w:rPr>
      </w:pPr>
      <w:r>
        <w:rPr>
          <w:noProof/>
        </w:rPr>
        <w:t>Section 2: Project Implementation Approach</w:t>
      </w:r>
      <w:r>
        <w:rPr>
          <w:noProof/>
        </w:rPr>
        <w:tab/>
      </w:r>
      <w:r>
        <w:rPr>
          <w:noProof/>
        </w:rPr>
        <w:fldChar w:fldCharType="begin"/>
      </w:r>
      <w:r>
        <w:rPr>
          <w:noProof/>
        </w:rPr>
        <w:instrText xml:space="preserve"> PAGEREF _Toc514742863 \h </w:instrText>
      </w:r>
      <w:r>
        <w:rPr>
          <w:noProof/>
        </w:rPr>
      </w:r>
      <w:r>
        <w:rPr>
          <w:noProof/>
        </w:rPr>
        <w:fldChar w:fldCharType="separate"/>
      </w:r>
      <w:r w:rsidR="00AC0618">
        <w:rPr>
          <w:noProof/>
        </w:rPr>
        <w:t>9</w:t>
      </w:r>
      <w:r>
        <w:rPr>
          <w:noProof/>
        </w:rPr>
        <w:fldChar w:fldCharType="end"/>
      </w:r>
    </w:p>
    <w:p w:rsidR="00751269" w:rsidRDefault="00751269">
      <w:pPr>
        <w:pStyle w:val="TOC2"/>
        <w:tabs>
          <w:tab w:val="right" w:leader="dot" w:pos="9350"/>
        </w:tabs>
        <w:rPr>
          <w:rFonts w:asciiTheme="minorHAnsi" w:eastAsiaTheme="minorEastAsia" w:hAnsiTheme="minorHAnsi"/>
          <w:noProof/>
          <w:sz w:val="22"/>
        </w:rPr>
      </w:pPr>
      <w:r>
        <w:rPr>
          <w:noProof/>
        </w:rPr>
        <w:t>Section 3: Additional Comments by Vendor</w:t>
      </w:r>
      <w:r>
        <w:rPr>
          <w:noProof/>
        </w:rPr>
        <w:tab/>
      </w:r>
      <w:r>
        <w:rPr>
          <w:noProof/>
        </w:rPr>
        <w:fldChar w:fldCharType="begin"/>
      </w:r>
      <w:r>
        <w:rPr>
          <w:noProof/>
        </w:rPr>
        <w:instrText xml:space="preserve"> PAGEREF _Toc514742864 \h </w:instrText>
      </w:r>
      <w:r>
        <w:rPr>
          <w:noProof/>
        </w:rPr>
      </w:r>
      <w:r>
        <w:rPr>
          <w:noProof/>
        </w:rPr>
        <w:fldChar w:fldCharType="separate"/>
      </w:r>
      <w:r w:rsidR="00AC0618">
        <w:rPr>
          <w:noProof/>
        </w:rPr>
        <w:t>10</w:t>
      </w:r>
      <w:r>
        <w:rPr>
          <w:noProof/>
        </w:rPr>
        <w:fldChar w:fldCharType="end"/>
      </w:r>
    </w:p>
    <w:p w:rsidR="00751269" w:rsidRDefault="00751269">
      <w:pPr>
        <w:pStyle w:val="TOC2"/>
        <w:tabs>
          <w:tab w:val="right" w:leader="dot" w:pos="9350"/>
        </w:tabs>
        <w:rPr>
          <w:rFonts w:asciiTheme="minorHAnsi" w:eastAsiaTheme="minorEastAsia" w:hAnsiTheme="minorHAnsi"/>
          <w:noProof/>
          <w:sz w:val="22"/>
        </w:rPr>
      </w:pPr>
      <w:r>
        <w:rPr>
          <w:noProof/>
        </w:rPr>
        <w:t>Section 4: Proposal Fixed Pricing Summary</w:t>
      </w:r>
      <w:r>
        <w:rPr>
          <w:noProof/>
        </w:rPr>
        <w:tab/>
      </w:r>
      <w:r>
        <w:rPr>
          <w:noProof/>
        </w:rPr>
        <w:fldChar w:fldCharType="begin"/>
      </w:r>
      <w:r>
        <w:rPr>
          <w:noProof/>
        </w:rPr>
        <w:instrText xml:space="preserve"> PAGEREF _Toc514742865 \h </w:instrText>
      </w:r>
      <w:r>
        <w:rPr>
          <w:noProof/>
        </w:rPr>
      </w:r>
      <w:r>
        <w:rPr>
          <w:noProof/>
        </w:rPr>
        <w:fldChar w:fldCharType="separate"/>
      </w:r>
      <w:r w:rsidR="00AC0618">
        <w:rPr>
          <w:noProof/>
        </w:rPr>
        <w:t>10</w:t>
      </w:r>
      <w:r>
        <w:rPr>
          <w:noProof/>
        </w:rPr>
        <w:fldChar w:fldCharType="end"/>
      </w:r>
    </w:p>
    <w:p w:rsidR="00805C70" w:rsidRDefault="003C2EC5" w:rsidP="000E02BE">
      <w:pPr>
        <w:pStyle w:val="Heading1"/>
        <w:spacing w:after="240"/>
        <w:rPr>
          <w:rFonts w:cs="Arial"/>
          <w:b w:val="0"/>
        </w:rPr>
      </w:pPr>
      <w:r>
        <w:rPr>
          <w:rFonts w:cs="Arial"/>
        </w:rPr>
        <w:fldChar w:fldCharType="end"/>
      </w:r>
      <w:r w:rsidR="00805C70">
        <w:rPr>
          <w:rFonts w:cs="Arial"/>
        </w:rPr>
        <w:br w:type="page"/>
      </w:r>
    </w:p>
    <w:p w:rsidR="00355A26" w:rsidRPr="00E1554C" w:rsidRDefault="00355A26" w:rsidP="003A0AF3">
      <w:pPr>
        <w:pStyle w:val="Heading1"/>
        <w:spacing w:after="240"/>
        <w:rPr>
          <w:rFonts w:cs="Arial"/>
        </w:rPr>
      </w:pPr>
      <w:bookmarkStart w:id="1" w:name="_Toc514742848"/>
      <w:bookmarkStart w:id="2" w:name="_GoBack"/>
      <w:bookmarkEnd w:id="2"/>
      <w:r w:rsidRPr="00E1554C">
        <w:rPr>
          <w:rFonts w:cs="Arial"/>
        </w:rPr>
        <w:lastRenderedPageBreak/>
        <w:t>T</w:t>
      </w:r>
      <w:r w:rsidR="008F072D">
        <w:rPr>
          <w:rFonts w:cs="Arial"/>
        </w:rPr>
        <w:t>entative</w:t>
      </w:r>
      <w:r w:rsidRPr="00E1554C">
        <w:rPr>
          <w:rFonts w:cs="Arial"/>
        </w:rPr>
        <w:t xml:space="preserve"> S</w:t>
      </w:r>
      <w:r w:rsidR="008F072D">
        <w:rPr>
          <w:rFonts w:cs="Arial"/>
        </w:rPr>
        <w:t>chedule</w:t>
      </w:r>
      <w:r w:rsidRPr="00E1554C">
        <w:rPr>
          <w:rFonts w:cs="Arial"/>
        </w:rPr>
        <w:t xml:space="preserve"> </w:t>
      </w:r>
      <w:r w:rsidR="008F072D">
        <w:rPr>
          <w:rFonts w:cs="Arial"/>
        </w:rPr>
        <w:t>of</w:t>
      </w:r>
      <w:r w:rsidRPr="00E1554C">
        <w:rPr>
          <w:rFonts w:cs="Arial"/>
        </w:rPr>
        <w:t xml:space="preserve"> E</w:t>
      </w:r>
      <w:bookmarkEnd w:id="0"/>
      <w:r w:rsidR="008F072D">
        <w:rPr>
          <w:rFonts w:cs="Arial"/>
        </w:rPr>
        <w:t>vents</w:t>
      </w:r>
      <w:bookmarkEnd w:id="1"/>
    </w:p>
    <w:p w:rsidR="00355A26" w:rsidRDefault="00355A26" w:rsidP="003A0AF3">
      <w:pPr>
        <w:spacing w:after="0" w:line="240" w:lineRule="auto"/>
        <w:ind w:left="720"/>
      </w:pPr>
      <w:r w:rsidRPr="00D4589F">
        <w:t>RFP released</w:t>
      </w:r>
      <w:r w:rsidR="006036AA">
        <w:t>:</w:t>
      </w:r>
      <w:r w:rsidR="00B62640">
        <w:tab/>
      </w:r>
      <w:r w:rsidR="00B62640">
        <w:tab/>
      </w:r>
      <w:r w:rsidR="00B62640">
        <w:tab/>
      </w:r>
      <w:r w:rsidR="00B62640">
        <w:tab/>
      </w:r>
      <w:r w:rsidR="00B62640">
        <w:tab/>
      </w:r>
      <w:r w:rsidR="00B62640">
        <w:tab/>
      </w:r>
      <w:r w:rsidR="00B62640">
        <w:tab/>
      </w:r>
      <w:r w:rsidR="00D876DF">
        <w:t>5/25</w:t>
      </w:r>
      <w:r w:rsidR="00B7790C">
        <w:t>/2018</w:t>
      </w:r>
    </w:p>
    <w:p w:rsidR="00A33445" w:rsidRDefault="00A33445" w:rsidP="003A0AF3">
      <w:pPr>
        <w:spacing w:after="0" w:line="240" w:lineRule="auto"/>
        <w:ind w:left="720"/>
      </w:pPr>
      <w:r w:rsidRPr="00473329">
        <w:t>Vendor Registration</w:t>
      </w:r>
      <w:r w:rsidR="00BB64AF">
        <w:t>/</w:t>
      </w:r>
      <w:r w:rsidRPr="00473329">
        <w:t>Questions submittal</w:t>
      </w:r>
      <w:r w:rsidR="006036AA">
        <w:t>:</w:t>
      </w:r>
      <w:r w:rsidR="006036AA">
        <w:tab/>
      </w:r>
      <w:r w:rsidR="006036AA">
        <w:tab/>
      </w:r>
      <w:r w:rsidR="00D876DF">
        <w:t>6/1</w:t>
      </w:r>
      <w:r w:rsidR="00B7790C">
        <w:t>/2018</w:t>
      </w:r>
    </w:p>
    <w:p w:rsidR="00BC0E00" w:rsidRPr="00A33445" w:rsidRDefault="00BC0E00" w:rsidP="003A0AF3">
      <w:pPr>
        <w:spacing w:after="0" w:line="240" w:lineRule="auto"/>
        <w:ind w:left="720"/>
      </w:pPr>
      <w:r>
        <w:t xml:space="preserve">DRC Response to </w:t>
      </w:r>
      <w:r w:rsidR="003E3FF9">
        <w:t>v</w:t>
      </w:r>
      <w:r>
        <w:t>endor Questions</w:t>
      </w:r>
      <w:r w:rsidR="006036AA">
        <w:t>:</w:t>
      </w:r>
      <w:r w:rsidR="006036AA">
        <w:tab/>
      </w:r>
      <w:r w:rsidR="006036AA">
        <w:tab/>
      </w:r>
      <w:r w:rsidR="006036AA">
        <w:tab/>
      </w:r>
      <w:r w:rsidR="00D876DF">
        <w:t>6/6</w:t>
      </w:r>
      <w:r w:rsidR="00B7790C">
        <w:t>/2018</w:t>
      </w:r>
    </w:p>
    <w:p w:rsidR="00355A26" w:rsidRPr="00D4589F" w:rsidRDefault="00355A26" w:rsidP="003A0AF3">
      <w:pPr>
        <w:spacing w:after="0" w:line="240" w:lineRule="auto"/>
        <w:ind w:left="720"/>
      </w:pPr>
      <w:r w:rsidRPr="00D4589F">
        <w:t xml:space="preserve">Proposals </w:t>
      </w:r>
      <w:r w:rsidR="001B2B2F">
        <w:t>d</w:t>
      </w:r>
      <w:r w:rsidRPr="00D4589F">
        <w:t>ue back to DRC by 5pm, PST</w:t>
      </w:r>
      <w:r w:rsidR="006036AA">
        <w:t>:</w:t>
      </w:r>
      <w:r w:rsidR="00B62640">
        <w:tab/>
      </w:r>
      <w:r w:rsidR="00B62640">
        <w:tab/>
      </w:r>
      <w:r w:rsidR="00D876DF">
        <w:t>6/15</w:t>
      </w:r>
      <w:r w:rsidR="00B7790C">
        <w:t>/2018</w:t>
      </w:r>
    </w:p>
    <w:p w:rsidR="00B62640" w:rsidRDefault="0092422F" w:rsidP="003A0AF3">
      <w:pPr>
        <w:spacing w:after="0" w:line="240" w:lineRule="auto"/>
        <w:ind w:left="720"/>
      </w:pPr>
      <w:r>
        <w:t xml:space="preserve">Selected </w:t>
      </w:r>
      <w:r w:rsidR="003E3FF9">
        <w:t>v</w:t>
      </w:r>
      <w:r>
        <w:t xml:space="preserve">endor </w:t>
      </w:r>
      <w:r w:rsidR="001B2B2F">
        <w:t>p</w:t>
      </w:r>
      <w:r>
        <w:t>resentations</w:t>
      </w:r>
      <w:r w:rsidR="006036AA">
        <w:t>:</w:t>
      </w:r>
      <w:r w:rsidR="006036AA">
        <w:tab/>
      </w:r>
      <w:r w:rsidR="00B62640">
        <w:tab/>
      </w:r>
      <w:r w:rsidR="00C51AB6">
        <w:tab/>
        <w:t xml:space="preserve">       </w:t>
      </w:r>
      <w:r w:rsidR="00B7790C">
        <w:t xml:space="preserve">  </w:t>
      </w:r>
      <w:r w:rsidR="00D876DF">
        <w:t>6/25/2018</w:t>
      </w:r>
    </w:p>
    <w:p w:rsidR="00B7790C" w:rsidRDefault="006036AA" w:rsidP="003A0AF3">
      <w:pPr>
        <w:spacing w:after="0" w:line="240" w:lineRule="auto"/>
        <w:ind w:left="720"/>
      </w:pPr>
      <w:r w:rsidRPr="006036AA">
        <w:t>Contract in Place</w:t>
      </w:r>
      <w:r>
        <w:t xml:space="preserve"> by:</w:t>
      </w:r>
      <w:r w:rsidR="00B62640">
        <w:tab/>
      </w:r>
      <w:r>
        <w:tab/>
      </w:r>
      <w:r w:rsidR="00B62640">
        <w:tab/>
      </w:r>
      <w:r w:rsidR="00B62640">
        <w:tab/>
      </w:r>
      <w:r w:rsidR="00B62640">
        <w:tab/>
      </w:r>
      <w:r w:rsidR="00B62640">
        <w:tab/>
      </w:r>
      <w:r w:rsidR="00D876DF">
        <w:t>6/29/2018</w:t>
      </w:r>
    </w:p>
    <w:p w:rsidR="001F76FD" w:rsidRDefault="001F76FD">
      <w:pPr>
        <w:rPr>
          <w:rFonts w:ascii="Arial Rounded MT Bold" w:eastAsiaTheme="majorEastAsia" w:hAnsi="Arial Rounded MT Bold"/>
          <w:b/>
          <w:color w:val="2E74B5" w:themeColor="accent1" w:themeShade="BF"/>
          <w:sz w:val="44"/>
          <w:szCs w:val="32"/>
        </w:rPr>
      </w:pPr>
      <w:r>
        <w:br w:type="page"/>
      </w:r>
    </w:p>
    <w:p w:rsidR="004456DB" w:rsidRDefault="004456DB" w:rsidP="004456DB">
      <w:pPr>
        <w:pStyle w:val="Heading1"/>
      </w:pPr>
      <w:bookmarkStart w:id="3" w:name="_Toc514742849"/>
      <w:r>
        <w:lastRenderedPageBreak/>
        <w:t>About Disability Rights California</w:t>
      </w:r>
      <w:bookmarkEnd w:id="3"/>
    </w:p>
    <w:p w:rsidR="00CF75FE" w:rsidRPr="005C7061" w:rsidRDefault="00CF75FE" w:rsidP="003A0AF3">
      <w:r w:rsidRPr="005C7061">
        <w:t>Disability Rights California</w:t>
      </w:r>
      <w:r w:rsidR="00A342BD">
        <w:t xml:space="preserve"> (DRC)</w:t>
      </w:r>
      <w:r w:rsidRPr="005C7061">
        <w:t xml:space="preserve"> is</w:t>
      </w:r>
      <w:r w:rsidR="000B3FA6">
        <w:t xml:space="preserve"> a California non-profit, tax-exempt</w:t>
      </w:r>
      <w:r w:rsidRPr="005C7061">
        <w:t xml:space="preserve"> 501(c)(3) organization</w:t>
      </w:r>
      <w:r w:rsidR="00235600">
        <w:t xml:space="preserve"> working since 1978 to advocate, educate, investigate and litigate to advance and protect the rights of Californians with disabilities</w:t>
      </w:r>
      <w:r w:rsidRPr="005C7061">
        <w:t xml:space="preserve">.  </w:t>
      </w:r>
      <w:r w:rsidR="000B3FA6">
        <w:t>DRC is California’s federally mandated protection and advocacy system with an annual budget of 25 million dollars</w:t>
      </w:r>
      <w:r w:rsidR="007818AC">
        <w:t>.</w:t>
      </w:r>
    </w:p>
    <w:p w:rsidR="00CF75FE" w:rsidRPr="005C7061" w:rsidRDefault="00104AC9" w:rsidP="003A0AF3">
      <w:r>
        <w:t xml:space="preserve">Disability Rights California has </w:t>
      </w:r>
      <w:r w:rsidR="00DB7BB9">
        <w:t xml:space="preserve">five </w:t>
      </w:r>
      <w:r>
        <w:t>regional offices located in Sacramento, Los Angeles, Oakland</w:t>
      </w:r>
      <w:r w:rsidR="00B35F24">
        <w:t>, Ontario,</w:t>
      </w:r>
      <w:r>
        <w:t xml:space="preserve"> and San Diego, as well as 27 satellite offices throughout the State of California. Disability Rights California has over 200 employees.</w:t>
      </w:r>
    </w:p>
    <w:p w:rsidR="00CF75FE" w:rsidRDefault="00CF75FE" w:rsidP="003A0AF3">
      <w:pPr>
        <w:rPr>
          <w:highlight w:val="yellow"/>
        </w:rPr>
      </w:pPr>
      <w:r w:rsidRPr="00D876DF">
        <w:t xml:space="preserve">Disability Rights California invites you to present a proposal </w:t>
      </w:r>
      <w:r w:rsidR="000A6BA9" w:rsidRPr="00D876DF">
        <w:t xml:space="preserve">to translate </w:t>
      </w:r>
      <w:r w:rsidR="00D876DF" w:rsidRPr="00D876DF">
        <w:t>five</w:t>
      </w:r>
      <w:r w:rsidR="000A6BA9" w:rsidRPr="00D876DF">
        <w:t xml:space="preserve"> DRC publications into American Sign Language (ASL)</w:t>
      </w:r>
      <w:r w:rsidR="00D876DF" w:rsidRPr="00D876DF">
        <w:t xml:space="preserve"> videos</w:t>
      </w:r>
      <w:r w:rsidR="000A6BA9" w:rsidRPr="00D876DF">
        <w:t>.</w:t>
      </w:r>
      <w:r w:rsidR="0083143B" w:rsidRPr="00D876DF">
        <w:t xml:space="preserve"> </w:t>
      </w:r>
    </w:p>
    <w:p w:rsidR="000A6BA9" w:rsidRPr="007818AC" w:rsidRDefault="000A6BA9" w:rsidP="000A6BA9">
      <w:pPr>
        <w:rPr>
          <w:highlight w:val="yellow"/>
        </w:rPr>
      </w:pPr>
      <w:r>
        <w:t xml:space="preserve">Disability Rights California is committed to providing individuals with disabilities information about their legal rights and services through our publications. </w:t>
      </w:r>
      <w:r>
        <w:rPr>
          <w:rFonts w:ascii="Helvetica" w:hAnsi="Helvetica" w:cs="Helvetica"/>
          <w:color w:val="343434"/>
          <w:szCs w:val="28"/>
        </w:rPr>
        <w:t>To make sure our publications</w:t>
      </w:r>
      <w:r w:rsidRPr="00705314">
        <w:rPr>
          <w:rFonts w:ascii="Helvetica" w:hAnsi="Helvetica" w:cs="Helvetica"/>
          <w:color w:val="343434"/>
          <w:szCs w:val="28"/>
        </w:rPr>
        <w:t xml:space="preserve"> are accessible to people who do not speak English or are Deaf</w:t>
      </w:r>
      <w:r>
        <w:rPr>
          <w:rFonts w:ascii="Helvetica" w:hAnsi="Helvetica" w:cs="Helvetica"/>
          <w:color w:val="343434"/>
          <w:szCs w:val="28"/>
        </w:rPr>
        <w:t xml:space="preserve"> or </w:t>
      </w:r>
      <w:r w:rsidR="00D876DF">
        <w:rPr>
          <w:rFonts w:ascii="Helvetica" w:hAnsi="Helvetica" w:cs="Helvetica"/>
          <w:color w:val="343434"/>
          <w:szCs w:val="28"/>
        </w:rPr>
        <w:t>H</w:t>
      </w:r>
      <w:r>
        <w:rPr>
          <w:rFonts w:ascii="Helvetica" w:hAnsi="Helvetica" w:cs="Helvetica"/>
          <w:color w:val="343434"/>
          <w:szCs w:val="28"/>
        </w:rPr>
        <w:t xml:space="preserve">ard of </w:t>
      </w:r>
      <w:r w:rsidR="00D876DF">
        <w:rPr>
          <w:rFonts w:ascii="Helvetica" w:hAnsi="Helvetica" w:cs="Helvetica"/>
          <w:color w:val="343434"/>
          <w:szCs w:val="28"/>
        </w:rPr>
        <w:t>H</w:t>
      </w:r>
      <w:r>
        <w:rPr>
          <w:rFonts w:ascii="Helvetica" w:hAnsi="Helvetica" w:cs="Helvetica"/>
          <w:color w:val="343434"/>
          <w:szCs w:val="28"/>
        </w:rPr>
        <w:t>earing</w:t>
      </w:r>
      <w:r w:rsidRPr="00705314">
        <w:rPr>
          <w:rFonts w:ascii="Helvetica" w:hAnsi="Helvetica" w:cs="Helvetica"/>
          <w:color w:val="343434"/>
          <w:szCs w:val="28"/>
        </w:rPr>
        <w:t>, we translate our self-advocacy materials into other languages, formats and American Sign Language</w:t>
      </w:r>
      <w:r>
        <w:rPr>
          <w:rFonts w:ascii="Helvetica" w:hAnsi="Helvetica" w:cs="Helvetica"/>
          <w:color w:val="343434"/>
          <w:szCs w:val="28"/>
        </w:rPr>
        <w:t>.</w:t>
      </w:r>
    </w:p>
    <w:p w:rsidR="00CF75FE" w:rsidRPr="00755F93" w:rsidRDefault="00CF75FE" w:rsidP="003A0AF3">
      <w:pPr>
        <w:rPr>
          <w:rFonts w:cs="Arial"/>
          <w:szCs w:val="28"/>
        </w:rPr>
      </w:pPr>
      <w:r w:rsidRPr="00D876DF">
        <w:rPr>
          <w:rFonts w:cs="Arial"/>
          <w:szCs w:val="28"/>
        </w:rPr>
        <w:t xml:space="preserve">As a disability rights organization, it is critical that selected vendors comply with </w:t>
      </w:r>
      <w:r w:rsidR="00CE4BD1" w:rsidRPr="00D876DF">
        <w:rPr>
          <w:rFonts w:cs="Arial"/>
          <w:szCs w:val="28"/>
        </w:rPr>
        <w:t xml:space="preserve">Section 508 &amp; </w:t>
      </w:r>
      <w:r w:rsidRPr="00D876DF">
        <w:rPr>
          <w:rFonts w:cs="Arial"/>
          <w:szCs w:val="28"/>
        </w:rPr>
        <w:t xml:space="preserve">W3C </w:t>
      </w:r>
      <w:r w:rsidR="00B535B1" w:rsidRPr="00D876DF">
        <w:rPr>
          <w:rFonts w:cs="Arial"/>
          <w:szCs w:val="28"/>
        </w:rPr>
        <w:t xml:space="preserve">2.0 </w:t>
      </w:r>
      <w:r w:rsidR="00013E7A" w:rsidRPr="00D876DF">
        <w:rPr>
          <w:rFonts w:cs="Arial"/>
          <w:szCs w:val="28"/>
        </w:rPr>
        <w:t xml:space="preserve">AAA </w:t>
      </w:r>
      <w:r w:rsidRPr="00D876DF">
        <w:rPr>
          <w:rFonts w:cs="Arial"/>
          <w:szCs w:val="28"/>
        </w:rPr>
        <w:t xml:space="preserve">web guidelines (these guidelines can be found at </w:t>
      </w:r>
      <w:hyperlink r:id="rId9" w:history="1">
        <w:r w:rsidRPr="00D876DF">
          <w:rPr>
            <w:rStyle w:val="Hyperlink"/>
            <w:rFonts w:cs="Arial"/>
            <w:szCs w:val="28"/>
          </w:rPr>
          <w:t>http://www.w3.org/consortium/</w:t>
        </w:r>
      </w:hyperlink>
      <w:r w:rsidRPr="00D876DF">
        <w:rPr>
          <w:rFonts w:cs="Arial"/>
          <w:szCs w:val="28"/>
        </w:rPr>
        <w:t>) and provide materials that are fully accessible in both web and print formats.  In addition, all vendor office locations must meet state and federal disability architectural access requirements (Americans with Disabilities Act and California Building Code).</w:t>
      </w:r>
    </w:p>
    <w:p w:rsidR="009D2F07" w:rsidRPr="005C7061" w:rsidRDefault="00CF75FE" w:rsidP="003A0AF3">
      <w:r w:rsidRPr="005C7061">
        <w:t>This RFP does not commit Disability Rights California to award the</w:t>
      </w:r>
      <w:r w:rsidR="0021302E">
        <w:t xml:space="preserve"> fixed price</w:t>
      </w:r>
      <w:r w:rsidRPr="005C7061">
        <w:t xml:space="preserve"> contract to any entity that responds, or to pay any costs incurred in the preparation or mailing of a respondent’</w:t>
      </w:r>
      <w:r w:rsidR="00F92CAD">
        <w:t>s</w:t>
      </w:r>
      <w:r w:rsidRPr="005C7061">
        <w:t xml:space="preserve"> response, or in participating in this RFP process. Disability Rights California expressly reserves the right to negotiate with some, all, or none of the respondents with respect to any term or terms of the responses.</w:t>
      </w:r>
    </w:p>
    <w:p w:rsidR="009D2F07" w:rsidRDefault="009D2F07" w:rsidP="003A0AF3">
      <w:r>
        <w:t xml:space="preserve">The RFP </w:t>
      </w:r>
      <w:r w:rsidR="002A4694">
        <w:t>proposals</w:t>
      </w:r>
      <w:r>
        <w:t xml:space="preserve"> will be evaluated </w:t>
      </w:r>
      <w:r w:rsidR="002A4694">
        <w:t xml:space="preserve">for consistency with our specifications for </w:t>
      </w:r>
      <w:r>
        <w:t>cost, scope of work</w:t>
      </w:r>
      <w:r w:rsidR="00A432A2">
        <w:t xml:space="preserve"> and</w:t>
      </w:r>
      <w:r>
        <w:t xml:space="preserve"> proposed time line/delivery</w:t>
      </w:r>
      <w:r w:rsidR="00A432A2">
        <w:t>.</w:t>
      </w:r>
      <w:r>
        <w:t xml:space="preserve"> </w:t>
      </w:r>
      <w:r w:rsidR="00A432A2">
        <w:t xml:space="preserve">We will consider a number of other factors including </w:t>
      </w:r>
      <w:r>
        <w:t xml:space="preserve">price, quality, </w:t>
      </w:r>
      <w:r w:rsidR="00A432A2">
        <w:t xml:space="preserve">and </w:t>
      </w:r>
      <w:r>
        <w:t xml:space="preserve">customer service. </w:t>
      </w:r>
      <w:r w:rsidR="00A432A2">
        <w:t xml:space="preserve">Vendors must be </w:t>
      </w:r>
      <w:r>
        <w:t xml:space="preserve">licensed, bonded, insured, and not on the federal debarment and suspension list. Consideration </w:t>
      </w:r>
      <w:r w:rsidR="00A432A2">
        <w:t xml:space="preserve">will be given </w:t>
      </w:r>
      <w:r>
        <w:t>to past performance and financial and technical resources.</w:t>
      </w:r>
    </w:p>
    <w:p w:rsidR="009D2F07" w:rsidRDefault="009D2F07" w:rsidP="003A0AF3">
      <w:r>
        <w:t xml:space="preserve">Additional consideration </w:t>
      </w:r>
      <w:r w:rsidR="00A432A2">
        <w:t>will be g</w:t>
      </w:r>
      <w:r>
        <w:t xml:space="preserve">iven to small business concerns, small disadvantaged business concerns, minority-owned or women-owned small business firms, HUB Zone </w:t>
      </w:r>
      <w:r>
        <w:lastRenderedPageBreak/>
        <w:t>small business concerns, veteran-owned small business concerns, and small businesses owned by persons with disabilities (OMB 2 CFR 200.321).</w:t>
      </w:r>
    </w:p>
    <w:p w:rsidR="000722EB" w:rsidRDefault="00085768" w:rsidP="00085768">
      <w:pPr>
        <w:pStyle w:val="Heading1"/>
      </w:pPr>
      <w:bookmarkStart w:id="4" w:name="_Toc514742850"/>
      <w:r>
        <w:t>Overview</w:t>
      </w:r>
      <w:bookmarkEnd w:id="4"/>
    </w:p>
    <w:p w:rsidR="00480398" w:rsidRDefault="00480398" w:rsidP="00705314">
      <w:pPr>
        <w:autoSpaceDE w:val="0"/>
        <w:autoSpaceDN w:val="0"/>
        <w:spacing w:after="0" w:line="240" w:lineRule="auto"/>
      </w:pPr>
      <w:r w:rsidRPr="00D4589F">
        <w:t xml:space="preserve">The purpose of this document is to solicit proposals from qualified vendors </w:t>
      </w:r>
      <w:r w:rsidR="000E02BE">
        <w:t>to translate</w:t>
      </w:r>
      <w:r w:rsidR="00031826">
        <w:t xml:space="preserve"> </w:t>
      </w:r>
      <w:r w:rsidR="00D876DF">
        <w:t>five</w:t>
      </w:r>
      <w:r w:rsidR="007818AC">
        <w:t xml:space="preserve"> DRC publications</w:t>
      </w:r>
      <w:r w:rsidR="000E02BE">
        <w:t xml:space="preserve"> into American Sign Language (ASL)</w:t>
      </w:r>
      <w:r w:rsidR="00D876DF">
        <w:t xml:space="preserve"> videos. The chosen vendor will provide supervision, equipment, materials, and supplies required to perform the making </w:t>
      </w:r>
      <w:r w:rsidR="0023498C">
        <w:t xml:space="preserve">and translating </w:t>
      </w:r>
      <w:r w:rsidR="00D876DF">
        <w:t>of the following</w:t>
      </w:r>
      <w:r w:rsidR="0023498C">
        <w:t xml:space="preserve"> five</w:t>
      </w:r>
      <w:r w:rsidR="00D876DF">
        <w:t xml:space="preserve"> </w:t>
      </w:r>
      <w:r w:rsidR="0023498C">
        <w:t>publications into ASL videos</w:t>
      </w:r>
      <w:r w:rsidR="000A6BA9">
        <w:t>:</w:t>
      </w:r>
      <w:r w:rsidR="00031826">
        <w:t xml:space="preserve"> </w:t>
      </w:r>
    </w:p>
    <w:p w:rsidR="000A6BA9" w:rsidRPr="00D876DF" w:rsidRDefault="00D876DF" w:rsidP="00D876DF">
      <w:pPr>
        <w:pStyle w:val="ListParagraph"/>
        <w:numPr>
          <w:ilvl w:val="0"/>
          <w:numId w:val="47"/>
        </w:numPr>
        <w:autoSpaceDE w:val="0"/>
        <w:autoSpaceDN w:val="0"/>
        <w:spacing w:after="0" w:line="240" w:lineRule="auto"/>
        <w:rPr>
          <w:rStyle w:val="Hyperlink"/>
        </w:rPr>
      </w:pPr>
      <w:r>
        <w:fldChar w:fldCharType="begin"/>
      </w:r>
      <w:r>
        <w:instrText xml:space="preserve"> HYPERLINK "https://www.disabilityrightsca.org/system/files/file-attachments/500101accessible.rtf" </w:instrText>
      </w:r>
      <w:r>
        <w:fldChar w:fldCharType="separate"/>
      </w:r>
      <w:r w:rsidR="0001125F" w:rsidRPr="00D876DF">
        <w:rPr>
          <w:rStyle w:val="Hyperlink"/>
        </w:rPr>
        <w:t>Disability Rights California Brochure</w:t>
      </w:r>
      <w:r w:rsidR="00E11234" w:rsidRPr="00D876DF">
        <w:rPr>
          <w:rStyle w:val="Hyperlink"/>
        </w:rPr>
        <w:t xml:space="preserve"> (5001.01)</w:t>
      </w:r>
    </w:p>
    <w:p w:rsidR="0001125F" w:rsidRPr="00D876DF" w:rsidRDefault="00D876DF" w:rsidP="00D876DF">
      <w:pPr>
        <w:pStyle w:val="ListParagraph"/>
        <w:numPr>
          <w:ilvl w:val="0"/>
          <w:numId w:val="47"/>
        </w:numPr>
        <w:autoSpaceDE w:val="0"/>
        <w:autoSpaceDN w:val="0"/>
        <w:spacing w:after="0" w:line="240" w:lineRule="auto"/>
        <w:rPr>
          <w:rStyle w:val="Hyperlink"/>
        </w:rPr>
      </w:pPr>
      <w:r>
        <w:fldChar w:fldCharType="end"/>
      </w:r>
      <w:r>
        <w:fldChar w:fldCharType="begin"/>
      </w:r>
      <w:r>
        <w:instrText xml:space="preserve"> HYPERLINK "https://www.disabilityrightsca.org/system/files/file-attachments/547401.rtf" </w:instrText>
      </w:r>
      <w:r>
        <w:fldChar w:fldCharType="separate"/>
      </w:r>
      <w:r w:rsidR="0001125F" w:rsidRPr="00D876DF">
        <w:rPr>
          <w:rStyle w:val="Hyperlink"/>
        </w:rPr>
        <w:t>Client Assistance Program Brochure</w:t>
      </w:r>
      <w:r w:rsidR="00E11234" w:rsidRPr="00D876DF">
        <w:rPr>
          <w:rStyle w:val="Hyperlink"/>
        </w:rPr>
        <w:t xml:space="preserve"> (5474.01)</w:t>
      </w:r>
    </w:p>
    <w:p w:rsidR="0001125F" w:rsidRDefault="00D876DF" w:rsidP="00D876DF">
      <w:pPr>
        <w:pStyle w:val="ListParagraph"/>
        <w:numPr>
          <w:ilvl w:val="0"/>
          <w:numId w:val="47"/>
        </w:numPr>
        <w:autoSpaceDE w:val="0"/>
        <w:autoSpaceDN w:val="0"/>
        <w:spacing w:after="0" w:line="240" w:lineRule="auto"/>
      </w:pPr>
      <w:r>
        <w:fldChar w:fldCharType="end"/>
      </w:r>
      <w:hyperlink r:id="rId10" w:history="1">
        <w:r w:rsidR="0001125F" w:rsidRPr="0023498C">
          <w:rPr>
            <w:rStyle w:val="Hyperlink"/>
          </w:rPr>
          <w:t>SSI Overpayments</w:t>
        </w:r>
        <w:r w:rsidR="00E11234" w:rsidRPr="0023498C">
          <w:rPr>
            <w:rStyle w:val="Hyperlink"/>
          </w:rPr>
          <w:t xml:space="preserve"> (5421.01)</w:t>
        </w:r>
      </w:hyperlink>
      <w:r w:rsidR="0001125F">
        <w:t xml:space="preserve"> </w:t>
      </w:r>
    </w:p>
    <w:p w:rsidR="00A22E03" w:rsidRDefault="00503546" w:rsidP="00D876DF">
      <w:pPr>
        <w:pStyle w:val="ListParagraph"/>
        <w:numPr>
          <w:ilvl w:val="0"/>
          <w:numId w:val="47"/>
        </w:numPr>
        <w:autoSpaceDE w:val="0"/>
        <w:autoSpaceDN w:val="0"/>
        <w:spacing w:after="0" w:line="240" w:lineRule="auto"/>
      </w:pPr>
      <w:hyperlink r:id="rId11" w:history="1">
        <w:r w:rsidR="00A22E03" w:rsidRPr="00E11234">
          <w:rPr>
            <w:rStyle w:val="Hyperlink"/>
          </w:rPr>
          <w:t xml:space="preserve">Department of Rehabilitation Service </w:t>
        </w:r>
        <w:r w:rsidR="00E11234" w:rsidRPr="00E11234">
          <w:rPr>
            <w:rStyle w:val="Hyperlink"/>
          </w:rPr>
          <w:t>(5401.01)</w:t>
        </w:r>
      </w:hyperlink>
    </w:p>
    <w:p w:rsidR="00E11234" w:rsidRDefault="00503546" w:rsidP="00D876DF">
      <w:pPr>
        <w:pStyle w:val="ListParagraph"/>
        <w:numPr>
          <w:ilvl w:val="0"/>
          <w:numId w:val="47"/>
        </w:numPr>
        <w:autoSpaceDE w:val="0"/>
        <w:autoSpaceDN w:val="0"/>
        <w:spacing w:after="0" w:line="240" w:lineRule="auto"/>
      </w:pPr>
      <w:hyperlink r:id="rId12" w:history="1">
        <w:r w:rsidR="00E11234" w:rsidRPr="00E11234">
          <w:rPr>
            <w:rStyle w:val="Hyperlink"/>
          </w:rPr>
          <w:t>Disability Discrimination Fact Sheet (F109.01)</w:t>
        </w:r>
      </w:hyperlink>
    </w:p>
    <w:p w:rsidR="000A6BA9" w:rsidRPr="00D4589F" w:rsidRDefault="000A6BA9" w:rsidP="00705314">
      <w:pPr>
        <w:autoSpaceDE w:val="0"/>
        <w:autoSpaceDN w:val="0"/>
        <w:spacing w:after="0" w:line="240" w:lineRule="auto"/>
      </w:pPr>
    </w:p>
    <w:p w:rsidR="00480398" w:rsidRDefault="00480398" w:rsidP="003A0AF3">
      <w:r w:rsidRPr="00E1554C">
        <w:t xml:space="preserve">Evaluations of proposals will be performed by DRC staff. Based on information provided in the </w:t>
      </w:r>
      <w:r w:rsidRPr="0078189D">
        <w:t xml:space="preserve">proposal responses, qualified vendors will be selected for </w:t>
      </w:r>
      <w:r w:rsidRPr="0041403B">
        <w:t>on-site</w:t>
      </w:r>
      <w:r w:rsidRPr="009E039E">
        <w:t xml:space="preserve"> or live webinar presentations</w:t>
      </w:r>
      <w:r w:rsidRPr="005E06ED">
        <w:t xml:space="preserve">. Upon completion of the presentation, DRC expects to proceed with negotiation of a </w:t>
      </w:r>
      <w:r w:rsidR="003248C9">
        <w:t xml:space="preserve">fixed price </w:t>
      </w:r>
      <w:r w:rsidRPr="005E06ED">
        <w:t>contract with the selected vendor</w:t>
      </w:r>
      <w:r>
        <w:t xml:space="preserve"> whose proposal </w:t>
      </w:r>
      <w:r w:rsidR="00B47FC6">
        <w:t>best meets our needs and budget</w:t>
      </w:r>
      <w:r w:rsidRPr="005E06ED">
        <w:t xml:space="preserve">. </w:t>
      </w:r>
      <w:r>
        <w:t xml:space="preserve">The selected vendor must sign a confidentiality agreement upon commencement of negotiations. </w:t>
      </w:r>
      <w:r w:rsidRPr="005E06ED">
        <w:t>If DRC is unable to successfully negotiate with the vendor, DRC reserves the right to begin negotiations with another vendor and maintain</w:t>
      </w:r>
      <w:r w:rsidR="00633ABA">
        <w:t>s</w:t>
      </w:r>
      <w:r w:rsidRPr="005E06ED">
        <w:t xml:space="preserve"> the right to not select any vendor.</w:t>
      </w:r>
    </w:p>
    <w:p w:rsidR="00051100" w:rsidRDefault="00051100" w:rsidP="00051100">
      <w:pPr>
        <w:pStyle w:val="Heading1"/>
      </w:pPr>
      <w:bookmarkStart w:id="5" w:name="_Toc514742851"/>
      <w:r>
        <w:t>Expectations</w:t>
      </w:r>
      <w:r w:rsidR="00AA53D8">
        <w:t xml:space="preserve"> &amp; Deliverables</w:t>
      </w:r>
      <w:bookmarkEnd w:id="5"/>
    </w:p>
    <w:p w:rsidR="00FC4E51" w:rsidRDefault="00EF3AA7" w:rsidP="003A0AF3">
      <w:r>
        <w:t>We expect the contractor</w:t>
      </w:r>
      <w:r w:rsidR="00AC0618">
        <w:t xml:space="preserve"> </w:t>
      </w:r>
      <w:r>
        <w:t>to coordinate resources and manage the project to completion.</w:t>
      </w:r>
      <w:r w:rsidR="00443457">
        <w:t xml:space="preserve"> </w:t>
      </w:r>
      <w:r>
        <w:t xml:space="preserve"> </w:t>
      </w:r>
      <w:r w:rsidR="00443457">
        <w:t xml:space="preserve">We want a </w:t>
      </w:r>
      <w:r w:rsidR="00FC4E51">
        <w:t>vendor</w:t>
      </w:r>
      <w:r>
        <w:t xml:space="preserve"> </w:t>
      </w:r>
      <w:r w:rsidR="0023498C">
        <w:t>with</w:t>
      </w:r>
      <w:r>
        <w:t xml:space="preserve"> demonst</w:t>
      </w:r>
      <w:r w:rsidR="00FC4E51">
        <w:t xml:space="preserve">rated ability to develop high quality </w:t>
      </w:r>
      <w:r w:rsidR="0023498C">
        <w:t>translations into ASL videos</w:t>
      </w:r>
      <w:r w:rsidR="00FC4E51">
        <w:t xml:space="preserve">. </w:t>
      </w:r>
      <w:r w:rsidR="0023498C">
        <w:t xml:space="preserve">Completed videos will be exclusive property of Disability Rights California. </w:t>
      </w:r>
    </w:p>
    <w:p w:rsidR="00C54759" w:rsidRDefault="00E7594D" w:rsidP="003A0AF3">
      <w:pPr>
        <w:rPr>
          <w:rFonts w:cs="Arial"/>
          <w:szCs w:val="28"/>
          <w:lang w:eastAsia="ja-JP"/>
        </w:rPr>
      </w:pPr>
      <w:r>
        <w:rPr>
          <w:lang w:eastAsia="ja-JP"/>
        </w:rPr>
        <w:t xml:space="preserve">Anticipated </w:t>
      </w:r>
      <w:r w:rsidR="00FC4E51">
        <w:rPr>
          <w:lang w:eastAsia="ja-JP"/>
        </w:rPr>
        <w:t>vendor</w:t>
      </w:r>
      <w:r>
        <w:rPr>
          <w:lang w:eastAsia="ja-JP"/>
        </w:rPr>
        <w:t xml:space="preserve"> tasks include</w:t>
      </w:r>
      <w:r w:rsidR="0021302E">
        <w:rPr>
          <w:lang w:eastAsia="ja-JP"/>
        </w:rPr>
        <w:t xml:space="preserve"> </w:t>
      </w:r>
      <w:r w:rsidR="00E11234">
        <w:rPr>
          <w:lang w:eastAsia="ja-JP"/>
        </w:rPr>
        <w:t xml:space="preserve">translating </w:t>
      </w:r>
      <w:r w:rsidR="0023498C">
        <w:rPr>
          <w:lang w:eastAsia="ja-JP"/>
        </w:rPr>
        <w:t>five</w:t>
      </w:r>
      <w:r w:rsidR="00FC4E51">
        <w:rPr>
          <w:lang w:eastAsia="ja-JP"/>
        </w:rPr>
        <w:t xml:space="preserve"> DRC publications into </w:t>
      </w:r>
      <w:r w:rsidR="00295300">
        <w:rPr>
          <w:lang w:eastAsia="ja-JP"/>
        </w:rPr>
        <w:t>ASL</w:t>
      </w:r>
      <w:r w:rsidR="00E11234">
        <w:rPr>
          <w:lang w:eastAsia="ja-JP"/>
        </w:rPr>
        <w:t xml:space="preserve">. Translated </w:t>
      </w:r>
      <w:r w:rsidR="0023498C">
        <w:rPr>
          <w:lang w:eastAsia="ja-JP"/>
        </w:rPr>
        <w:t>videos</w:t>
      </w:r>
      <w:r w:rsidR="00E11234">
        <w:rPr>
          <w:lang w:eastAsia="ja-JP"/>
        </w:rPr>
        <w:t xml:space="preserve"> will include the following parameters:</w:t>
      </w:r>
    </w:p>
    <w:p w:rsidR="00E11234" w:rsidRDefault="00E11234" w:rsidP="00F22FFC">
      <w:pPr>
        <w:pStyle w:val="ListParagraph"/>
        <w:numPr>
          <w:ilvl w:val="1"/>
          <w:numId w:val="21"/>
        </w:numPr>
        <w:rPr>
          <w:lang w:eastAsia="ja-JP"/>
        </w:rPr>
      </w:pPr>
      <w:r>
        <w:rPr>
          <w:lang w:eastAsia="ja-JP"/>
        </w:rPr>
        <w:t>Closed Captioning</w:t>
      </w:r>
      <w:r w:rsidR="0023498C">
        <w:rPr>
          <w:lang w:eastAsia="ja-JP"/>
        </w:rPr>
        <w:t xml:space="preserve"> that can be turned on and off</w:t>
      </w:r>
    </w:p>
    <w:p w:rsidR="00A43BE5" w:rsidRDefault="00A43BE5" w:rsidP="00A43BE5">
      <w:pPr>
        <w:pStyle w:val="ListParagraph"/>
        <w:numPr>
          <w:ilvl w:val="1"/>
          <w:numId w:val="21"/>
        </w:numPr>
        <w:rPr>
          <w:lang w:eastAsia="ja-JP"/>
        </w:rPr>
      </w:pPr>
      <w:r>
        <w:rPr>
          <w:lang w:eastAsia="ja-JP"/>
        </w:rPr>
        <w:t>Frontal Lighting</w:t>
      </w:r>
    </w:p>
    <w:p w:rsidR="00E11234" w:rsidRDefault="00E11234" w:rsidP="00F22FFC">
      <w:pPr>
        <w:pStyle w:val="ListParagraph"/>
        <w:numPr>
          <w:ilvl w:val="1"/>
          <w:numId w:val="21"/>
        </w:numPr>
        <w:rPr>
          <w:lang w:eastAsia="ja-JP"/>
        </w:rPr>
      </w:pPr>
      <w:r>
        <w:rPr>
          <w:lang w:eastAsia="ja-JP"/>
        </w:rPr>
        <w:t xml:space="preserve">Black </w:t>
      </w:r>
      <w:r w:rsidR="00443200">
        <w:rPr>
          <w:lang w:eastAsia="ja-JP"/>
        </w:rPr>
        <w:t>backdrop</w:t>
      </w:r>
    </w:p>
    <w:p w:rsidR="0023498C" w:rsidRDefault="0023498C" w:rsidP="00F22FFC">
      <w:pPr>
        <w:pStyle w:val="ListParagraph"/>
        <w:numPr>
          <w:ilvl w:val="1"/>
          <w:numId w:val="21"/>
        </w:numPr>
        <w:rPr>
          <w:lang w:eastAsia="ja-JP"/>
        </w:rPr>
      </w:pPr>
      <w:r>
        <w:rPr>
          <w:lang w:eastAsia="ja-JP"/>
        </w:rPr>
        <w:t>Interpreters will wear</w:t>
      </w:r>
      <w:r w:rsidR="00DB7BB9">
        <w:rPr>
          <w:lang w:eastAsia="ja-JP"/>
        </w:rPr>
        <w:t xml:space="preserve"> solid</w:t>
      </w:r>
      <w:r>
        <w:rPr>
          <w:lang w:eastAsia="ja-JP"/>
        </w:rPr>
        <w:t xml:space="preserve"> black shirts</w:t>
      </w:r>
    </w:p>
    <w:p w:rsidR="0023498C" w:rsidRDefault="00A43BE5" w:rsidP="00F22FFC">
      <w:pPr>
        <w:pStyle w:val="ListParagraph"/>
        <w:numPr>
          <w:ilvl w:val="1"/>
          <w:numId w:val="21"/>
        </w:numPr>
        <w:rPr>
          <w:lang w:eastAsia="ja-JP"/>
        </w:rPr>
      </w:pPr>
      <w:r>
        <w:rPr>
          <w:lang w:eastAsia="ja-JP"/>
        </w:rPr>
        <w:t>Interpreters will wear n</w:t>
      </w:r>
      <w:r w:rsidR="0023498C">
        <w:rPr>
          <w:lang w:eastAsia="ja-JP"/>
        </w:rPr>
        <w:t xml:space="preserve">o jewelry </w:t>
      </w:r>
    </w:p>
    <w:p w:rsidR="001D70AD" w:rsidRDefault="00E11234" w:rsidP="00F22FFC">
      <w:pPr>
        <w:pStyle w:val="ListParagraph"/>
        <w:numPr>
          <w:ilvl w:val="1"/>
          <w:numId w:val="21"/>
        </w:numPr>
        <w:rPr>
          <w:lang w:eastAsia="ja-JP"/>
        </w:rPr>
      </w:pPr>
      <w:r>
        <w:rPr>
          <w:lang w:eastAsia="ja-JP"/>
        </w:rPr>
        <w:t xml:space="preserve">Final product can be </w:t>
      </w:r>
      <w:r w:rsidR="00AC0618">
        <w:rPr>
          <w:lang w:eastAsia="ja-JP"/>
        </w:rPr>
        <w:t>uploaded on</w:t>
      </w:r>
      <w:r>
        <w:rPr>
          <w:lang w:eastAsia="ja-JP"/>
        </w:rPr>
        <w:t xml:space="preserve"> YouTube</w:t>
      </w:r>
      <w:r w:rsidR="00AC0618">
        <w:rPr>
          <w:lang w:eastAsia="ja-JP"/>
        </w:rPr>
        <w:t xml:space="preserve"> and </w:t>
      </w:r>
      <w:r w:rsidR="00DB7BB9">
        <w:rPr>
          <w:lang w:eastAsia="ja-JP"/>
        </w:rPr>
        <w:t>DRC</w:t>
      </w:r>
      <w:r w:rsidR="00AC0618">
        <w:rPr>
          <w:lang w:eastAsia="ja-JP"/>
        </w:rPr>
        <w:t xml:space="preserve">’s website </w:t>
      </w:r>
    </w:p>
    <w:p w:rsidR="0023498C" w:rsidRDefault="0023498C" w:rsidP="0023498C">
      <w:pPr>
        <w:pStyle w:val="ListParagraph"/>
        <w:numPr>
          <w:ilvl w:val="1"/>
          <w:numId w:val="21"/>
        </w:numPr>
        <w:rPr>
          <w:lang w:eastAsia="ja-JP"/>
        </w:rPr>
      </w:pPr>
      <w:r>
        <w:rPr>
          <w:lang w:eastAsia="ja-JP"/>
        </w:rPr>
        <w:lastRenderedPageBreak/>
        <w:t xml:space="preserve">Individuals featured in ASL translation videos will be Certified Deaf Interpreters (CDI) </w:t>
      </w:r>
    </w:p>
    <w:p w:rsidR="0023498C" w:rsidRDefault="0023498C" w:rsidP="00443200">
      <w:pPr>
        <w:pStyle w:val="Heading3"/>
        <w:rPr>
          <w:lang w:eastAsia="ja-JP"/>
        </w:rPr>
      </w:pPr>
      <w:r>
        <w:rPr>
          <w:lang w:eastAsia="ja-JP"/>
        </w:rPr>
        <w:t xml:space="preserve">Statement for CDI: </w:t>
      </w:r>
    </w:p>
    <w:p w:rsidR="0023498C" w:rsidRDefault="0023498C" w:rsidP="0023498C">
      <w:pPr>
        <w:rPr>
          <w:lang w:eastAsia="ja-JP"/>
        </w:rPr>
      </w:pPr>
      <w:r>
        <w:rPr>
          <w:lang w:eastAsia="ja-JP"/>
        </w:rPr>
        <w:t>Certified Deaf Interpreters (CDI)</w:t>
      </w:r>
      <w:r w:rsidR="00443200">
        <w:rPr>
          <w:lang w:eastAsia="ja-JP"/>
        </w:rPr>
        <w:t xml:space="preserve"> are deaf or hard of hearing individuals nationally certified by the Registry of Interpreters for the Deaf (RID). Holders of this certification are deaf or hard of hearing and have demonstrated knowledge and understanding of interpreting, deafness, the Deaf community, and Deaf culture. This is to provide accessible information interpreted in ASL for our Deaf communities in the state of California. When you interpret, keep in mind this is to reach a variety of Deaf members in the community to ensure they understand their resources that are available to them. </w:t>
      </w:r>
    </w:p>
    <w:p w:rsidR="005C724F" w:rsidRDefault="0058526E" w:rsidP="0058526E">
      <w:pPr>
        <w:pStyle w:val="Heading1"/>
      </w:pPr>
      <w:bookmarkStart w:id="6" w:name="_Toc514742852"/>
      <w:r>
        <w:t xml:space="preserve">Proposal </w:t>
      </w:r>
      <w:r w:rsidR="00A342BD">
        <w:t>Guidelines</w:t>
      </w:r>
      <w:bookmarkEnd w:id="6"/>
    </w:p>
    <w:p w:rsidR="00C10519" w:rsidRPr="00D4589F" w:rsidRDefault="00C10519" w:rsidP="00C20A76">
      <w:pPr>
        <w:pStyle w:val="Heading2"/>
        <w:rPr>
          <w:b w:val="0"/>
        </w:rPr>
      </w:pPr>
      <w:bookmarkStart w:id="7" w:name="_Toc514742853"/>
      <w:r w:rsidRPr="00D4589F">
        <w:t xml:space="preserve">Vendor </w:t>
      </w:r>
      <w:r w:rsidR="00A33445">
        <w:t>Registration/</w:t>
      </w:r>
      <w:r w:rsidRPr="00D4589F">
        <w:t>Questions</w:t>
      </w:r>
      <w:bookmarkEnd w:id="7"/>
    </w:p>
    <w:p w:rsidR="00230A20" w:rsidRDefault="009D1A90" w:rsidP="00F22FFC">
      <w:r>
        <w:t xml:space="preserve">Vendors </w:t>
      </w:r>
      <w:r w:rsidR="00230A20">
        <w:t>may</w:t>
      </w:r>
      <w:r>
        <w:t xml:space="preserve"> pre-register by sending an email to </w:t>
      </w:r>
      <w:hyperlink r:id="rId13" w:history="1">
        <w:r w:rsidR="00945DC5" w:rsidRPr="00EB3220">
          <w:rPr>
            <w:rStyle w:val="Hyperlink"/>
          </w:rPr>
          <w:t>alicia.mendoza@disabilityrightsca.org</w:t>
        </w:r>
      </w:hyperlink>
      <w:r w:rsidR="00BB64AF">
        <w:t xml:space="preserve">. </w:t>
      </w:r>
      <w:r w:rsidR="00230A20">
        <w:t>R</w:t>
      </w:r>
      <w:r w:rsidR="00BB64AF">
        <w:t>egistration is no</w:t>
      </w:r>
      <w:r>
        <w:t>t a requirement</w:t>
      </w:r>
      <w:r w:rsidR="00F0063A">
        <w:t xml:space="preserve">. </w:t>
      </w:r>
      <w:r w:rsidR="00C10519" w:rsidRPr="00E1554C">
        <w:t xml:space="preserve">DRC will </w:t>
      </w:r>
      <w:r w:rsidR="00BB64AF">
        <w:t xml:space="preserve">only </w:t>
      </w:r>
      <w:r w:rsidR="00C10519" w:rsidRPr="00E1554C">
        <w:t xml:space="preserve">respond to emailed </w:t>
      </w:r>
      <w:r w:rsidR="00FE4987" w:rsidRPr="00E1554C">
        <w:t xml:space="preserve">questions </w:t>
      </w:r>
      <w:r w:rsidR="00FE4987">
        <w:t>if</w:t>
      </w:r>
      <w:r w:rsidR="00230A20">
        <w:t xml:space="preserve"> </w:t>
      </w:r>
      <w:r w:rsidR="00C10519" w:rsidRPr="00E1554C">
        <w:t>submitted before the vendor question</w:t>
      </w:r>
      <w:r w:rsidR="00BC0E00">
        <w:t>(s)</w:t>
      </w:r>
      <w:r w:rsidR="00C10519" w:rsidRPr="00E1554C">
        <w:t xml:space="preserve"> deadline </w:t>
      </w:r>
      <w:r w:rsidR="00C10519" w:rsidRPr="0078189D">
        <w:t>date.</w:t>
      </w:r>
      <w:r w:rsidR="00230A20">
        <w:t xml:space="preserve"> </w:t>
      </w:r>
      <w:r>
        <w:t>Q</w:t>
      </w:r>
      <w:r w:rsidR="00C10519" w:rsidRPr="0078189D">
        <w:t xml:space="preserve">uestions must be emailed </w:t>
      </w:r>
      <w:r w:rsidR="00C10519" w:rsidRPr="009E039E">
        <w:t xml:space="preserve">to </w:t>
      </w:r>
      <w:hyperlink r:id="rId14" w:history="1">
        <w:r w:rsidR="00945DC5" w:rsidRPr="00EB3220">
          <w:rPr>
            <w:rStyle w:val="Hyperlink"/>
          </w:rPr>
          <w:t>alicia.mendoza@disabilityrightsca.org</w:t>
        </w:r>
      </w:hyperlink>
      <w:r w:rsidR="00C10519" w:rsidRPr="009E039E">
        <w:t xml:space="preserve">. </w:t>
      </w:r>
    </w:p>
    <w:p w:rsidR="00BF36AC" w:rsidRDefault="00C10519" w:rsidP="00BF36AC">
      <w:r w:rsidRPr="00443200">
        <w:t>Any vendor that registers their email address</w:t>
      </w:r>
      <w:r w:rsidR="00A33445" w:rsidRPr="00443200">
        <w:t xml:space="preserve"> in advance</w:t>
      </w:r>
      <w:r w:rsidRPr="00443200">
        <w:t xml:space="preserve"> will be sent a copy of </w:t>
      </w:r>
      <w:r w:rsidR="009D1A90" w:rsidRPr="00443200">
        <w:t xml:space="preserve">all of </w:t>
      </w:r>
      <w:r w:rsidRPr="00443200">
        <w:t xml:space="preserve">the questions and </w:t>
      </w:r>
      <w:r w:rsidR="00230A20" w:rsidRPr="00443200">
        <w:t xml:space="preserve">their </w:t>
      </w:r>
      <w:r w:rsidRPr="00443200">
        <w:t>answers. DRC will do its best to answer questions</w:t>
      </w:r>
      <w:r w:rsidR="00230A20" w:rsidRPr="00443200">
        <w:t>.  H</w:t>
      </w:r>
      <w:r w:rsidR="00BB64AF" w:rsidRPr="00443200">
        <w:t>owever,</w:t>
      </w:r>
      <w:r w:rsidR="00230A20" w:rsidRPr="00443200">
        <w:t xml:space="preserve"> we </w:t>
      </w:r>
      <w:r w:rsidRPr="00443200">
        <w:t xml:space="preserve">reserve the right not </w:t>
      </w:r>
      <w:r w:rsidR="00230A20" w:rsidRPr="00443200">
        <w:t xml:space="preserve">to </w:t>
      </w:r>
      <w:r w:rsidRPr="00443200">
        <w:t>answer</w:t>
      </w:r>
      <w:r w:rsidR="00230A20" w:rsidRPr="00443200">
        <w:t xml:space="preserve"> any question.</w:t>
      </w:r>
    </w:p>
    <w:p w:rsidR="005A08FD" w:rsidRPr="005A08FD" w:rsidRDefault="005A08FD" w:rsidP="005A08FD">
      <w:pPr>
        <w:pStyle w:val="Heading2"/>
      </w:pPr>
      <w:bookmarkStart w:id="8" w:name="_Toc514742854"/>
      <w:r w:rsidRPr="005A08FD">
        <w:t>Deadline for Submission</w:t>
      </w:r>
      <w:bookmarkEnd w:id="8"/>
    </w:p>
    <w:p w:rsidR="009F3FD9" w:rsidRPr="009F3FD9" w:rsidRDefault="00C10519" w:rsidP="00C3639B">
      <w:r>
        <w:t xml:space="preserve">The deadline for </w:t>
      </w:r>
      <w:r w:rsidR="009375B5">
        <w:t xml:space="preserve">RFP </w:t>
      </w:r>
      <w:r>
        <w:t xml:space="preserve">submission </w:t>
      </w:r>
      <w:r w:rsidR="009375B5">
        <w:t>is referenced above</w:t>
      </w:r>
      <w:r>
        <w:t xml:space="preserve">. </w:t>
      </w:r>
      <w:r w:rsidRPr="00D4589F">
        <w:t>In the interest of a timely and demonstrably fair process, late submissions will not be accepted. Incomplete, qualified or conditional responses will not be accepted. However</w:t>
      </w:r>
      <w:r w:rsidR="00945DC5">
        <w:t>,</w:t>
      </w:r>
      <w:r w:rsidRPr="00D4589F">
        <w:t xml:space="preserve"> DRC reserves the right to request clarification where</w:t>
      </w:r>
      <w:r w:rsidR="00710766" w:rsidRPr="00D4589F">
        <w:t xml:space="preserve"> the</w:t>
      </w:r>
      <w:r w:rsidRPr="00D4589F">
        <w:t xml:space="preserve"> vendor’s response is unclear.</w:t>
      </w:r>
      <w:bookmarkStart w:id="9" w:name="_Toc403653111"/>
      <w:bookmarkStart w:id="10" w:name="_Toc404062580"/>
      <w:bookmarkStart w:id="11" w:name="_Toc404062731"/>
      <w:bookmarkStart w:id="12" w:name="_Toc404062874"/>
    </w:p>
    <w:p w:rsidR="00710766" w:rsidRPr="00F22FFC" w:rsidRDefault="00710766" w:rsidP="00F22FFC">
      <w:pPr>
        <w:pStyle w:val="Heading2"/>
      </w:pPr>
      <w:bookmarkStart w:id="13" w:name="_Toc514742855"/>
      <w:r w:rsidRPr="00F22FFC">
        <w:t>Withdrawal or Amendment</w:t>
      </w:r>
      <w:r w:rsidR="004A375B" w:rsidRPr="00F22FFC">
        <w:t xml:space="preserve"> of Proposal</w:t>
      </w:r>
      <w:bookmarkEnd w:id="13"/>
      <w:r w:rsidR="004A375B" w:rsidRPr="00F22FFC">
        <w:t xml:space="preserve"> </w:t>
      </w:r>
    </w:p>
    <w:bookmarkEnd w:id="9"/>
    <w:bookmarkEnd w:id="10"/>
    <w:bookmarkEnd w:id="11"/>
    <w:bookmarkEnd w:id="12"/>
    <w:p w:rsidR="00C10519" w:rsidRPr="00D4589F" w:rsidRDefault="00F36145" w:rsidP="00F22FFC">
      <w:r>
        <w:t>A vendor (or designated representative) may withdraw or amend the proposal at any time prior to the specified proposal due date.</w:t>
      </w:r>
      <w:r w:rsidR="00C10519" w:rsidRPr="00D4589F">
        <w:t xml:space="preserve"> The withdrawal must be requested via email. </w:t>
      </w:r>
    </w:p>
    <w:p w:rsidR="00C10519" w:rsidRPr="009A3BF3" w:rsidRDefault="00C10519" w:rsidP="00C20A76">
      <w:pPr>
        <w:pStyle w:val="Heading2"/>
        <w:rPr>
          <w:b w:val="0"/>
        </w:rPr>
      </w:pPr>
      <w:bookmarkStart w:id="14" w:name="_Toc403653112"/>
      <w:bookmarkStart w:id="15" w:name="_Toc404062581"/>
      <w:bookmarkStart w:id="16" w:name="_Toc404062732"/>
      <w:bookmarkStart w:id="17" w:name="_Toc404062875"/>
      <w:bookmarkStart w:id="18" w:name="_Toc514742856"/>
      <w:r w:rsidRPr="009A3BF3">
        <w:lastRenderedPageBreak/>
        <w:t>Irrevocable</w:t>
      </w:r>
      <w:bookmarkEnd w:id="14"/>
      <w:bookmarkEnd w:id="15"/>
      <w:bookmarkEnd w:id="16"/>
      <w:bookmarkEnd w:id="17"/>
      <w:bookmarkEnd w:id="18"/>
    </w:p>
    <w:p w:rsidR="00C10519" w:rsidRPr="00D4589F" w:rsidRDefault="00C10519" w:rsidP="00F22FFC">
      <w:r w:rsidRPr="00D4589F">
        <w:t>Responses must be submitted on a fixed price basis and shall remain irrevocable for 120 days following the deadline for RFP submission</w:t>
      </w:r>
      <w:r w:rsidR="005B5AE2">
        <w:t xml:space="preserve">, </w:t>
      </w:r>
      <w:r w:rsidRPr="00D4589F">
        <w:t xml:space="preserve">except </w:t>
      </w:r>
      <w:r w:rsidR="005B5AE2">
        <w:t>if there is a</w:t>
      </w:r>
      <w:r w:rsidRPr="00D4589F">
        <w:t xml:space="preserve"> material decrease in </w:t>
      </w:r>
      <w:r w:rsidR="00710766" w:rsidRPr="00D4589F">
        <w:t>price</w:t>
      </w:r>
      <w:r w:rsidR="00710766">
        <w:t xml:space="preserve"> approved</w:t>
      </w:r>
      <w:r w:rsidR="005B5AE2">
        <w:t xml:space="preserve"> by DRC. </w:t>
      </w:r>
      <w:r w:rsidRPr="00D4589F">
        <w:t xml:space="preserve"> </w:t>
      </w:r>
    </w:p>
    <w:p w:rsidR="00C10519" w:rsidRPr="00F044E2" w:rsidRDefault="00C10519" w:rsidP="00C20A76">
      <w:pPr>
        <w:pStyle w:val="Heading2"/>
        <w:rPr>
          <w:b w:val="0"/>
        </w:rPr>
      </w:pPr>
      <w:bookmarkStart w:id="19" w:name="_Toc403653113"/>
      <w:bookmarkStart w:id="20" w:name="_Toc404062582"/>
      <w:bookmarkStart w:id="21" w:name="_Toc404062733"/>
      <w:bookmarkStart w:id="22" w:name="_Toc404062876"/>
      <w:bookmarkStart w:id="23" w:name="_Toc514742857"/>
      <w:r w:rsidRPr="00F044E2">
        <w:t>Subcontracting</w:t>
      </w:r>
      <w:bookmarkEnd w:id="19"/>
      <w:bookmarkEnd w:id="20"/>
      <w:bookmarkEnd w:id="21"/>
      <w:bookmarkEnd w:id="22"/>
      <w:bookmarkEnd w:id="23"/>
    </w:p>
    <w:p w:rsidR="00C10519" w:rsidRPr="00D4589F" w:rsidRDefault="00C10519" w:rsidP="00F22FFC">
      <w:r w:rsidRPr="00D4589F">
        <w:t xml:space="preserve">The </w:t>
      </w:r>
      <w:r w:rsidR="00AE4567">
        <w:t>proposal must</w:t>
      </w:r>
      <w:r w:rsidRPr="00D4589F">
        <w:t xml:space="preserve"> indicate whether the vendor </w:t>
      </w:r>
      <w:r w:rsidR="00AE4567">
        <w:t>plans</w:t>
      </w:r>
      <w:r w:rsidRPr="00D4589F">
        <w:t xml:space="preserve"> to use subcontractors for any aspect of the work and must identify the proposed subcontractor in sufficient detail. The vendor remain</w:t>
      </w:r>
      <w:r w:rsidR="00AE4567">
        <w:t>s</w:t>
      </w:r>
      <w:r w:rsidRPr="00D4589F">
        <w:t xml:space="preserve"> fully liable </w:t>
      </w:r>
      <w:r w:rsidR="00AE4567">
        <w:t xml:space="preserve">for all work </w:t>
      </w:r>
      <w:r w:rsidRPr="00D4589F">
        <w:t>under its contract with DRC regardless of any subcontract and regardless of DRC’s approval of any subcontractor.</w:t>
      </w:r>
    </w:p>
    <w:p w:rsidR="00C10519" w:rsidRPr="009A3BF3" w:rsidRDefault="00C10519" w:rsidP="00C20A76">
      <w:pPr>
        <w:pStyle w:val="Heading2"/>
        <w:rPr>
          <w:b w:val="0"/>
        </w:rPr>
      </w:pPr>
      <w:bookmarkStart w:id="24" w:name="_Toc403653114"/>
      <w:bookmarkStart w:id="25" w:name="_Toc404062583"/>
      <w:bookmarkStart w:id="26" w:name="_Toc404062734"/>
      <w:bookmarkStart w:id="27" w:name="_Toc404062877"/>
      <w:bookmarkStart w:id="28" w:name="_Toc514742858"/>
      <w:r w:rsidRPr="009A3BF3">
        <w:t>Limitation</w:t>
      </w:r>
      <w:bookmarkEnd w:id="24"/>
      <w:bookmarkEnd w:id="25"/>
      <w:bookmarkEnd w:id="26"/>
      <w:bookmarkEnd w:id="27"/>
      <w:bookmarkEnd w:id="28"/>
    </w:p>
    <w:p w:rsidR="005A08FD" w:rsidRDefault="00C10519" w:rsidP="005A08FD">
      <w:r w:rsidRPr="00D4589F">
        <w:t xml:space="preserve">DRC will not furnish remuneration for preparation of proposals or </w:t>
      </w:r>
      <w:r w:rsidR="00002586" w:rsidRPr="00D4589F">
        <w:t>participa</w:t>
      </w:r>
      <w:r w:rsidR="00002586">
        <w:t>tion</w:t>
      </w:r>
      <w:r w:rsidRPr="00D4589F">
        <w:t xml:space="preserve"> in presentations. Receipt of proposals from vendors in no way obligates DRC to the vendor. DRC reserves the right to reject any and all </w:t>
      </w:r>
      <w:r w:rsidRPr="005A08FD">
        <w:t>proposals.</w:t>
      </w:r>
      <w:r w:rsidR="005A08FD">
        <w:t xml:space="preserve"> </w:t>
      </w:r>
    </w:p>
    <w:p w:rsidR="005A08FD" w:rsidRDefault="00AE1B57" w:rsidP="005A08FD">
      <w:pPr>
        <w:pStyle w:val="Heading2"/>
      </w:pPr>
      <w:bookmarkStart w:id="29" w:name="_Toc514742859"/>
      <w:r>
        <w:t xml:space="preserve">Vendor </w:t>
      </w:r>
      <w:r w:rsidR="005A08FD" w:rsidRPr="005A08FD">
        <w:t>Presentation</w:t>
      </w:r>
      <w:r>
        <w:t>s</w:t>
      </w:r>
      <w:bookmarkEnd w:id="29"/>
    </w:p>
    <w:p w:rsidR="00C10519" w:rsidRDefault="00C10519" w:rsidP="005A08FD">
      <w:r w:rsidRPr="005A08FD">
        <w:t>After</w:t>
      </w:r>
      <w:r w:rsidRPr="00D4589F">
        <w:t xml:space="preserve"> </w:t>
      </w:r>
      <w:r w:rsidR="00016099">
        <w:t xml:space="preserve">we review </w:t>
      </w:r>
      <w:r w:rsidRPr="00D4589F">
        <w:t xml:space="preserve">proposals, DRC will select </w:t>
      </w:r>
      <w:r>
        <w:t xml:space="preserve">qualified </w:t>
      </w:r>
      <w:r w:rsidRPr="00D4589F">
        <w:t>vendors for a web or in person presentation</w:t>
      </w:r>
      <w:r w:rsidR="00016099">
        <w:t>.</w:t>
      </w:r>
      <w:r w:rsidRPr="00D4589F">
        <w:t xml:space="preserve"> </w:t>
      </w:r>
      <w:r w:rsidR="00A33445">
        <w:t xml:space="preserve">These presentations will occur during the time period </w:t>
      </w:r>
      <w:r w:rsidR="00AE1B57">
        <w:t>above</w:t>
      </w:r>
      <w:r w:rsidR="00A33445">
        <w:t>.</w:t>
      </w:r>
    </w:p>
    <w:p w:rsidR="00BC0E00" w:rsidRDefault="00BC0E00" w:rsidP="00F22FFC">
      <w:r>
        <w:t xml:space="preserve">The presentations can be done in person or online and are expected to </w:t>
      </w:r>
      <w:r w:rsidR="00BB64AF">
        <w:t>last</w:t>
      </w:r>
      <w:r>
        <w:t xml:space="preserve"> 1-2 hours and </w:t>
      </w:r>
      <w:r w:rsidR="00F0063A">
        <w:t>must</w:t>
      </w:r>
      <w:r>
        <w:t xml:space="preserve"> include:</w:t>
      </w:r>
    </w:p>
    <w:p w:rsidR="00BC0E00" w:rsidRDefault="00F22FFC" w:rsidP="00F22FFC">
      <w:pPr>
        <w:pStyle w:val="ListParagraph"/>
        <w:ind w:hanging="360"/>
      </w:pPr>
      <w:r>
        <w:t>-</w:t>
      </w:r>
      <w:r>
        <w:tab/>
      </w:r>
      <w:r w:rsidR="00016099">
        <w:t xml:space="preserve">The vendor’s company overview </w:t>
      </w:r>
      <w:r w:rsidR="00BC0E00">
        <w:t xml:space="preserve">and </w:t>
      </w:r>
      <w:r w:rsidR="00016099">
        <w:t>examples of its completed projects</w:t>
      </w:r>
    </w:p>
    <w:p w:rsidR="00BC0E00" w:rsidRDefault="00F22FFC" w:rsidP="00F22FFC">
      <w:pPr>
        <w:pStyle w:val="ListParagraph"/>
        <w:ind w:hanging="360"/>
      </w:pPr>
      <w:r>
        <w:t>-</w:t>
      </w:r>
      <w:r>
        <w:tab/>
      </w:r>
      <w:r w:rsidR="00BC0E00">
        <w:t xml:space="preserve">The vendor’s experience </w:t>
      </w:r>
      <w:r w:rsidR="00466586">
        <w:t>created ASL videos</w:t>
      </w:r>
    </w:p>
    <w:p w:rsidR="00433BF0" w:rsidRDefault="00F22FFC" w:rsidP="00F22FFC">
      <w:pPr>
        <w:pStyle w:val="ListParagraph"/>
        <w:ind w:hanging="360"/>
      </w:pPr>
      <w:r>
        <w:t>-</w:t>
      </w:r>
      <w:r>
        <w:tab/>
      </w:r>
      <w:r w:rsidR="00C46489">
        <w:t>DRC staff q</w:t>
      </w:r>
      <w:r w:rsidR="00BC0E00">
        <w:t xml:space="preserve">uestions </w:t>
      </w:r>
      <w:r w:rsidR="00C46489">
        <w:t>about the</w:t>
      </w:r>
      <w:r w:rsidR="00BC0E00">
        <w:t xml:space="preserve"> vendor’s RFP </w:t>
      </w:r>
      <w:r w:rsidR="00C46489">
        <w:t>proposal</w:t>
      </w:r>
    </w:p>
    <w:p w:rsidR="00C212F3" w:rsidRPr="007A51EC" w:rsidRDefault="00A342BD" w:rsidP="00A229DD">
      <w:pPr>
        <w:pStyle w:val="Heading1"/>
        <w:rPr>
          <w:b w:val="0"/>
        </w:rPr>
      </w:pPr>
      <w:bookmarkStart w:id="30" w:name="_Toc514742860"/>
      <w:bookmarkStart w:id="31" w:name="_Toc408401650"/>
      <w:r w:rsidRPr="007A51EC">
        <w:rPr>
          <w:b w:val="0"/>
        </w:rPr>
        <w:t>Proposal Format</w:t>
      </w:r>
      <w:bookmarkEnd w:id="30"/>
      <w:r w:rsidR="00146FA1" w:rsidRPr="007A51EC">
        <w:rPr>
          <w:b w:val="0"/>
        </w:rPr>
        <w:tab/>
      </w:r>
    </w:p>
    <w:p w:rsidR="00C212F3" w:rsidRPr="007A51EC" w:rsidRDefault="00C212F3" w:rsidP="00F22FFC">
      <w:r w:rsidRPr="007A51EC">
        <w:t xml:space="preserve">Submittal: 1 e-copy and </w:t>
      </w:r>
      <w:r w:rsidR="00443200" w:rsidRPr="007A51EC">
        <w:t>2</w:t>
      </w:r>
      <w:r w:rsidRPr="007A51EC">
        <w:t xml:space="preserve"> paper copies of the proposal formatted on 8 1/2" &amp; 11" in a</w:t>
      </w:r>
      <w:r w:rsidR="00D35198" w:rsidRPr="007A51EC">
        <w:t xml:space="preserve"> minimum font of </w:t>
      </w:r>
      <w:r w:rsidRPr="007A51EC">
        <w:t>Arial 14 point. The proposal must be signed by an individual authorized to bind the company</w:t>
      </w:r>
      <w:r w:rsidR="00A342BD" w:rsidRPr="007A51EC">
        <w:t xml:space="preserve"> and follow the same heading and format as outlined in the Proposal Sections below</w:t>
      </w:r>
      <w:r w:rsidRPr="007A51EC">
        <w:t>.</w:t>
      </w:r>
    </w:p>
    <w:p w:rsidR="00C212F3" w:rsidRPr="007A51EC" w:rsidRDefault="00C212F3" w:rsidP="00F22FFC">
      <w:r w:rsidRPr="007A51EC">
        <w:t>Paper copies are to be mailed to:</w:t>
      </w:r>
    </w:p>
    <w:p w:rsidR="00C212F3" w:rsidRPr="007A51EC" w:rsidRDefault="00C212F3" w:rsidP="00F22FFC">
      <w:pPr>
        <w:spacing w:after="0" w:line="240" w:lineRule="auto"/>
        <w:ind w:left="720"/>
      </w:pPr>
      <w:r w:rsidRPr="007A51EC">
        <w:lastRenderedPageBreak/>
        <w:t>Disability Rights California</w:t>
      </w:r>
    </w:p>
    <w:p w:rsidR="00C212F3" w:rsidRPr="007A51EC" w:rsidRDefault="007A51EC" w:rsidP="00F22FFC">
      <w:pPr>
        <w:spacing w:after="0" w:line="240" w:lineRule="auto"/>
        <w:ind w:left="720"/>
      </w:pPr>
      <w:r w:rsidRPr="007A51EC">
        <w:t>Alicia Mendoza</w:t>
      </w:r>
      <w:r w:rsidR="00C212F3" w:rsidRPr="007A51EC">
        <w:t>-RFP #201</w:t>
      </w:r>
      <w:r w:rsidRPr="007A51EC">
        <w:t>8-1</w:t>
      </w:r>
    </w:p>
    <w:p w:rsidR="00C212F3" w:rsidRPr="007A51EC" w:rsidRDefault="00C212F3" w:rsidP="00F22FFC">
      <w:pPr>
        <w:spacing w:after="0" w:line="240" w:lineRule="auto"/>
        <w:ind w:left="720"/>
      </w:pPr>
      <w:r w:rsidRPr="007A51EC">
        <w:t>1831 K St.</w:t>
      </w:r>
    </w:p>
    <w:p w:rsidR="00C212F3" w:rsidRPr="007A51EC" w:rsidRDefault="00C212F3" w:rsidP="00F22FFC">
      <w:pPr>
        <w:ind w:left="720"/>
      </w:pPr>
      <w:r w:rsidRPr="007A51EC">
        <w:t>Sacramento, CA 95811</w:t>
      </w:r>
    </w:p>
    <w:p w:rsidR="00C212F3" w:rsidRPr="00D4589F" w:rsidRDefault="00C212F3" w:rsidP="00F22FFC">
      <w:r w:rsidRPr="007A51EC">
        <w:t xml:space="preserve">An electronic copy emailed to: </w:t>
      </w:r>
      <w:hyperlink r:id="rId15" w:history="1">
        <w:r w:rsidR="007A51EC" w:rsidRPr="007A51EC">
          <w:rPr>
            <w:rStyle w:val="Hyperlink"/>
            <w:rFonts w:cs="Arial"/>
            <w:szCs w:val="28"/>
          </w:rPr>
          <w:t>Alicia.Mendoza@disabilityrightsca.org</w:t>
        </w:r>
      </w:hyperlink>
    </w:p>
    <w:p w:rsidR="00C212F3" w:rsidRPr="00E1554C" w:rsidRDefault="00C212F3" w:rsidP="00C212F3">
      <w:pPr>
        <w:pStyle w:val="Heading1"/>
        <w:rPr>
          <w:rFonts w:cs="Arial"/>
        </w:rPr>
      </w:pPr>
      <w:bookmarkStart w:id="32" w:name="_Toc514742861"/>
      <w:r w:rsidRPr="00E1554C">
        <w:rPr>
          <w:rFonts w:cs="Arial"/>
        </w:rPr>
        <w:t>P</w:t>
      </w:r>
      <w:r w:rsidR="00BE494A">
        <w:rPr>
          <w:rFonts w:cs="Arial"/>
        </w:rPr>
        <w:t>roposal</w:t>
      </w:r>
      <w:r w:rsidRPr="00E1554C">
        <w:rPr>
          <w:rFonts w:cs="Arial"/>
        </w:rPr>
        <w:t xml:space="preserve"> S</w:t>
      </w:r>
      <w:r w:rsidR="00BE494A">
        <w:rPr>
          <w:rFonts w:cs="Arial"/>
        </w:rPr>
        <w:t>ections</w:t>
      </w:r>
      <w:bookmarkEnd w:id="32"/>
    </w:p>
    <w:p w:rsidR="00C212F3" w:rsidRDefault="00C212F3" w:rsidP="00C212F3">
      <w:r>
        <w:t xml:space="preserve">Vendor is to use the </w:t>
      </w:r>
      <w:r w:rsidR="00577AE2">
        <w:t xml:space="preserve">heading and sections </w:t>
      </w:r>
      <w:r>
        <w:t>format below and explain how they will meet or address each of the following sections:</w:t>
      </w:r>
    </w:p>
    <w:p w:rsidR="008B134A" w:rsidRPr="00E1554C" w:rsidDel="00C212F3" w:rsidRDefault="008B134A" w:rsidP="00A229DD">
      <w:pPr>
        <w:pStyle w:val="Heading2"/>
      </w:pPr>
      <w:bookmarkStart w:id="33" w:name="_Toc514742862"/>
      <w:r w:rsidRPr="00E1554C" w:rsidDel="00C212F3">
        <w:t>Section 1. Vendor Information</w:t>
      </w:r>
      <w:bookmarkEnd w:id="33"/>
      <w:r w:rsidRPr="00E1554C" w:rsidDel="00C212F3">
        <w:t xml:space="preserve"> </w:t>
      </w:r>
      <w:bookmarkEnd w:id="31"/>
    </w:p>
    <w:p w:rsidR="008B134A" w:rsidRPr="007A51EC" w:rsidRDefault="008B134A" w:rsidP="00F22FFC">
      <w:pPr>
        <w:pStyle w:val="ListParagraph"/>
        <w:numPr>
          <w:ilvl w:val="0"/>
          <w:numId w:val="37"/>
        </w:numPr>
        <w:ind w:left="720"/>
        <w:contextualSpacing w:val="0"/>
      </w:pPr>
      <w:r w:rsidRPr="00D4589F">
        <w:rPr>
          <w:b/>
          <w:bCs/>
        </w:rPr>
        <w:t>Company history</w:t>
      </w:r>
      <w:r w:rsidRPr="00D4589F">
        <w:t xml:space="preserve">: </w:t>
      </w:r>
      <w:r w:rsidR="00FB1BF8">
        <w:t>P</w:t>
      </w:r>
      <w:r w:rsidRPr="00D4589F">
        <w:t>lease provide a description of your company, organization, history, qualifications (copies of business licenses</w:t>
      </w:r>
      <w:r>
        <w:t>, insurance,</w:t>
      </w:r>
      <w:r w:rsidRPr="00D4589F">
        <w:t xml:space="preserve"> and other certifications) </w:t>
      </w:r>
      <w:r w:rsidR="00A71760">
        <w:t xml:space="preserve">and experience in </w:t>
      </w:r>
      <w:r w:rsidR="00805C70">
        <w:t>translating into ASL and creating ASL videos</w:t>
      </w:r>
      <w:r w:rsidR="00A71760" w:rsidRPr="00D4589F">
        <w:t>.</w:t>
      </w:r>
      <w:r w:rsidRPr="00D4589F">
        <w:t xml:space="preserve"> Please describe the kinds of service and support provided by your company</w:t>
      </w:r>
      <w:r w:rsidR="00927F1C">
        <w:t xml:space="preserve"> </w:t>
      </w:r>
      <w:r w:rsidR="00710766">
        <w:t xml:space="preserve">and </w:t>
      </w:r>
      <w:r w:rsidR="00710766" w:rsidRPr="00D4589F">
        <w:t>all</w:t>
      </w:r>
      <w:r w:rsidRPr="00D4589F">
        <w:t xml:space="preserve"> of its certifications</w:t>
      </w:r>
      <w:r w:rsidR="00927F1C">
        <w:t>. P</w:t>
      </w:r>
      <w:r w:rsidRPr="00D4589F">
        <w:t xml:space="preserve">rovide summary resumes of key </w:t>
      </w:r>
      <w:r w:rsidRPr="007A51EC">
        <w:t xml:space="preserve">technical </w:t>
      </w:r>
      <w:r w:rsidR="00710766" w:rsidRPr="007A51EC">
        <w:t>staff</w:t>
      </w:r>
      <w:r w:rsidR="009760BE" w:rsidRPr="007A51EC">
        <w:t xml:space="preserve"> who will be assigned to the project</w:t>
      </w:r>
      <w:r w:rsidR="00710766" w:rsidRPr="007A51EC">
        <w:t>,</w:t>
      </w:r>
      <w:r w:rsidRPr="007A51EC">
        <w:t xml:space="preserve"> including their relevant certification(s)</w:t>
      </w:r>
      <w:r w:rsidR="00EA245C" w:rsidRPr="007A51EC">
        <w:t xml:space="preserve"> (</w:t>
      </w:r>
      <w:r w:rsidR="007A51EC" w:rsidRPr="007A51EC">
        <w:t xml:space="preserve">including CDI) </w:t>
      </w:r>
      <w:r w:rsidRPr="007A51EC">
        <w:t xml:space="preserve">length of employment, and who would most likely be responsible for initial and ongoing </w:t>
      </w:r>
      <w:r w:rsidR="00805C70" w:rsidRPr="007A51EC">
        <w:t>project coordinator</w:t>
      </w:r>
      <w:r w:rsidRPr="007A51EC">
        <w:t>. Please describe what differentiates your company from those of your competitors. Please describe any future changes in your organization that are planned such as mergers, acquisition, consolidation, change in key management, or any other factors that may affect this contract.</w:t>
      </w:r>
    </w:p>
    <w:p w:rsidR="008B134A" w:rsidRPr="007A51EC" w:rsidRDefault="008B134A" w:rsidP="00F22FFC">
      <w:pPr>
        <w:pStyle w:val="ListParagraph"/>
        <w:numPr>
          <w:ilvl w:val="0"/>
          <w:numId w:val="37"/>
        </w:numPr>
        <w:spacing w:after="120"/>
        <w:ind w:left="720"/>
        <w:contextualSpacing w:val="0"/>
      </w:pPr>
      <w:r w:rsidRPr="007A51EC">
        <w:rPr>
          <w:b/>
        </w:rPr>
        <w:t>Annual Reports</w:t>
      </w:r>
      <w:r w:rsidRPr="007A51EC">
        <w:t xml:space="preserve">: </w:t>
      </w:r>
      <w:r w:rsidR="00FB1BF8" w:rsidRPr="007A51EC">
        <w:t xml:space="preserve">Please </w:t>
      </w:r>
      <w:r w:rsidR="00710766" w:rsidRPr="007A51EC">
        <w:t>provide annual</w:t>
      </w:r>
      <w:r w:rsidRPr="007A51EC">
        <w:t xml:space="preserve"> </w:t>
      </w:r>
      <w:r w:rsidR="000A462E" w:rsidRPr="007A51EC">
        <w:t xml:space="preserve">financial </w:t>
      </w:r>
      <w:r w:rsidRPr="007A51EC">
        <w:t>reports</w:t>
      </w:r>
      <w:r w:rsidR="00927F1C" w:rsidRPr="007A51EC">
        <w:t xml:space="preserve"> from the previous two years</w:t>
      </w:r>
      <w:r w:rsidRPr="007A51EC">
        <w:t>, or</w:t>
      </w:r>
      <w:r w:rsidR="00927F1C" w:rsidRPr="007A51EC">
        <w:t xml:space="preserve"> a</w:t>
      </w:r>
      <w:r w:rsidRPr="007A51EC">
        <w:t xml:space="preserve"> comparable document</w:t>
      </w:r>
      <w:r w:rsidR="00927F1C" w:rsidRPr="007A51EC">
        <w:t>,</w:t>
      </w:r>
      <w:r w:rsidRPr="007A51EC">
        <w:t xml:space="preserve"> including detailed current profit and loss, assets and liabilities, and other relevant financial data. These statements will be reviewed by DRC’s </w:t>
      </w:r>
      <w:r w:rsidR="00163D34">
        <w:t>Finance</w:t>
      </w:r>
      <w:r w:rsidRPr="007A51EC">
        <w:t xml:space="preserve"> Director and be kept confidential.</w:t>
      </w:r>
    </w:p>
    <w:p w:rsidR="008B134A" w:rsidRPr="007A51EC" w:rsidRDefault="007A51EC" w:rsidP="00F22FFC">
      <w:pPr>
        <w:pStyle w:val="ListParagraph"/>
        <w:numPr>
          <w:ilvl w:val="0"/>
          <w:numId w:val="37"/>
        </w:numPr>
        <w:spacing w:after="120"/>
        <w:ind w:left="720"/>
        <w:contextualSpacing w:val="0"/>
      </w:pPr>
      <w:r>
        <w:rPr>
          <w:b/>
          <w:bCs/>
        </w:rPr>
        <w:t xml:space="preserve">References: </w:t>
      </w:r>
      <w:r>
        <w:rPr>
          <w:bCs/>
        </w:rPr>
        <w:t>Provide</w:t>
      </w:r>
      <w:r w:rsidRPr="007A51EC">
        <w:t xml:space="preserve"> (3</w:t>
      </w:r>
      <w:r w:rsidR="008B134A" w:rsidRPr="007A51EC">
        <w:t>) references for whom you have completed</w:t>
      </w:r>
      <w:r>
        <w:t xml:space="preserve"> a similar ASL translation video</w:t>
      </w:r>
      <w:r w:rsidR="00AC0618">
        <w:t>.</w:t>
      </w:r>
      <w:r w:rsidRPr="007A51EC">
        <w:t xml:space="preserve"> </w:t>
      </w:r>
      <w:r w:rsidR="00927F1C" w:rsidRPr="007A51EC">
        <w:t>Provide t</w:t>
      </w:r>
      <w:r w:rsidR="008B134A" w:rsidRPr="007A51EC">
        <w:t>he names, titles, e-mail address, and telephone numbers of contacts for each reference</w:t>
      </w:r>
      <w:r w:rsidR="00927F1C" w:rsidRPr="007A51EC">
        <w:t>.</w:t>
      </w:r>
      <w:r w:rsidR="008B134A" w:rsidRPr="007A51EC">
        <w:t xml:space="preserve"> DRC will </w:t>
      </w:r>
      <w:r w:rsidR="00017EDF" w:rsidRPr="007A51EC">
        <w:t>contact</w:t>
      </w:r>
      <w:r w:rsidR="008B134A" w:rsidRPr="007A51EC">
        <w:t xml:space="preserve"> references.</w:t>
      </w:r>
    </w:p>
    <w:p w:rsidR="001674FC" w:rsidRDefault="00805C70" w:rsidP="00F22FFC">
      <w:pPr>
        <w:pStyle w:val="ListParagraph"/>
        <w:numPr>
          <w:ilvl w:val="0"/>
          <w:numId w:val="37"/>
        </w:numPr>
        <w:spacing w:after="120"/>
        <w:ind w:left="720"/>
        <w:contextualSpacing w:val="0"/>
      </w:pPr>
      <w:r>
        <w:rPr>
          <w:b/>
        </w:rPr>
        <w:t>Video Examples</w:t>
      </w:r>
      <w:r w:rsidR="00FB1BF8">
        <w:rPr>
          <w:b/>
        </w:rPr>
        <w:t>:</w:t>
      </w:r>
      <w:r w:rsidR="001674FC">
        <w:t xml:space="preserve"> </w:t>
      </w:r>
      <w:r w:rsidR="00FB1BF8">
        <w:t xml:space="preserve">Please provide </w:t>
      </w:r>
      <w:r>
        <w:t>Samples of at least 3 ASL videos</w:t>
      </w:r>
      <w:r w:rsidR="001674FC">
        <w:t xml:space="preserve"> </w:t>
      </w:r>
      <w:r w:rsidR="00FB1BF8">
        <w:t xml:space="preserve">you </w:t>
      </w:r>
      <w:r w:rsidR="001674FC">
        <w:t xml:space="preserve">developed </w:t>
      </w:r>
      <w:r w:rsidR="00735629">
        <w:t xml:space="preserve">to demonstrate </w:t>
      </w:r>
      <w:r w:rsidR="00A342BD">
        <w:t>your</w:t>
      </w:r>
      <w:r w:rsidR="009952B5">
        <w:t xml:space="preserve"> </w:t>
      </w:r>
      <w:r>
        <w:t>work</w:t>
      </w:r>
      <w:r w:rsidR="001674FC">
        <w:t>.</w:t>
      </w:r>
    </w:p>
    <w:p w:rsidR="001674FC" w:rsidRDefault="008B134A" w:rsidP="00F22FFC">
      <w:pPr>
        <w:pStyle w:val="ListParagraph"/>
        <w:numPr>
          <w:ilvl w:val="0"/>
          <w:numId w:val="37"/>
        </w:numPr>
        <w:spacing w:after="120"/>
        <w:ind w:left="720"/>
        <w:contextualSpacing w:val="0"/>
      </w:pPr>
      <w:r w:rsidRPr="0086101A">
        <w:rPr>
          <w:b/>
        </w:rPr>
        <w:t>Conflict of Interest:</w:t>
      </w:r>
      <w:r>
        <w:t xml:space="preserve"> Please describe in detail any possible conflict</w:t>
      </w:r>
      <w:r w:rsidR="00F97514">
        <w:t xml:space="preserve"> of interest you know of </w:t>
      </w:r>
      <w:r>
        <w:t xml:space="preserve">that you or your firm may have with </w:t>
      </w:r>
      <w:r w:rsidR="00017EDF">
        <w:t>DRC</w:t>
      </w:r>
      <w:r w:rsidR="00735629">
        <w:t>, its</w:t>
      </w:r>
      <w:r>
        <w:t xml:space="preserve"> </w:t>
      </w:r>
      <w:r w:rsidR="003C0383">
        <w:t xml:space="preserve">key </w:t>
      </w:r>
      <w:r>
        <w:t>employees</w:t>
      </w:r>
      <w:r w:rsidR="003C0383">
        <w:t xml:space="preserve"> and </w:t>
      </w:r>
      <w:r>
        <w:t>board members</w:t>
      </w:r>
      <w:r w:rsidR="00146FA1">
        <w:t xml:space="preserve"> (DRC board members are currently listed on DRC’</w:t>
      </w:r>
      <w:r w:rsidR="00067D98">
        <w:t>s</w:t>
      </w:r>
      <w:r w:rsidR="00146FA1">
        <w:t xml:space="preserve"> web</w:t>
      </w:r>
      <w:r w:rsidR="00067D98">
        <w:t>site</w:t>
      </w:r>
      <w:r w:rsidR="00146FA1">
        <w:t>)</w:t>
      </w:r>
      <w:r>
        <w:t>.</w:t>
      </w:r>
    </w:p>
    <w:p w:rsidR="008B134A" w:rsidRPr="00924CF3" w:rsidRDefault="008B134A" w:rsidP="00F22FFC">
      <w:pPr>
        <w:pStyle w:val="ListParagraph"/>
        <w:numPr>
          <w:ilvl w:val="0"/>
          <w:numId w:val="37"/>
        </w:numPr>
        <w:spacing w:after="0" w:line="240" w:lineRule="auto"/>
        <w:ind w:left="720"/>
        <w:rPr>
          <w:b/>
        </w:rPr>
      </w:pPr>
      <w:r w:rsidRPr="00924CF3">
        <w:rPr>
          <w:b/>
        </w:rPr>
        <w:lastRenderedPageBreak/>
        <w:t>Minimum Vendor Business Qualifications:</w:t>
      </w:r>
      <w:r w:rsidR="00FB1E9D" w:rsidRPr="00924CF3">
        <w:rPr>
          <w:b/>
        </w:rPr>
        <w:t xml:space="preserve"> </w:t>
      </w:r>
      <w:r w:rsidR="00182C0E" w:rsidRPr="00924CF3">
        <w:t xml:space="preserve">To be considered the vendor must </w:t>
      </w:r>
      <w:r w:rsidR="00132CB1" w:rsidRPr="00924CF3">
        <w:t xml:space="preserve">demonstrate how it </w:t>
      </w:r>
      <w:r w:rsidR="00182C0E" w:rsidRPr="00924CF3">
        <w:t>meet</w:t>
      </w:r>
      <w:r w:rsidR="00132CB1" w:rsidRPr="00924CF3">
        <w:t>s</w:t>
      </w:r>
      <w:r w:rsidR="00182C0E" w:rsidRPr="00924CF3">
        <w:t xml:space="preserve"> the</w:t>
      </w:r>
      <w:r w:rsidR="00F145EB" w:rsidRPr="00924CF3">
        <w:t xml:space="preserve"> following minimum requirements</w:t>
      </w:r>
      <w:r w:rsidRPr="00924CF3">
        <w:t>:</w:t>
      </w:r>
    </w:p>
    <w:p w:rsidR="007A51EC" w:rsidRPr="00924CF3" w:rsidRDefault="008B134A" w:rsidP="00F52942">
      <w:pPr>
        <w:pStyle w:val="ListParagraph"/>
        <w:numPr>
          <w:ilvl w:val="0"/>
          <w:numId w:val="6"/>
        </w:numPr>
        <w:spacing w:after="0" w:line="240" w:lineRule="auto"/>
        <w:ind w:left="1260"/>
      </w:pPr>
      <w:r w:rsidRPr="00924CF3">
        <w:t>The proposed vendor must have been in business</w:t>
      </w:r>
      <w:r w:rsidR="007A51EC" w:rsidRPr="00924CF3">
        <w:t xml:space="preserve"> for three years providing ASL translation.</w:t>
      </w:r>
    </w:p>
    <w:p w:rsidR="008B134A" w:rsidRPr="00924CF3" w:rsidRDefault="008B134A" w:rsidP="00F22FFC">
      <w:pPr>
        <w:pStyle w:val="ListParagraph"/>
        <w:numPr>
          <w:ilvl w:val="0"/>
          <w:numId w:val="6"/>
        </w:numPr>
        <w:spacing w:after="0" w:line="240" w:lineRule="auto"/>
        <w:ind w:left="1260"/>
      </w:pPr>
      <w:r w:rsidRPr="00924CF3">
        <w:t>The vendor must</w:t>
      </w:r>
      <w:r w:rsidR="00F97514" w:rsidRPr="00924CF3">
        <w:t xml:space="preserve"> </w:t>
      </w:r>
      <w:r w:rsidRPr="00924CF3">
        <w:t xml:space="preserve">possess all required business licenses, professional certifications or other credentials </w:t>
      </w:r>
      <w:r w:rsidR="00E476C4" w:rsidRPr="00924CF3">
        <w:t>and evidence</w:t>
      </w:r>
      <w:r w:rsidRPr="00924CF3">
        <w:t xml:space="preserve"> that, </w:t>
      </w:r>
      <w:r w:rsidR="008C1945" w:rsidRPr="00924CF3">
        <w:t>vendor</w:t>
      </w:r>
      <w:r w:rsidRPr="00924CF3">
        <w:t xml:space="preserve">, if a corporation, is in good </w:t>
      </w:r>
      <w:r w:rsidR="0057042C" w:rsidRPr="00924CF3">
        <w:t xml:space="preserve">financial </w:t>
      </w:r>
      <w:r w:rsidRPr="00924CF3">
        <w:t>standing and qualified to conduct business in California and with the Federal government.</w:t>
      </w:r>
    </w:p>
    <w:p w:rsidR="008B134A" w:rsidRPr="00924CF3" w:rsidRDefault="008B134A" w:rsidP="00F22FFC">
      <w:pPr>
        <w:pStyle w:val="ListParagraph"/>
        <w:numPr>
          <w:ilvl w:val="0"/>
          <w:numId w:val="6"/>
        </w:numPr>
        <w:spacing w:after="0" w:line="240" w:lineRule="auto"/>
        <w:ind w:left="1260"/>
      </w:pPr>
      <w:r w:rsidRPr="00924CF3">
        <w:t xml:space="preserve">The vendor must have adequate </w:t>
      </w:r>
      <w:r w:rsidR="00924CF3" w:rsidRPr="00924CF3">
        <w:t xml:space="preserve">liability and workers compensation </w:t>
      </w:r>
      <w:r w:rsidRPr="00924CF3">
        <w:t>insurance.</w:t>
      </w:r>
    </w:p>
    <w:p w:rsidR="003E740A" w:rsidRPr="0041403B" w:rsidRDefault="003E740A" w:rsidP="00600472">
      <w:pPr>
        <w:pStyle w:val="Heading2"/>
      </w:pPr>
      <w:bookmarkStart w:id="34" w:name="_Toc380755781"/>
      <w:bookmarkStart w:id="35" w:name="_Toc408401652"/>
      <w:bookmarkStart w:id="36" w:name="_Toc514742863"/>
      <w:r w:rsidRPr="0078189D">
        <w:t xml:space="preserve">Section </w:t>
      </w:r>
      <w:r w:rsidR="000E044E">
        <w:t>2</w:t>
      </w:r>
      <w:r w:rsidRPr="0078189D">
        <w:t>: Project Implementation Approach</w:t>
      </w:r>
      <w:bookmarkEnd w:id="34"/>
      <w:bookmarkEnd w:id="35"/>
      <w:bookmarkEnd w:id="36"/>
    </w:p>
    <w:p w:rsidR="003E740A" w:rsidRDefault="003E740A" w:rsidP="003E740A">
      <w:pPr>
        <w:widowControl w:val="0"/>
        <w:autoSpaceDE w:val="0"/>
        <w:autoSpaceDN w:val="0"/>
        <w:adjustRightInd w:val="0"/>
        <w:spacing w:after="272" w:line="271" w:lineRule="atLeast"/>
      </w:pPr>
      <w:r w:rsidRPr="00D4589F">
        <w:t xml:space="preserve">Vendors </w:t>
      </w:r>
      <w:r w:rsidR="00710766">
        <w:t xml:space="preserve">must </w:t>
      </w:r>
      <w:r w:rsidR="00710766" w:rsidRPr="00D4589F">
        <w:t>describe</w:t>
      </w:r>
      <w:r w:rsidRPr="00D4589F">
        <w:t xml:space="preserve"> and demonstrate how their methodology and approach </w:t>
      </w:r>
      <w:r w:rsidR="00182C0E">
        <w:t xml:space="preserve">can </w:t>
      </w:r>
      <w:r w:rsidR="00710766">
        <w:t xml:space="preserve">successfully </w:t>
      </w:r>
      <w:r w:rsidR="00710766" w:rsidRPr="00D4589F">
        <w:t>be</w:t>
      </w:r>
      <w:r w:rsidRPr="00D4589F">
        <w:t xml:space="preserve"> applied to this project. </w:t>
      </w:r>
    </w:p>
    <w:p w:rsidR="003E740A" w:rsidRPr="00AB6CBD" w:rsidRDefault="003E740A" w:rsidP="00AB6CBD">
      <w:pPr>
        <w:spacing w:after="0" w:line="240" w:lineRule="auto"/>
        <w:rPr>
          <w:b/>
          <w:u w:val="single"/>
        </w:rPr>
      </w:pPr>
      <w:r w:rsidRPr="00AB6CBD">
        <w:rPr>
          <w:b/>
          <w:u w:val="single"/>
        </w:rPr>
        <w:t>Vendor Deliverable</w:t>
      </w:r>
    </w:p>
    <w:p w:rsidR="009716DE" w:rsidRPr="00D4589F" w:rsidRDefault="003E740A" w:rsidP="00AB6CBD">
      <w:pPr>
        <w:pStyle w:val="ListParagraph"/>
        <w:numPr>
          <w:ilvl w:val="0"/>
          <w:numId w:val="40"/>
        </w:numPr>
        <w:ind w:left="720"/>
      </w:pPr>
      <w:r w:rsidRPr="00D4589F">
        <w:t xml:space="preserve">The </w:t>
      </w:r>
      <w:r w:rsidR="001456B1">
        <w:t>v</w:t>
      </w:r>
      <w:r w:rsidRPr="00D4589F">
        <w:t xml:space="preserve">endor must provide </w:t>
      </w:r>
      <w:r w:rsidR="00805C70">
        <w:t xml:space="preserve">a </w:t>
      </w:r>
      <w:r w:rsidRPr="00D4589F">
        <w:t xml:space="preserve">proposed plan and timeline </w:t>
      </w:r>
      <w:r w:rsidR="00805C70">
        <w:t>for each video completion</w:t>
      </w:r>
      <w:r w:rsidRPr="00D4589F">
        <w:t xml:space="preserve">. The </w:t>
      </w:r>
      <w:r w:rsidR="00CF2C00">
        <w:t>v</w:t>
      </w:r>
      <w:r w:rsidRPr="00D4589F">
        <w:t xml:space="preserve">endor must take </w:t>
      </w:r>
      <w:r w:rsidR="00BF36AC" w:rsidRPr="00D4589F">
        <w:t xml:space="preserve">into </w:t>
      </w:r>
      <w:r w:rsidR="00BF36AC">
        <w:t>account</w:t>
      </w:r>
      <w:r w:rsidRPr="00D4589F">
        <w:t xml:space="preserve"> </w:t>
      </w:r>
      <w:r w:rsidR="006C2D43">
        <w:t xml:space="preserve">DRC’s requirement to review draft </w:t>
      </w:r>
      <w:r w:rsidR="00805C70">
        <w:t>videos before</w:t>
      </w:r>
      <w:r w:rsidR="006C2D43">
        <w:t xml:space="preserve"> they are finalized</w:t>
      </w:r>
      <w:r w:rsidRPr="00D4589F">
        <w:t>.</w:t>
      </w:r>
    </w:p>
    <w:p w:rsidR="003E740A" w:rsidRDefault="003E740A" w:rsidP="00AB6CBD">
      <w:pPr>
        <w:pStyle w:val="ListParagraph"/>
        <w:numPr>
          <w:ilvl w:val="0"/>
          <w:numId w:val="40"/>
        </w:numPr>
        <w:ind w:left="720"/>
      </w:pPr>
      <w:r w:rsidRPr="00D4589F">
        <w:t>Describe your process for change control, including process for recommending changes, participating in the decision process, and for documenting and imp</w:t>
      </w:r>
      <w:r>
        <w:t>lementing the approved changes</w:t>
      </w:r>
      <w:r w:rsidR="00FE09C9">
        <w:t xml:space="preserve"> within vendor’s proposed budget</w:t>
      </w:r>
      <w:r>
        <w:t>.</w:t>
      </w:r>
    </w:p>
    <w:p w:rsidR="00EE49EF" w:rsidRPr="005E06ED" w:rsidRDefault="00EE49EF" w:rsidP="00EE49EF">
      <w:pPr>
        <w:pStyle w:val="Heading2"/>
      </w:pPr>
      <w:bookmarkStart w:id="37" w:name="_Toc380755788"/>
      <w:bookmarkStart w:id="38" w:name="_Toc408401664"/>
      <w:bookmarkStart w:id="39" w:name="_Toc514742864"/>
      <w:r w:rsidRPr="0078189D">
        <w:t xml:space="preserve">Section </w:t>
      </w:r>
      <w:r w:rsidR="000E044E">
        <w:t>3</w:t>
      </w:r>
      <w:r w:rsidRPr="009E039E">
        <w:t>: Additional Comments by Vendor</w:t>
      </w:r>
      <w:bookmarkEnd w:id="37"/>
      <w:bookmarkEnd w:id="38"/>
      <w:bookmarkEnd w:id="39"/>
    </w:p>
    <w:p w:rsidR="00433BF0" w:rsidRPr="00AB6CBD" w:rsidRDefault="00433BF0" w:rsidP="00AB6CBD">
      <w:pPr>
        <w:spacing w:after="0" w:line="240" w:lineRule="auto"/>
        <w:rPr>
          <w:b/>
          <w:u w:val="single"/>
        </w:rPr>
      </w:pPr>
      <w:r w:rsidRPr="00AB6CBD">
        <w:rPr>
          <w:b/>
          <w:u w:val="single"/>
        </w:rPr>
        <w:t>Vendor Deliverable</w:t>
      </w:r>
    </w:p>
    <w:p w:rsidR="00433BF0" w:rsidRPr="00D4589F" w:rsidRDefault="00EE49EF" w:rsidP="00AB6CBD">
      <w:r w:rsidRPr="00D4589F">
        <w:t xml:space="preserve">This section is provided for the </w:t>
      </w:r>
      <w:r w:rsidR="00376E13">
        <w:t>v</w:t>
      </w:r>
      <w:r w:rsidRPr="00D4589F">
        <w:t>endor to explain anything that may have been overlooked or not adequately addressed in this RFP that would or could affect the implementation of this system within DRC’s offices and culture. This section should also be used if you do not agree with, or do not understand items within this RFP,</w:t>
      </w:r>
      <w:r w:rsidR="00433BF0">
        <w:t xml:space="preserve"> including the items outlined in the Proposal Guidelines section</w:t>
      </w:r>
      <w:r w:rsidR="001E1EA4">
        <w:t>. O</w:t>
      </w:r>
      <w:r w:rsidR="00433BF0" w:rsidRPr="00D4589F">
        <w:t>therwise</w:t>
      </w:r>
      <w:r w:rsidRPr="00D4589F">
        <w:t xml:space="preserve"> </w:t>
      </w:r>
      <w:r w:rsidR="001E1EA4">
        <w:t xml:space="preserve">DRC </w:t>
      </w:r>
      <w:r w:rsidR="00FE4987">
        <w:t xml:space="preserve">assumes </w:t>
      </w:r>
      <w:r w:rsidR="00FE4987" w:rsidRPr="00D4589F">
        <w:t>that</w:t>
      </w:r>
      <w:r w:rsidRPr="00D4589F">
        <w:t xml:space="preserve"> you agree with and understand everything stated in the RFP.</w:t>
      </w:r>
    </w:p>
    <w:p w:rsidR="00433BF0" w:rsidRDefault="00A43BE5" w:rsidP="00FE4987">
      <w:pPr>
        <w:pStyle w:val="Heading2"/>
      </w:pPr>
      <w:bookmarkStart w:id="40" w:name="_Toc380755764"/>
      <w:bookmarkStart w:id="41" w:name="_Toc408401665"/>
      <w:bookmarkStart w:id="42" w:name="_Toc514742865"/>
      <w:r>
        <w:t>Section 4</w:t>
      </w:r>
      <w:r w:rsidR="005D2526" w:rsidRPr="00E1554C">
        <w:t xml:space="preserve">: </w:t>
      </w:r>
      <w:r w:rsidR="005D2526">
        <w:t xml:space="preserve">Proposal </w:t>
      </w:r>
      <w:r w:rsidR="00D93472">
        <w:t xml:space="preserve">Fixed </w:t>
      </w:r>
      <w:r w:rsidR="005D2526" w:rsidRPr="00E1554C">
        <w:t>Pricing</w:t>
      </w:r>
      <w:bookmarkEnd w:id="40"/>
      <w:r w:rsidR="005D2526" w:rsidRPr="00E1554C">
        <w:t xml:space="preserve"> Summary</w:t>
      </w:r>
      <w:bookmarkEnd w:id="41"/>
      <w:bookmarkEnd w:id="42"/>
    </w:p>
    <w:p w:rsidR="00433BF0" w:rsidRPr="00AB6CBD" w:rsidRDefault="00433BF0" w:rsidP="00AB6CBD">
      <w:pPr>
        <w:spacing w:after="0" w:line="240" w:lineRule="auto"/>
        <w:rPr>
          <w:b/>
          <w:u w:val="single"/>
        </w:rPr>
      </w:pPr>
      <w:r w:rsidRPr="00AB6CBD">
        <w:rPr>
          <w:b/>
          <w:u w:val="single"/>
        </w:rPr>
        <w:t>Vendor Deliverable</w:t>
      </w:r>
    </w:p>
    <w:p w:rsidR="0064023E" w:rsidRDefault="0064023E" w:rsidP="00AB6CBD">
      <w:r>
        <w:t>Include the following items</w:t>
      </w:r>
      <w:r w:rsidR="00500CDC">
        <w:t xml:space="preserve"> (and any additional items)</w:t>
      </w:r>
      <w:r>
        <w:t xml:space="preserve"> in the </w:t>
      </w:r>
      <w:r w:rsidR="002F631D">
        <w:t xml:space="preserve">fixed </w:t>
      </w:r>
      <w:r>
        <w:t>pricing summary</w:t>
      </w:r>
      <w:r w:rsidR="005671CD">
        <w:t>. P</w:t>
      </w:r>
      <w:r w:rsidR="00D93472">
        <w:t>lease be very specific</w:t>
      </w:r>
      <w:r>
        <w:t>:</w:t>
      </w:r>
    </w:p>
    <w:p w:rsidR="0058526E" w:rsidRDefault="00924CF3" w:rsidP="00D513D8">
      <w:pPr>
        <w:pStyle w:val="ListParagraph"/>
        <w:widowControl w:val="0"/>
        <w:numPr>
          <w:ilvl w:val="0"/>
          <w:numId w:val="19"/>
        </w:numPr>
        <w:autoSpaceDE w:val="0"/>
        <w:autoSpaceDN w:val="0"/>
        <w:adjustRightInd w:val="0"/>
        <w:spacing w:after="272" w:line="271" w:lineRule="atLeast"/>
      </w:pPr>
      <w:r>
        <w:lastRenderedPageBreak/>
        <w:t>Video pre-production</w:t>
      </w:r>
    </w:p>
    <w:p w:rsidR="00924CF3" w:rsidRDefault="00924CF3" w:rsidP="00D513D8">
      <w:pPr>
        <w:pStyle w:val="ListParagraph"/>
        <w:widowControl w:val="0"/>
        <w:numPr>
          <w:ilvl w:val="0"/>
          <w:numId w:val="19"/>
        </w:numPr>
        <w:autoSpaceDE w:val="0"/>
        <w:autoSpaceDN w:val="0"/>
        <w:adjustRightInd w:val="0"/>
        <w:spacing w:after="272" w:line="271" w:lineRule="atLeast"/>
      </w:pPr>
      <w:r>
        <w:t xml:space="preserve">Certified Deaf Interpreters </w:t>
      </w:r>
    </w:p>
    <w:p w:rsidR="00924CF3" w:rsidRDefault="00924CF3" w:rsidP="00D513D8">
      <w:pPr>
        <w:pStyle w:val="ListParagraph"/>
        <w:widowControl w:val="0"/>
        <w:numPr>
          <w:ilvl w:val="0"/>
          <w:numId w:val="19"/>
        </w:numPr>
        <w:autoSpaceDE w:val="0"/>
        <w:autoSpaceDN w:val="0"/>
        <w:adjustRightInd w:val="0"/>
        <w:spacing w:after="272" w:line="271" w:lineRule="atLeast"/>
      </w:pPr>
      <w:r>
        <w:t>Production</w:t>
      </w:r>
    </w:p>
    <w:p w:rsidR="00924CF3" w:rsidRDefault="00924CF3" w:rsidP="00924CF3">
      <w:pPr>
        <w:pStyle w:val="ListParagraph"/>
        <w:widowControl w:val="0"/>
        <w:numPr>
          <w:ilvl w:val="0"/>
          <w:numId w:val="19"/>
        </w:numPr>
        <w:autoSpaceDE w:val="0"/>
        <w:autoSpaceDN w:val="0"/>
        <w:adjustRightInd w:val="0"/>
        <w:spacing w:after="272" w:line="271" w:lineRule="atLeast"/>
      </w:pPr>
      <w:r>
        <w:t>Video taping</w:t>
      </w:r>
    </w:p>
    <w:p w:rsidR="00924CF3" w:rsidRDefault="00924CF3" w:rsidP="00924CF3">
      <w:pPr>
        <w:pStyle w:val="ListParagraph"/>
        <w:widowControl w:val="0"/>
        <w:numPr>
          <w:ilvl w:val="0"/>
          <w:numId w:val="19"/>
        </w:numPr>
        <w:autoSpaceDE w:val="0"/>
        <w:autoSpaceDN w:val="0"/>
        <w:adjustRightInd w:val="0"/>
        <w:spacing w:after="272" w:line="271" w:lineRule="atLeast"/>
      </w:pPr>
      <w:r>
        <w:t xml:space="preserve">Editing </w:t>
      </w:r>
    </w:p>
    <w:p w:rsidR="00924CF3" w:rsidRPr="00924CF3" w:rsidRDefault="00924CF3" w:rsidP="00924CF3">
      <w:pPr>
        <w:pStyle w:val="ListParagraph"/>
        <w:widowControl w:val="0"/>
        <w:numPr>
          <w:ilvl w:val="0"/>
          <w:numId w:val="19"/>
        </w:numPr>
        <w:autoSpaceDE w:val="0"/>
        <w:autoSpaceDN w:val="0"/>
        <w:adjustRightInd w:val="0"/>
        <w:spacing w:after="272" w:line="271" w:lineRule="atLeast"/>
      </w:pPr>
      <w:r>
        <w:t>Other costs (necessary for the successful creation of ASL videos)</w:t>
      </w:r>
    </w:p>
    <w:sectPr w:rsidR="00924CF3" w:rsidRPr="00924CF3" w:rsidSect="00DF72D5">
      <w:headerReference w:type="even" r:id="rId16"/>
      <w:headerReference w:type="default" r:id="rId17"/>
      <w:footerReference w:type="even" r:id="rId18"/>
      <w:footerReference w:type="default" r:id="rId19"/>
      <w:headerReference w:type="first" r:id="rId20"/>
      <w:footerReference w:type="first" r:id="rId2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22" w:rsidRDefault="00406122" w:rsidP="00CB7D61">
      <w:pPr>
        <w:spacing w:after="0" w:line="240" w:lineRule="auto"/>
      </w:pPr>
      <w:r>
        <w:separator/>
      </w:r>
    </w:p>
  </w:endnote>
  <w:endnote w:type="continuationSeparator" w:id="0">
    <w:p w:rsidR="00406122" w:rsidRDefault="00406122" w:rsidP="00CB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YVVW C+ Book Antiqua">
    <w:altName w:val="Book 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DC" w:rsidRDefault="000C7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DE" w:rsidRDefault="009716D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3546" w:rsidRPr="00503546">
      <w:rPr>
        <w:b/>
        <w:bCs/>
        <w:noProof/>
      </w:rPr>
      <w:t>1</w:t>
    </w:r>
    <w:r>
      <w:fldChar w:fldCharType="end"/>
    </w:r>
    <w:r>
      <w:rPr>
        <w:b/>
        <w:bCs/>
      </w:rPr>
      <w:t xml:space="preserve"> | </w:t>
    </w:r>
    <w:r>
      <w:rPr>
        <w:color w:val="7F7F7F" w:themeColor="background1" w:themeShade="7F"/>
        <w:spacing w:val="60"/>
      </w:rPr>
      <w:t>Page</w:t>
    </w:r>
  </w:p>
  <w:p w:rsidR="009716DE" w:rsidRDefault="00971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DC" w:rsidRDefault="000C7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22" w:rsidRDefault="00406122" w:rsidP="00CB7D61">
      <w:pPr>
        <w:spacing w:after="0" w:line="240" w:lineRule="auto"/>
      </w:pPr>
      <w:r>
        <w:separator/>
      </w:r>
    </w:p>
  </w:footnote>
  <w:footnote w:type="continuationSeparator" w:id="0">
    <w:p w:rsidR="00406122" w:rsidRDefault="00406122" w:rsidP="00CB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DC" w:rsidRDefault="000C7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DC" w:rsidRDefault="000C7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DC" w:rsidRDefault="000C7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32386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C6B14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932F03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DEE58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6D4DC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56CB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4C94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1EB0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A6B9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688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110409"/>
    <w:lvl w:ilvl="0">
      <w:start w:val="1"/>
      <w:numFmt w:val="decimal"/>
      <w:lvlText w:val="%1)"/>
      <w:lvlJc w:val="left"/>
      <w:pPr>
        <w:tabs>
          <w:tab w:val="num" w:pos="360"/>
        </w:tabs>
        <w:ind w:left="360" w:hanging="360"/>
      </w:pPr>
      <w:rPr>
        <w:rFonts w:cs="Times New Roman"/>
      </w:rPr>
    </w:lvl>
  </w:abstractNum>
  <w:abstractNum w:abstractNumId="11"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2C05A1"/>
    <w:multiLevelType w:val="hybridMultilevel"/>
    <w:tmpl w:val="EE0AB7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085FA4"/>
    <w:multiLevelType w:val="hybridMultilevel"/>
    <w:tmpl w:val="E02A41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0A9F2C5C"/>
    <w:multiLevelType w:val="hybridMultilevel"/>
    <w:tmpl w:val="D2E4EE2C"/>
    <w:lvl w:ilvl="0" w:tplc="93FEEAA2">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0FE04380"/>
    <w:multiLevelType w:val="hybridMultilevel"/>
    <w:tmpl w:val="9ADE9EB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133C20C3"/>
    <w:multiLevelType w:val="hybridMultilevel"/>
    <w:tmpl w:val="328A3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74566C6"/>
    <w:multiLevelType w:val="hybridMultilevel"/>
    <w:tmpl w:val="4FD07112"/>
    <w:lvl w:ilvl="0" w:tplc="02DAD9F6">
      <w:start w:val="549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B77C00"/>
    <w:multiLevelType w:val="hybridMultilevel"/>
    <w:tmpl w:val="0666F6B8"/>
    <w:lvl w:ilvl="0" w:tplc="CB4E1D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502ED7"/>
    <w:multiLevelType w:val="hybridMultilevel"/>
    <w:tmpl w:val="31F4A73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215A2D03"/>
    <w:multiLevelType w:val="hybridMultilevel"/>
    <w:tmpl w:val="C77EC922"/>
    <w:lvl w:ilvl="0" w:tplc="0409000F">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D040DA38">
      <w:start w:val="1"/>
      <w:numFmt w:val="lowerLetter"/>
      <w:lvlText w:val="%3)"/>
      <w:lvlJc w:val="left"/>
      <w:pPr>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3A5F9E"/>
    <w:multiLevelType w:val="hybridMultilevel"/>
    <w:tmpl w:val="FACAE1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21C14EF"/>
    <w:multiLevelType w:val="hybridMultilevel"/>
    <w:tmpl w:val="754A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11AFB"/>
    <w:multiLevelType w:val="hybridMultilevel"/>
    <w:tmpl w:val="AC5241C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38751D68"/>
    <w:multiLevelType w:val="hybridMultilevel"/>
    <w:tmpl w:val="93C67C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C496BFD"/>
    <w:multiLevelType w:val="hybridMultilevel"/>
    <w:tmpl w:val="2030358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3D826433"/>
    <w:multiLevelType w:val="hybridMultilevel"/>
    <w:tmpl w:val="90520A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0BE0504"/>
    <w:multiLevelType w:val="hybridMultilevel"/>
    <w:tmpl w:val="1AE087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0D73E9B"/>
    <w:multiLevelType w:val="hybridMultilevel"/>
    <w:tmpl w:val="F6B63E2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1E073AD"/>
    <w:multiLevelType w:val="hybridMultilevel"/>
    <w:tmpl w:val="1876B8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84A038C"/>
    <w:multiLevelType w:val="hybridMultilevel"/>
    <w:tmpl w:val="3822C2F6"/>
    <w:lvl w:ilvl="0" w:tplc="902C65EA">
      <w:start w:val="1"/>
      <w:numFmt w:val="upp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9CD0A79"/>
    <w:multiLevelType w:val="hybridMultilevel"/>
    <w:tmpl w:val="0D54C13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1C66592"/>
    <w:multiLevelType w:val="hybridMultilevel"/>
    <w:tmpl w:val="BDE80B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7052A62"/>
    <w:multiLevelType w:val="hybridMultilevel"/>
    <w:tmpl w:val="D3920C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E495C3E"/>
    <w:multiLevelType w:val="hybridMultilevel"/>
    <w:tmpl w:val="063C90C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5E6D4AB3"/>
    <w:multiLevelType w:val="hybridMultilevel"/>
    <w:tmpl w:val="7CA066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F4345F6"/>
    <w:multiLevelType w:val="hybridMultilevel"/>
    <w:tmpl w:val="5FBABA4E"/>
    <w:lvl w:ilvl="0" w:tplc="86341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11A20"/>
    <w:multiLevelType w:val="hybridMultilevel"/>
    <w:tmpl w:val="CBA4EF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6E5D4602"/>
    <w:multiLevelType w:val="hybridMultilevel"/>
    <w:tmpl w:val="01E4ED8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6EB26365"/>
    <w:multiLevelType w:val="hybridMultilevel"/>
    <w:tmpl w:val="D1B6E1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F915185"/>
    <w:multiLevelType w:val="hybridMultilevel"/>
    <w:tmpl w:val="27C067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71FC320E"/>
    <w:multiLevelType w:val="hybridMultilevel"/>
    <w:tmpl w:val="25F481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9917A85"/>
    <w:multiLevelType w:val="hybridMultilevel"/>
    <w:tmpl w:val="0108E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B1401B7"/>
    <w:multiLevelType w:val="hybridMultilevel"/>
    <w:tmpl w:val="FD205F7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7C4116A6"/>
    <w:multiLevelType w:val="hybridMultilevel"/>
    <w:tmpl w:val="0518A8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1"/>
  </w:num>
  <w:num w:numId="3">
    <w:abstractNumId w:val="12"/>
  </w:num>
  <w:num w:numId="4">
    <w:abstractNumId w:val="10"/>
  </w:num>
  <w:num w:numId="5">
    <w:abstractNumId w:val="33"/>
  </w:num>
  <w:num w:numId="6">
    <w:abstractNumId w:val="30"/>
  </w:num>
  <w:num w:numId="7">
    <w:abstractNumId w:val="21"/>
  </w:num>
  <w:num w:numId="8">
    <w:abstractNumId w:val="22"/>
  </w:num>
  <w:num w:numId="9">
    <w:abstractNumId w:val="36"/>
  </w:num>
  <w:num w:numId="10">
    <w:abstractNumId w:val="16"/>
  </w:num>
  <w:num w:numId="11">
    <w:abstractNumId w:val="44"/>
  </w:num>
  <w:num w:numId="12">
    <w:abstractNumId w:val="26"/>
  </w:num>
  <w:num w:numId="13">
    <w:abstractNumId w:val="42"/>
  </w:num>
  <w:num w:numId="14">
    <w:abstractNumId w:val="35"/>
  </w:num>
  <w:num w:numId="15">
    <w:abstractNumId w:val="29"/>
  </w:num>
  <w:num w:numId="16">
    <w:abstractNumId w:val="39"/>
  </w:num>
  <w:num w:numId="17">
    <w:abstractNumId w:val="24"/>
  </w:num>
  <w:num w:numId="18">
    <w:abstractNumId w:val="27"/>
  </w:num>
  <w:num w:numId="19">
    <w:abstractNumId w:val="1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 w:numId="33">
    <w:abstractNumId w:val="19"/>
  </w:num>
  <w:num w:numId="34">
    <w:abstractNumId w:val="43"/>
  </w:num>
  <w:num w:numId="35">
    <w:abstractNumId w:val="23"/>
  </w:num>
  <w:num w:numId="36">
    <w:abstractNumId w:val="38"/>
  </w:num>
  <w:num w:numId="37">
    <w:abstractNumId w:val="14"/>
  </w:num>
  <w:num w:numId="38">
    <w:abstractNumId w:val="25"/>
  </w:num>
  <w:num w:numId="39">
    <w:abstractNumId w:val="28"/>
  </w:num>
  <w:num w:numId="40">
    <w:abstractNumId w:val="34"/>
  </w:num>
  <w:num w:numId="41">
    <w:abstractNumId w:val="41"/>
  </w:num>
  <w:num w:numId="42">
    <w:abstractNumId w:val="37"/>
  </w:num>
  <w:num w:numId="43">
    <w:abstractNumId w:val="13"/>
  </w:num>
  <w:num w:numId="44">
    <w:abstractNumId w:val="32"/>
  </w:num>
  <w:num w:numId="45">
    <w:abstractNumId w:val="40"/>
  </w:num>
  <w:num w:numId="46">
    <w:abstractNumId w:val="1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99"/>
    <w:rsid w:val="00002586"/>
    <w:rsid w:val="00006E14"/>
    <w:rsid w:val="000075AC"/>
    <w:rsid w:val="0001125F"/>
    <w:rsid w:val="00013E7A"/>
    <w:rsid w:val="00016099"/>
    <w:rsid w:val="00016DC4"/>
    <w:rsid w:val="00017EDF"/>
    <w:rsid w:val="00020574"/>
    <w:rsid w:val="00031826"/>
    <w:rsid w:val="00034C30"/>
    <w:rsid w:val="00034F3E"/>
    <w:rsid w:val="00042593"/>
    <w:rsid w:val="00051100"/>
    <w:rsid w:val="00051FE0"/>
    <w:rsid w:val="00061AF5"/>
    <w:rsid w:val="0006479C"/>
    <w:rsid w:val="00066169"/>
    <w:rsid w:val="0006646A"/>
    <w:rsid w:val="00067D98"/>
    <w:rsid w:val="000722EB"/>
    <w:rsid w:val="0007569A"/>
    <w:rsid w:val="00075859"/>
    <w:rsid w:val="00084CBA"/>
    <w:rsid w:val="00085768"/>
    <w:rsid w:val="0009084C"/>
    <w:rsid w:val="00092C26"/>
    <w:rsid w:val="000947A6"/>
    <w:rsid w:val="00094FC8"/>
    <w:rsid w:val="00097FD1"/>
    <w:rsid w:val="000A099C"/>
    <w:rsid w:val="000A461E"/>
    <w:rsid w:val="000A462E"/>
    <w:rsid w:val="000A69F5"/>
    <w:rsid w:val="000A6BA9"/>
    <w:rsid w:val="000A736E"/>
    <w:rsid w:val="000B3320"/>
    <w:rsid w:val="000B3FA6"/>
    <w:rsid w:val="000C7ADC"/>
    <w:rsid w:val="000D57F7"/>
    <w:rsid w:val="000E02BE"/>
    <w:rsid w:val="000E044E"/>
    <w:rsid w:val="000E4057"/>
    <w:rsid w:val="000E5553"/>
    <w:rsid w:val="000F6C21"/>
    <w:rsid w:val="001038DE"/>
    <w:rsid w:val="00104AC9"/>
    <w:rsid w:val="001121F8"/>
    <w:rsid w:val="00113579"/>
    <w:rsid w:val="00127F91"/>
    <w:rsid w:val="00132CB1"/>
    <w:rsid w:val="00135411"/>
    <w:rsid w:val="00142EA5"/>
    <w:rsid w:val="001445B2"/>
    <w:rsid w:val="001456B1"/>
    <w:rsid w:val="00146FA1"/>
    <w:rsid w:val="00150E1F"/>
    <w:rsid w:val="00153B78"/>
    <w:rsid w:val="001568FE"/>
    <w:rsid w:val="0015751D"/>
    <w:rsid w:val="00162D38"/>
    <w:rsid w:val="00163D34"/>
    <w:rsid w:val="001674FC"/>
    <w:rsid w:val="00173421"/>
    <w:rsid w:val="00176117"/>
    <w:rsid w:val="00182C0E"/>
    <w:rsid w:val="001924BE"/>
    <w:rsid w:val="001A1B55"/>
    <w:rsid w:val="001B14E5"/>
    <w:rsid w:val="001B17FC"/>
    <w:rsid w:val="001B2B2F"/>
    <w:rsid w:val="001D6009"/>
    <w:rsid w:val="001D70AD"/>
    <w:rsid w:val="001E14E9"/>
    <w:rsid w:val="001E1EA4"/>
    <w:rsid w:val="001E43C8"/>
    <w:rsid w:val="001E6289"/>
    <w:rsid w:val="001F50F0"/>
    <w:rsid w:val="001F6871"/>
    <w:rsid w:val="001F76FD"/>
    <w:rsid w:val="00201603"/>
    <w:rsid w:val="00211D5A"/>
    <w:rsid w:val="0021302E"/>
    <w:rsid w:val="002233B7"/>
    <w:rsid w:val="00230A20"/>
    <w:rsid w:val="002324BF"/>
    <w:rsid w:val="00233993"/>
    <w:rsid w:val="0023498C"/>
    <w:rsid w:val="00235600"/>
    <w:rsid w:val="00253812"/>
    <w:rsid w:val="00262917"/>
    <w:rsid w:val="00267337"/>
    <w:rsid w:val="00277290"/>
    <w:rsid w:val="002858CD"/>
    <w:rsid w:val="00286A5C"/>
    <w:rsid w:val="00295300"/>
    <w:rsid w:val="002A4694"/>
    <w:rsid w:val="002A62D3"/>
    <w:rsid w:val="002B1D40"/>
    <w:rsid w:val="002B1DAF"/>
    <w:rsid w:val="002B6445"/>
    <w:rsid w:val="002C4D03"/>
    <w:rsid w:val="002E423D"/>
    <w:rsid w:val="002F3B80"/>
    <w:rsid w:val="002F631D"/>
    <w:rsid w:val="003053D8"/>
    <w:rsid w:val="00307841"/>
    <w:rsid w:val="0031232D"/>
    <w:rsid w:val="00313B10"/>
    <w:rsid w:val="0032031A"/>
    <w:rsid w:val="00323502"/>
    <w:rsid w:val="003248C9"/>
    <w:rsid w:val="0032678B"/>
    <w:rsid w:val="00331A48"/>
    <w:rsid w:val="00344690"/>
    <w:rsid w:val="003523C8"/>
    <w:rsid w:val="00355A26"/>
    <w:rsid w:val="00356DAB"/>
    <w:rsid w:val="00364BCC"/>
    <w:rsid w:val="00375327"/>
    <w:rsid w:val="00376646"/>
    <w:rsid w:val="00376E13"/>
    <w:rsid w:val="00385FB5"/>
    <w:rsid w:val="0039569F"/>
    <w:rsid w:val="003A0AF3"/>
    <w:rsid w:val="003A3DC5"/>
    <w:rsid w:val="003A4F09"/>
    <w:rsid w:val="003C0383"/>
    <w:rsid w:val="003C2EC5"/>
    <w:rsid w:val="003C42DA"/>
    <w:rsid w:val="003C739B"/>
    <w:rsid w:val="003D44D8"/>
    <w:rsid w:val="003D5FA1"/>
    <w:rsid w:val="003D79E0"/>
    <w:rsid w:val="003E01E7"/>
    <w:rsid w:val="003E1112"/>
    <w:rsid w:val="003E1658"/>
    <w:rsid w:val="003E3FF9"/>
    <w:rsid w:val="003E4587"/>
    <w:rsid w:val="003E5F2B"/>
    <w:rsid w:val="003E740A"/>
    <w:rsid w:val="003F732E"/>
    <w:rsid w:val="003F7379"/>
    <w:rsid w:val="004025C8"/>
    <w:rsid w:val="00404DEA"/>
    <w:rsid w:val="00406122"/>
    <w:rsid w:val="00407580"/>
    <w:rsid w:val="0041403B"/>
    <w:rsid w:val="00415F2F"/>
    <w:rsid w:val="00423DCA"/>
    <w:rsid w:val="004272F2"/>
    <w:rsid w:val="00433BF0"/>
    <w:rsid w:val="0044090E"/>
    <w:rsid w:val="004427B6"/>
    <w:rsid w:val="00443172"/>
    <w:rsid w:val="00443200"/>
    <w:rsid w:val="00443457"/>
    <w:rsid w:val="004453A1"/>
    <w:rsid w:val="004456DB"/>
    <w:rsid w:val="00454728"/>
    <w:rsid w:val="0046264D"/>
    <w:rsid w:val="00466586"/>
    <w:rsid w:val="00472F18"/>
    <w:rsid w:val="00473329"/>
    <w:rsid w:val="00475830"/>
    <w:rsid w:val="00480398"/>
    <w:rsid w:val="00481BD5"/>
    <w:rsid w:val="00483A42"/>
    <w:rsid w:val="00484661"/>
    <w:rsid w:val="00492CF3"/>
    <w:rsid w:val="00493948"/>
    <w:rsid w:val="00496DDE"/>
    <w:rsid w:val="004A1428"/>
    <w:rsid w:val="004A375B"/>
    <w:rsid w:val="004A682C"/>
    <w:rsid w:val="004B3C68"/>
    <w:rsid w:val="004C772A"/>
    <w:rsid w:val="004D5442"/>
    <w:rsid w:val="004D7E36"/>
    <w:rsid w:val="004E42B6"/>
    <w:rsid w:val="004F036C"/>
    <w:rsid w:val="004F5680"/>
    <w:rsid w:val="00500CDC"/>
    <w:rsid w:val="00502284"/>
    <w:rsid w:val="00503546"/>
    <w:rsid w:val="00524481"/>
    <w:rsid w:val="005306A8"/>
    <w:rsid w:val="00530C89"/>
    <w:rsid w:val="00534C40"/>
    <w:rsid w:val="00542803"/>
    <w:rsid w:val="00545C0D"/>
    <w:rsid w:val="00551494"/>
    <w:rsid w:val="00555B35"/>
    <w:rsid w:val="0056013A"/>
    <w:rsid w:val="005630E0"/>
    <w:rsid w:val="00563D4B"/>
    <w:rsid w:val="00565025"/>
    <w:rsid w:val="00566377"/>
    <w:rsid w:val="005671CD"/>
    <w:rsid w:val="0057042C"/>
    <w:rsid w:val="00577348"/>
    <w:rsid w:val="00577AE2"/>
    <w:rsid w:val="005845AA"/>
    <w:rsid w:val="0058526E"/>
    <w:rsid w:val="00590930"/>
    <w:rsid w:val="00594A06"/>
    <w:rsid w:val="005A08FD"/>
    <w:rsid w:val="005A1F03"/>
    <w:rsid w:val="005A7E06"/>
    <w:rsid w:val="005B26A0"/>
    <w:rsid w:val="005B5AE2"/>
    <w:rsid w:val="005B7465"/>
    <w:rsid w:val="005C190E"/>
    <w:rsid w:val="005C54E0"/>
    <w:rsid w:val="005C6A42"/>
    <w:rsid w:val="005C7061"/>
    <w:rsid w:val="005C724F"/>
    <w:rsid w:val="005C7265"/>
    <w:rsid w:val="005D2526"/>
    <w:rsid w:val="005D5332"/>
    <w:rsid w:val="005D5FB0"/>
    <w:rsid w:val="005E06ED"/>
    <w:rsid w:val="005E32F7"/>
    <w:rsid w:val="005F47B7"/>
    <w:rsid w:val="005F664F"/>
    <w:rsid w:val="005F7468"/>
    <w:rsid w:val="00600472"/>
    <w:rsid w:val="006036AA"/>
    <w:rsid w:val="00604B83"/>
    <w:rsid w:val="00612DCA"/>
    <w:rsid w:val="006146DB"/>
    <w:rsid w:val="0061527B"/>
    <w:rsid w:val="00620DC7"/>
    <w:rsid w:val="0062709B"/>
    <w:rsid w:val="0063153A"/>
    <w:rsid w:val="00633ABA"/>
    <w:rsid w:val="0064023E"/>
    <w:rsid w:val="00640DF1"/>
    <w:rsid w:val="00645B31"/>
    <w:rsid w:val="00646400"/>
    <w:rsid w:val="00653120"/>
    <w:rsid w:val="006648DE"/>
    <w:rsid w:val="006667AD"/>
    <w:rsid w:val="006742ED"/>
    <w:rsid w:val="006800E2"/>
    <w:rsid w:val="00682A52"/>
    <w:rsid w:val="00686D3A"/>
    <w:rsid w:val="00696111"/>
    <w:rsid w:val="006A4FF0"/>
    <w:rsid w:val="006A58EE"/>
    <w:rsid w:val="006B6DA4"/>
    <w:rsid w:val="006C2D43"/>
    <w:rsid w:val="006C4ED4"/>
    <w:rsid w:val="006E1980"/>
    <w:rsid w:val="006E37DC"/>
    <w:rsid w:val="006E47F3"/>
    <w:rsid w:val="006E4FE2"/>
    <w:rsid w:val="006F0D28"/>
    <w:rsid w:val="006F3C69"/>
    <w:rsid w:val="006F68A0"/>
    <w:rsid w:val="006F7A42"/>
    <w:rsid w:val="0070135A"/>
    <w:rsid w:val="007046B9"/>
    <w:rsid w:val="00705314"/>
    <w:rsid w:val="0070630F"/>
    <w:rsid w:val="00710766"/>
    <w:rsid w:val="0071217B"/>
    <w:rsid w:val="00715CF8"/>
    <w:rsid w:val="00721392"/>
    <w:rsid w:val="00725B55"/>
    <w:rsid w:val="00725BA5"/>
    <w:rsid w:val="00730876"/>
    <w:rsid w:val="0073322A"/>
    <w:rsid w:val="00735629"/>
    <w:rsid w:val="00735BC2"/>
    <w:rsid w:val="00740F28"/>
    <w:rsid w:val="00743AEC"/>
    <w:rsid w:val="00751269"/>
    <w:rsid w:val="00755F93"/>
    <w:rsid w:val="007650BF"/>
    <w:rsid w:val="00765957"/>
    <w:rsid w:val="007672CF"/>
    <w:rsid w:val="007674F6"/>
    <w:rsid w:val="007750AF"/>
    <w:rsid w:val="00776E74"/>
    <w:rsid w:val="0078189D"/>
    <w:rsid w:val="007818AC"/>
    <w:rsid w:val="00797CE1"/>
    <w:rsid w:val="007A51EC"/>
    <w:rsid w:val="007B0C68"/>
    <w:rsid w:val="007B3637"/>
    <w:rsid w:val="007C2A89"/>
    <w:rsid w:val="007C4603"/>
    <w:rsid w:val="007C4A6A"/>
    <w:rsid w:val="007C7661"/>
    <w:rsid w:val="007D453B"/>
    <w:rsid w:val="007D6DA4"/>
    <w:rsid w:val="007E3999"/>
    <w:rsid w:val="007E6143"/>
    <w:rsid w:val="007E7007"/>
    <w:rsid w:val="007F27B0"/>
    <w:rsid w:val="007F72B6"/>
    <w:rsid w:val="00800ADB"/>
    <w:rsid w:val="00805C70"/>
    <w:rsid w:val="00805F3E"/>
    <w:rsid w:val="00811422"/>
    <w:rsid w:val="00816163"/>
    <w:rsid w:val="00825B8D"/>
    <w:rsid w:val="00827FDD"/>
    <w:rsid w:val="008307A1"/>
    <w:rsid w:val="0083143B"/>
    <w:rsid w:val="00831CA7"/>
    <w:rsid w:val="008545F4"/>
    <w:rsid w:val="0086101A"/>
    <w:rsid w:val="00864AC2"/>
    <w:rsid w:val="00866175"/>
    <w:rsid w:val="0087162F"/>
    <w:rsid w:val="00871B92"/>
    <w:rsid w:val="0087643C"/>
    <w:rsid w:val="00880115"/>
    <w:rsid w:val="00880B6C"/>
    <w:rsid w:val="00890128"/>
    <w:rsid w:val="00890DFD"/>
    <w:rsid w:val="00894831"/>
    <w:rsid w:val="00894981"/>
    <w:rsid w:val="008A0028"/>
    <w:rsid w:val="008B134A"/>
    <w:rsid w:val="008B2DAA"/>
    <w:rsid w:val="008B325B"/>
    <w:rsid w:val="008B3410"/>
    <w:rsid w:val="008B5E27"/>
    <w:rsid w:val="008B70B4"/>
    <w:rsid w:val="008B7D46"/>
    <w:rsid w:val="008C1945"/>
    <w:rsid w:val="008C4E1B"/>
    <w:rsid w:val="008F072D"/>
    <w:rsid w:val="008F64C2"/>
    <w:rsid w:val="008F77DE"/>
    <w:rsid w:val="009025DE"/>
    <w:rsid w:val="00915380"/>
    <w:rsid w:val="009200C5"/>
    <w:rsid w:val="00920106"/>
    <w:rsid w:val="00921F44"/>
    <w:rsid w:val="0092422F"/>
    <w:rsid w:val="00924CF3"/>
    <w:rsid w:val="00927F1C"/>
    <w:rsid w:val="009305DE"/>
    <w:rsid w:val="0093240B"/>
    <w:rsid w:val="0093337B"/>
    <w:rsid w:val="00933F91"/>
    <w:rsid w:val="00936C27"/>
    <w:rsid w:val="009375B5"/>
    <w:rsid w:val="00940544"/>
    <w:rsid w:val="00944151"/>
    <w:rsid w:val="00945DC5"/>
    <w:rsid w:val="00952310"/>
    <w:rsid w:val="00955EF5"/>
    <w:rsid w:val="0095678E"/>
    <w:rsid w:val="0096277D"/>
    <w:rsid w:val="00967AA8"/>
    <w:rsid w:val="009716DE"/>
    <w:rsid w:val="009760BE"/>
    <w:rsid w:val="0098159B"/>
    <w:rsid w:val="009851D7"/>
    <w:rsid w:val="0099035E"/>
    <w:rsid w:val="009952B5"/>
    <w:rsid w:val="00996ED9"/>
    <w:rsid w:val="009A1969"/>
    <w:rsid w:val="009A3BF3"/>
    <w:rsid w:val="009A561E"/>
    <w:rsid w:val="009B6CD8"/>
    <w:rsid w:val="009C0469"/>
    <w:rsid w:val="009C7037"/>
    <w:rsid w:val="009D0298"/>
    <w:rsid w:val="009D1A90"/>
    <w:rsid w:val="009D2DFE"/>
    <w:rsid w:val="009D2F07"/>
    <w:rsid w:val="009D51EC"/>
    <w:rsid w:val="009E039E"/>
    <w:rsid w:val="009E5FA2"/>
    <w:rsid w:val="009F3FD9"/>
    <w:rsid w:val="00A00257"/>
    <w:rsid w:val="00A06727"/>
    <w:rsid w:val="00A12982"/>
    <w:rsid w:val="00A15432"/>
    <w:rsid w:val="00A229DD"/>
    <w:rsid w:val="00A22E03"/>
    <w:rsid w:val="00A25872"/>
    <w:rsid w:val="00A33445"/>
    <w:rsid w:val="00A342BD"/>
    <w:rsid w:val="00A34BBD"/>
    <w:rsid w:val="00A361D4"/>
    <w:rsid w:val="00A432A2"/>
    <w:rsid w:val="00A43BE5"/>
    <w:rsid w:val="00A53799"/>
    <w:rsid w:val="00A5678F"/>
    <w:rsid w:val="00A5760C"/>
    <w:rsid w:val="00A6634B"/>
    <w:rsid w:val="00A71760"/>
    <w:rsid w:val="00A732BB"/>
    <w:rsid w:val="00A75D29"/>
    <w:rsid w:val="00A76ED2"/>
    <w:rsid w:val="00A90A92"/>
    <w:rsid w:val="00A97833"/>
    <w:rsid w:val="00A978C1"/>
    <w:rsid w:val="00AA4D4C"/>
    <w:rsid w:val="00AA53D8"/>
    <w:rsid w:val="00AA5996"/>
    <w:rsid w:val="00AB5F1C"/>
    <w:rsid w:val="00AB6CBD"/>
    <w:rsid w:val="00AB76FC"/>
    <w:rsid w:val="00AC0618"/>
    <w:rsid w:val="00AC47F6"/>
    <w:rsid w:val="00AC7E5A"/>
    <w:rsid w:val="00AD73D6"/>
    <w:rsid w:val="00AE1B57"/>
    <w:rsid w:val="00AE2C96"/>
    <w:rsid w:val="00AE3442"/>
    <w:rsid w:val="00AE4567"/>
    <w:rsid w:val="00AF2AF1"/>
    <w:rsid w:val="00AF47B2"/>
    <w:rsid w:val="00B1664D"/>
    <w:rsid w:val="00B227D5"/>
    <w:rsid w:val="00B35F24"/>
    <w:rsid w:val="00B47FC6"/>
    <w:rsid w:val="00B521F4"/>
    <w:rsid w:val="00B535B1"/>
    <w:rsid w:val="00B6225A"/>
    <w:rsid w:val="00B62640"/>
    <w:rsid w:val="00B73065"/>
    <w:rsid w:val="00B74BAC"/>
    <w:rsid w:val="00B770F4"/>
    <w:rsid w:val="00B7790C"/>
    <w:rsid w:val="00BA1777"/>
    <w:rsid w:val="00BA31D5"/>
    <w:rsid w:val="00BA417F"/>
    <w:rsid w:val="00BA4B6D"/>
    <w:rsid w:val="00BB3468"/>
    <w:rsid w:val="00BB407F"/>
    <w:rsid w:val="00BB64AF"/>
    <w:rsid w:val="00BB7651"/>
    <w:rsid w:val="00BC0E00"/>
    <w:rsid w:val="00BC1C17"/>
    <w:rsid w:val="00BC32D0"/>
    <w:rsid w:val="00BC54F8"/>
    <w:rsid w:val="00BC5B42"/>
    <w:rsid w:val="00BD01F0"/>
    <w:rsid w:val="00BD1B78"/>
    <w:rsid w:val="00BD7542"/>
    <w:rsid w:val="00BE2808"/>
    <w:rsid w:val="00BE494A"/>
    <w:rsid w:val="00BE6566"/>
    <w:rsid w:val="00BF36AC"/>
    <w:rsid w:val="00C041C4"/>
    <w:rsid w:val="00C10519"/>
    <w:rsid w:val="00C111A9"/>
    <w:rsid w:val="00C11A33"/>
    <w:rsid w:val="00C16904"/>
    <w:rsid w:val="00C173B8"/>
    <w:rsid w:val="00C20A76"/>
    <w:rsid w:val="00C212F3"/>
    <w:rsid w:val="00C25B9A"/>
    <w:rsid w:val="00C25CAD"/>
    <w:rsid w:val="00C32862"/>
    <w:rsid w:val="00C35FCC"/>
    <w:rsid w:val="00C3639B"/>
    <w:rsid w:val="00C36E6A"/>
    <w:rsid w:val="00C46489"/>
    <w:rsid w:val="00C51AB6"/>
    <w:rsid w:val="00C528D3"/>
    <w:rsid w:val="00C54759"/>
    <w:rsid w:val="00C56FDA"/>
    <w:rsid w:val="00C61162"/>
    <w:rsid w:val="00C625E6"/>
    <w:rsid w:val="00C64041"/>
    <w:rsid w:val="00C66F5B"/>
    <w:rsid w:val="00C71815"/>
    <w:rsid w:val="00C770F6"/>
    <w:rsid w:val="00C81DC5"/>
    <w:rsid w:val="00C86BF8"/>
    <w:rsid w:val="00C947D0"/>
    <w:rsid w:val="00C97DB7"/>
    <w:rsid w:val="00CA16A5"/>
    <w:rsid w:val="00CA5D7A"/>
    <w:rsid w:val="00CA6A7D"/>
    <w:rsid w:val="00CB6062"/>
    <w:rsid w:val="00CB7D61"/>
    <w:rsid w:val="00CC07F4"/>
    <w:rsid w:val="00CC0BD0"/>
    <w:rsid w:val="00CC13DA"/>
    <w:rsid w:val="00CC1D4E"/>
    <w:rsid w:val="00CC66CB"/>
    <w:rsid w:val="00CD780D"/>
    <w:rsid w:val="00CE10E7"/>
    <w:rsid w:val="00CE2568"/>
    <w:rsid w:val="00CE4BD1"/>
    <w:rsid w:val="00CF2C00"/>
    <w:rsid w:val="00CF5686"/>
    <w:rsid w:val="00CF75FE"/>
    <w:rsid w:val="00D0677D"/>
    <w:rsid w:val="00D07022"/>
    <w:rsid w:val="00D07616"/>
    <w:rsid w:val="00D10C1F"/>
    <w:rsid w:val="00D122A8"/>
    <w:rsid w:val="00D20BCF"/>
    <w:rsid w:val="00D20C8A"/>
    <w:rsid w:val="00D21418"/>
    <w:rsid w:val="00D2275D"/>
    <w:rsid w:val="00D24266"/>
    <w:rsid w:val="00D35198"/>
    <w:rsid w:val="00D4589F"/>
    <w:rsid w:val="00D513D8"/>
    <w:rsid w:val="00D54118"/>
    <w:rsid w:val="00D57ACF"/>
    <w:rsid w:val="00D801F7"/>
    <w:rsid w:val="00D876DF"/>
    <w:rsid w:val="00D87B82"/>
    <w:rsid w:val="00D93472"/>
    <w:rsid w:val="00D96FF4"/>
    <w:rsid w:val="00DA691B"/>
    <w:rsid w:val="00DB72DF"/>
    <w:rsid w:val="00DB7BB9"/>
    <w:rsid w:val="00DE1736"/>
    <w:rsid w:val="00DE1817"/>
    <w:rsid w:val="00DE1ECA"/>
    <w:rsid w:val="00DE5853"/>
    <w:rsid w:val="00DE6FA8"/>
    <w:rsid w:val="00DE72F5"/>
    <w:rsid w:val="00DF279C"/>
    <w:rsid w:val="00DF6570"/>
    <w:rsid w:val="00DF72D5"/>
    <w:rsid w:val="00E01CE9"/>
    <w:rsid w:val="00E03C74"/>
    <w:rsid w:val="00E11234"/>
    <w:rsid w:val="00E135C1"/>
    <w:rsid w:val="00E1554C"/>
    <w:rsid w:val="00E16855"/>
    <w:rsid w:val="00E17E15"/>
    <w:rsid w:val="00E24B12"/>
    <w:rsid w:val="00E265E6"/>
    <w:rsid w:val="00E30447"/>
    <w:rsid w:val="00E31E49"/>
    <w:rsid w:val="00E32DEB"/>
    <w:rsid w:val="00E476C4"/>
    <w:rsid w:val="00E47E15"/>
    <w:rsid w:val="00E64DD8"/>
    <w:rsid w:val="00E66CBF"/>
    <w:rsid w:val="00E67059"/>
    <w:rsid w:val="00E7594D"/>
    <w:rsid w:val="00E8329C"/>
    <w:rsid w:val="00E86E06"/>
    <w:rsid w:val="00E87B9D"/>
    <w:rsid w:val="00E9077A"/>
    <w:rsid w:val="00EA245C"/>
    <w:rsid w:val="00EA62B1"/>
    <w:rsid w:val="00EB0347"/>
    <w:rsid w:val="00EB3220"/>
    <w:rsid w:val="00EB3764"/>
    <w:rsid w:val="00EE21A3"/>
    <w:rsid w:val="00EE49EF"/>
    <w:rsid w:val="00EF3AA7"/>
    <w:rsid w:val="00F0063A"/>
    <w:rsid w:val="00F0342D"/>
    <w:rsid w:val="00F0382A"/>
    <w:rsid w:val="00F044E2"/>
    <w:rsid w:val="00F0466E"/>
    <w:rsid w:val="00F06963"/>
    <w:rsid w:val="00F07A0B"/>
    <w:rsid w:val="00F11329"/>
    <w:rsid w:val="00F145EB"/>
    <w:rsid w:val="00F16E79"/>
    <w:rsid w:val="00F22FFC"/>
    <w:rsid w:val="00F25348"/>
    <w:rsid w:val="00F36145"/>
    <w:rsid w:val="00F371EC"/>
    <w:rsid w:val="00F41335"/>
    <w:rsid w:val="00F42070"/>
    <w:rsid w:val="00F501C0"/>
    <w:rsid w:val="00F52942"/>
    <w:rsid w:val="00F54A73"/>
    <w:rsid w:val="00F745DF"/>
    <w:rsid w:val="00F802CB"/>
    <w:rsid w:val="00F84A0A"/>
    <w:rsid w:val="00F85E29"/>
    <w:rsid w:val="00F92CAD"/>
    <w:rsid w:val="00F95B15"/>
    <w:rsid w:val="00F96CFA"/>
    <w:rsid w:val="00F97514"/>
    <w:rsid w:val="00FA66D4"/>
    <w:rsid w:val="00FB1BF8"/>
    <w:rsid w:val="00FB1E9D"/>
    <w:rsid w:val="00FC4E51"/>
    <w:rsid w:val="00FC5336"/>
    <w:rsid w:val="00FD1D2F"/>
    <w:rsid w:val="00FE09C9"/>
    <w:rsid w:val="00FE4987"/>
    <w:rsid w:val="00FF6B2B"/>
    <w:rsid w:val="00F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F3"/>
    <w:rPr>
      <w:rFonts w:ascii="Arial" w:hAnsi="Arial" w:cs="Times New Roman"/>
      <w:sz w:val="28"/>
    </w:rPr>
  </w:style>
  <w:style w:type="paragraph" w:styleId="Heading1">
    <w:name w:val="heading 1"/>
    <w:basedOn w:val="Normal"/>
    <w:next w:val="Normal"/>
    <w:link w:val="Heading1Char"/>
    <w:uiPriority w:val="9"/>
    <w:qFormat/>
    <w:rsid w:val="00267337"/>
    <w:pPr>
      <w:keepNext/>
      <w:keepLines/>
      <w:spacing w:before="240" w:after="0"/>
      <w:outlineLvl w:val="0"/>
    </w:pPr>
    <w:rPr>
      <w:rFonts w:ascii="Arial Rounded MT Bold" w:eastAsiaTheme="majorEastAsia" w:hAnsi="Arial Rounded MT Bold"/>
      <w:b/>
      <w:color w:val="2E74B5" w:themeColor="accent1" w:themeShade="BF"/>
      <w:sz w:val="44"/>
      <w:szCs w:val="32"/>
    </w:rPr>
  </w:style>
  <w:style w:type="paragraph" w:styleId="Heading2">
    <w:name w:val="heading 2"/>
    <w:basedOn w:val="Normal"/>
    <w:next w:val="Normal"/>
    <w:link w:val="Heading2Char"/>
    <w:uiPriority w:val="9"/>
    <w:unhideWhenUsed/>
    <w:qFormat/>
    <w:rsid w:val="00594A06"/>
    <w:pPr>
      <w:keepNext/>
      <w:keepLines/>
      <w:spacing w:before="240" w:after="240"/>
      <w:outlineLvl w:val="1"/>
    </w:pPr>
    <w:rPr>
      <w:rFonts w:ascii="Arial Rounded MT Bold" w:eastAsiaTheme="majorEastAsia" w:hAnsi="Arial Rounded MT Bold"/>
      <w:b/>
      <w:i/>
      <w:color w:val="2E74B5" w:themeColor="accent1" w:themeShade="BF"/>
      <w:sz w:val="36"/>
      <w:szCs w:val="26"/>
    </w:rPr>
  </w:style>
  <w:style w:type="paragraph" w:styleId="Heading3">
    <w:name w:val="heading 3"/>
    <w:basedOn w:val="Normal"/>
    <w:next w:val="Normal"/>
    <w:link w:val="Heading3Char"/>
    <w:uiPriority w:val="9"/>
    <w:unhideWhenUsed/>
    <w:qFormat/>
    <w:rsid w:val="00443200"/>
    <w:pPr>
      <w:keepNext/>
      <w:keepLines/>
      <w:spacing w:before="40" w:after="0"/>
      <w:outlineLvl w:val="2"/>
    </w:pPr>
    <w:rPr>
      <w:rFonts w:eastAsiaTheme="majorEastAsia"/>
      <w:color w:val="1F4D78" w:themeColor="accent1" w:themeShade="7F"/>
      <w:szCs w:val="24"/>
    </w:rPr>
  </w:style>
  <w:style w:type="paragraph" w:styleId="Heading7">
    <w:name w:val="heading 7"/>
    <w:basedOn w:val="Normal"/>
    <w:next w:val="Normal"/>
    <w:link w:val="Heading7Char"/>
    <w:uiPriority w:val="9"/>
    <w:semiHidden/>
    <w:unhideWhenUsed/>
    <w:qFormat/>
    <w:rsid w:val="006648DE"/>
    <w:pPr>
      <w:keepNext/>
      <w:keepLines/>
      <w:spacing w:before="40" w:after="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56013A"/>
    <w:pPr>
      <w:keepNext/>
      <w:keepLines/>
      <w:spacing w:before="40" w:after="0"/>
      <w:outlineLvl w:val="7"/>
    </w:pPr>
    <w:rPr>
      <w:rFonts w:asciiTheme="majorHAnsi" w:eastAsiaTheme="majorEastAsia" w:hAnsiTheme="majorHAns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7337"/>
    <w:rPr>
      <w:rFonts w:ascii="Arial Rounded MT Bold" w:eastAsiaTheme="majorEastAsia" w:hAnsi="Arial Rounded MT Bold" w:cs="Times New Roman"/>
      <w:b/>
      <w:color w:val="2E74B5" w:themeColor="accent1" w:themeShade="BF"/>
      <w:sz w:val="32"/>
      <w:szCs w:val="32"/>
    </w:rPr>
  </w:style>
  <w:style w:type="character" w:customStyle="1" w:styleId="Heading2Char">
    <w:name w:val="Heading 2 Char"/>
    <w:basedOn w:val="DefaultParagraphFont"/>
    <w:link w:val="Heading2"/>
    <w:uiPriority w:val="9"/>
    <w:locked/>
    <w:rsid w:val="00594A06"/>
    <w:rPr>
      <w:rFonts w:ascii="Arial Rounded MT Bold" w:eastAsiaTheme="majorEastAsia" w:hAnsi="Arial Rounded MT Bold" w:cs="Times New Roman"/>
      <w:b/>
      <w:i/>
      <w:color w:val="2E74B5" w:themeColor="accent1" w:themeShade="BF"/>
      <w:sz w:val="26"/>
      <w:szCs w:val="26"/>
    </w:rPr>
  </w:style>
  <w:style w:type="character" w:customStyle="1" w:styleId="Heading3Char">
    <w:name w:val="Heading 3 Char"/>
    <w:basedOn w:val="DefaultParagraphFont"/>
    <w:link w:val="Heading3"/>
    <w:uiPriority w:val="9"/>
    <w:locked/>
    <w:rsid w:val="00443200"/>
    <w:rPr>
      <w:rFonts w:ascii="Arial" w:eastAsiaTheme="majorEastAsia" w:hAnsi="Arial" w:cs="Times New Roman"/>
      <w:color w:val="1F4D78" w:themeColor="accent1" w:themeShade="7F"/>
      <w:sz w:val="24"/>
      <w:szCs w:val="24"/>
    </w:rPr>
  </w:style>
  <w:style w:type="character" w:customStyle="1" w:styleId="Heading7Char">
    <w:name w:val="Heading 7 Char"/>
    <w:basedOn w:val="DefaultParagraphFont"/>
    <w:link w:val="Heading7"/>
    <w:uiPriority w:val="9"/>
    <w:semiHidden/>
    <w:locked/>
    <w:rsid w:val="006648DE"/>
    <w:rPr>
      <w:rFonts w:asciiTheme="majorHAnsi" w:eastAsiaTheme="majorEastAsia" w:hAnsiTheme="majorHAnsi" w:cs="Times New Roman"/>
      <w:i/>
      <w:iCs/>
      <w:color w:val="1F4D78" w:themeColor="accent1" w:themeShade="7F"/>
      <w:sz w:val="28"/>
    </w:rPr>
  </w:style>
  <w:style w:type="character" w:customStyle="1" w:styleId="Heading8Char">
    <w:name w:val="Heading 8 Char"/>
    <w:basedOn w:val="DefaultParagraphFont"/>
    <w:link w:val="Heading8"/>
    <w:uiPriority w:val="9"/>
    <w:semiHidden/>
    <w:locked/>
    <w:rsid w:val="0056013A"/>
    <w:rPr>
      <w:rFonts w:asciiTheme="majorHAnsi" w:eastAsiaTheme="majorEastAsia" w:hAnsiTheme="majorHAnsi" w:cs="Times New Roman"/>
      <w:color w:val="272727" w:themeColor="text1" w:themeTint="D8"/>
      <w:sz w:val="21"/>
      <w:szCs w:val="21"/>
    </w:rPr>
  </w:style>
  <w:style w:type="paragraph" w:customStyle="1" w:styleId="CM1">
    <w:name w:val="CM1"/>
    <w:basedOn w:val="Normal"/>
    <w:next w:val="Normal"/>
    <w:uiPriority w:val="99"/>
    <w:rsid w:val="00F41335"/>
    <w:pPr>
      <w:widowControl w:val="0"/>
      <w:autoSpaceDE w:val="0"/>
      <w:autoSpaceDN w:val="0"/>
      <w:adjustRightInd w:val="0"/>
      <w:spacing w:after="0" w:line="240" w:lineRule="auto"/>
    </w:pPr>
    <w:rPr>
      <w:rFonts w:ascii="YYVVW C+ Book Antiqua" w:eastAsiaTheme="minorEastAsia" w:hAnsi="YYVVW C+ Book Antiqua"/>
      <w:sz w:val="24"/>
      <w:szCs w:val="24"/>
    </w:rPr>
  </w:style>
  <w:style w:type="paragraph" w:customStyle="1" w:styleId="CM9">
    <w:name w:val="CM9"/>
    <w:basedOn w:val="Normal"/>
    <w:next w:val="Normal"/>
    <w:uiPriority w:val="99"/>
    <w:rsid w:val="00F41335"/>
    <w:pPr>
      <w:widowControl w:val="0"/>
      <w:autoSpaceDE w:val="0"/>
      <w:autoSpaceDN w:val="0"/>
      <w:adjustRightInd w:val="0"/>
      <w:spacing w:after="0" w:line="240" w:lineRule="auto"/>
    </w:pPr>
    <w:rPr>
      <w:rFonts w:ascii="YYVVW C+ Book Antiqua" w:eastAsiaTheme="minorEastAsia" w:hAnsi="YYVVW C+ Book Antiqua"/>
      <w:sz w:val="24"/>
      <w:szCs w:val="24"/>
    </w:rPr>
  </w:style>
  <w:style w:type="paragraph" w:styleId="NoSpacing">
    <w:name w:val="No Spacing"/>
    <w:link w:val="NoSpacingChar"/>
    <w:uiPriority w:val="1"/>
    <w:qFormat/>
    <w:rsid w:val="00F41335"/>
    <w:pPr>
      <w:spacing w:after="0" w:line="240" w:lineRule="auto"/>
    </w:pPr>
    <w:rPr>
      <w:rFonts w:ascii="Arial" w:eastAsiaTheme="minorEastAsia" w:hAnsi="Arial" w:cs="Arial"/>
      <w:color w:val="000000"/>
      <w:sz w:val="28"/>
      <w:szCs w:val="28"/>
    </w:rPr>
  </w:style>
  <w:style w:type="character" w:customStyle="1" w:styleId="NoSpacingChar">
    <w:name w:val="No Spacing Char"/>
    <w:basedOn w:val="DefaultParagraphFont"/>
    <w:link w:val="NoSpacing"/>
    <w:uiPriority w:val="1"/>
    <w:locked/>
    <w:rsid w:val="00F41335"/>
    <w:rPr>
      <w:rFonts w:ascii="Arial" w:eastAsiaTheme="minorEastAsia" w:hAnsi="Arial" w:cs="Arial"/>
      <w:color w:val="000000"/>
      <w:sz w:val="28"/>
      <w:szCs w:val="28"/>
    </w:rPr>
  </w:style>
  <w:style w:type="paragraph" w:styleId="Title">
    <w:name w:val="Title"/>
    <w:basedOn w:val="Normal"/>
    <w:next w:val="Normal"/>
    <w:link w:val="TitleChar"/>
    <w:uiPriority w:val="10"/>
    <w:qFormat/>
    <w:rsid w:val="00686D3A"/>
    <w:pPr>
      <w:spacing w:before="240" w:after="240" w:line="240" w:lineRule="auto"/>
      <w:contextualSpacing/>
    </w:pPr>
    <w:rPr>
      <w:rFonts w:ascii="Arial Rounded MT Bold" w:eastAsiaTheme="majorEastAsia" w:hAnsi="Arial Rounded MT Bold"/>
      <w:spacing w:val="-10"/>
      <w:kern w:val="28"/>
      <w:sz w:val="72"/>
      <w:szCs w:val="56"/>
    </w:rPr>
  </w:style>
  <w:style w:type="character" w:customStyle="1" w:styleId="TitleChar">
    <w:name w:val="Title Char"/>
    <w:basedOn w:val="DefaultParagraphFont"/>
    <w:link w:val="Title"/>
    <w:uiPriority w:val="10"/>
    <w:locked/>
    <w:rsid w:val="00686D3A"/>
    <w:rPr>
      <w:rFonts w:ascii="Arial Rounded MT Bold" w:eastAsiaTheme="majorEastAsia" w:hAnsi="Arial Rounded MT Bold" w:cs="Times New Roman"/>
      <w:spacing w:val="-10"/>
      <w:kern w:val="28"/>
      <w:sz w:val="56"/>
      <w:szCs w:val="56"/>
    </w:rPr>
  </w:style>
  <w:style w:type="paragraph" w:customStyle="1" w:styleId="Default">
    <w:name w:val="Default"/>
    <w:rsid w:val="00355A26"/>
    <w:pPr>
      <w:widowControl w:val="0"/>
      <w:autoSpaceDE w:val="0"/>
      <w:autoSpaceDN w:val="0"/>
      <w:adjustRightInd w:val="0"/>
      <w:spacing w:after="0" w:line="240" w:lineRule="auto"/>
    </w:pPr>
    <w:rPr>
      <w:rFonts w:ascii="YYVVW C+ Book Antiqua" w:eastAsiaTheme="minorEastAsia" w:hAnsi="YYVVW C+ Book Antiqua" w:cs="YYVVW C+ Book Antiqua"/>
      <w:color w:val="000000"/>
      <w:sz w:val="24"/>
      <w:szCs w:val="24"/>
    </w:rPr>
  </w:style>
  <w:style w:type="paragraph" w:customStyle="1" w:styleId="CM6">
    <w:name w:val="CM6"/>
    <w:basedOn w:val="Default"/>
    <w:next w:val="Default"/>
    <w:uiPriority w:val="99"/>
    <w:rsid w:val="00355A26"/>
    <w:pPr>
      <w:spacing w:line="271" w:lineRule="atLeast"/>
    </w:pPr>
    <w:rPr>
      <w:rFonts w:cs="Times New Roman"/>
      <w:color w:val="auto"/>
    </w:rPr>
  </w:style>
  <w:style w:type="paragraph" w:customStyle="1" w:styleId="CM11">
    <w:name w:val="CM11"/>
    <w:basedOn w:val="Default"/>
    <w:next w:val="Default"/>
    <w:uiPriority w:val="99"/>
    <w:rsid w:val="00C10519"/>
    <w:rPr>
      <w:rFonts w:cs="Times New Roman"/>
      <w:color w:val="auto"/>
    </w:rPr>
  </w:style>
  <w:style w:type="character" w:styleId="Hyperlink">
    <w:name w:val="Hyperlink"/>
    <w:basedOn w:val="DefaultParagraphFont"/>
    <w:uiPriority w:val="99"/>
    <w:unhideWhenUsed/>
    <w:rsid w:val="00C10519"/>
    <w:rPr>
      <w:rFonts w:cs="Times New Roman"/>
      <w:color w:val="0563C1" w:themeColor="hyperlink"/>
      <w:u w:val="single"/>
    </w:rPr>
  </w:style>
  <w:style w:type="paragraph" w:styleId="ListParagraph">
    <w:name w:val="List Paragraph"/>
    <w:basedOn w:val="Normal"/>
    <w:uiPriority w:val="34"/>
    <w:qFormat/>
    <w:rsid w:val="006648DE"/>
    <w:pPr>
      <w:ind w:left="720"/>
      <w:contextualSpacing/>
    </w:pPr>
  </w:style>
  <w:style w:type="paragraph" w:styleId="Header">
    <w:name w:val="header"/>
    <w:basedOn w:val="Normal"/>
    <w:link w:val="HeaderChar"/>
    <w:uiPriority w:val="99"/>
    <w:rsid w:val="0087162F"/>
    <w:pPr>
      <w:tabs>
        <w:tab w:val="center" w:pos="4320"/>
        <w:tab w:val="right" w:pos="8640"/>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87162F"/>
    <w:rPr>
      <w:rFonts w:ascii="Times New Roman" w:hAnsi="Times New Roman" w:cs="Times New Roman"/>
      <w:sz w:val="20"/>
      <w:szCs w:val="20"/>
    </w:rPr>
  </w:style>
  <w:style w:type="paragraph" w:styleId="BodyTextIndent">
    <w:name w:val="Body Text Indent"/>
    <w:basedOn w:val="Normal"/>
    <w:link w:val="BodyTextIndentChar"/>
    <w:uiPriority w:val="99"/>
    <w:rsid w:val="0087162F"/>
    <w:pPr>
      <w:widowControl w:val="0"/>
      <w:autoSpaceDE w:val="0"/>
      <w:autoSpaceDN w:val="0"/>
      <w:adjustRightInd w:val="0"/>
      <w:spacing w:after="0" w:line="240" w:lineRule="auto"/>
    </w:pPr>
    <w:rPr>
      <w:rFonts w:eastAsia="MS Mincho" w:cs="Arial"/>
      <w:sz w:val="20"/>
      <w:szCs w:val="20"/>
      <w:lang w:eastAsia="ja-JP"/>
    </w:rPr>
  </w:style>
  <w:style w:type="character" w:customStyle="1" w:styleId="BodyTextIndentChar">
    <w:name w:val="Body Text Indent Char"/>
    <w:basedOn w:val="DefaultParagraphFont"/>
    <w:link w:val="BodyTextIndent"/>
    <w:uiPriority w:val="99"/>
    <w:locked/>
    <w:rsid w:val="0087162F"/>
    <w:rPr>
      <w:rFonts w:ascii="Arial" w:eastAsia="MS Mincho" w:hAnsi="Arial" w:cs="Arial"/>
      <w:sz w:val="20"/>
      <w:szCs w:val="20"/>
      <w:lang w:val="x-none" w:eastAsia="ja-JP"/>
    </w:rPr>
  </w:style>
  <w:style w:type="paragraph" w:customStyle="1" w:styleId="RFPRequirements">
    <w:name w:val="RFP Requirements"/>
    <w:basedOn w:val="Normal"/>
    <w:qFormat/>
    <w:rsid w:val="008B134A"/>
    <w:pPr>
      <w:spacing w:after="0" w:line="240" w:lineRule="auto"/>
      <w:ind w:left="1080"/>
    </w:pPr>
    <w:rPr>
      <w:rFonts w:cs="Lucida Sans Unicode"/>
      <w:szCs w:val="28"/>
    </w:rPr>
  </w:style>
  <w:style w:type="paragraph" w:customStyle="1" w:styleId="RFPBody">
    <w:name w:val="RFP Body"/>
    <w:basedOn w:val="Normal"/>
    <w:qFormat/>
    <w:rsid w:val="00CF75FE"/>
    <w:pPr>
      <w:spacing w:after="0" w:line="240" w:lineRule="auto"/>
    </w:pPr>
    <w:rPr>
      <w:szCs w:val="28"/>
    </w:rPr>
  </w:style>
  <w:style w:type="paragraph" w:styleId="BalloonText">
    <w:name w:val="Balloon Text"/>
    <w:basedOn w:val="Normal"/>
    <w:link w:val="BalloonTextChar"/>
    <w:uiPriority w:val="99"/>
    <w:semiHidden/>
    <w:unhideWhenUsed/>
    <w:rsid w:val="00A3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3445"/>
    <w:rPr>
      <w:rFonts w:ascii="Segoe UI" w:hAnsi="Segoe UI" w:cs="Segoe UI"/>
      <w:sz w:val="18"/>
      <w:szCs w:val="18"/>
    </w:rPr>
  </w:style>
  <w:style w:type="character" w:styleId="CommentReference">
    <w:name w:val="annotation reference"/>
    <w:basedOn w:val="DefaultParagraphFont"/>
    <w:uiPriority w:val="99"/>
    <w:semiHidden/>
    <w:unhideWhenUsed/>
    <w:rsid w:val="00A33445"/>
    <w:rPr>
      <w:rFonts w:cs="Times New Roman"/>
      <w:sz w:val="16"/>
      <w:szCs w:val="16"/>
    </w:rPr>
  </w:style>
  <w:style w:type="paragraph" w:styleId="CommentText">
    <w:name w:val="annotation text"/>
    <w:basedOn w:val="Normal"/>
    <w:link w:val="CommentTextChar"/>
    <w:uiPriority w:val="99"/>
    <w:semiHidden/>
    <w:unhideWhenUsed/>
    <w:rsid w:val="00A3344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3344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33445"/>
    <w:rPr>
      <w:b/>
      <w:bCs/>
    </w:rPr>
  </w:style>
  <w:style w:type="character" w:customStyle="1" w:styleId="CommentSubjectChar">
    <w:name w:val="Comment Subject Char"/>
    <w:basedOn w:val="CommentTextChar"/>
    <w:link w:val="CommentSubject"/>
    <w:uiPriority w:val="99"/>
    <w:semiHidden/>
    <w:locked/>
    <w:rsid w:val="00A33445"/>
    <w:rPr>
      <w:rFonts w:ascii="Arial" w:hAnsi="Arial" w:cs="Times New Roman"/>
      <w:b/>
      <w:bCs/>
      <w:sz w:val="20"/>
      <w:szCs w:val="20"/>
    </w:rPr>
  </w:style>
  <w:style w:type="paragraph" w:styleId="Revision">
    <w:name w:val="Revision"/>
    <w:hidden/>
    <w:uiPriority w:val="99"/>
    <w:semiHidden/>
    <w:rsid w:val="0099035E"/>
    <w:pPr>
      <w:spacing w:after="0" w:line="240" w:lineRule="auto"/>
    </w:pPr>
    <w:rPr>
      <w:rFonts w:ascii="Arial" w:hAnsi="Arial" w:cs="Times New Roman"/>
      <w:sz w:val="28"/>
    </w:rPr>
  </w:style>
  <w:style w:type="paragraph" w:styleId="Footer">
    <w:name w:val="footer"/>
    <w:basedOn w:val="Normal"/>
    <w:link w:val="FooterChar"/>
    <w:uiPriority w:val="99"/>
    <w:unhideWhenUsed/>
    <w:rsid w:val="00CB7D6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7D61"/>
    <w:rPr>
      <w:rFonts w:ascii="Arial" w:hAnsi="Arial" w:cs="Times New Roman"/>
      <w:sz w:val="28"/>
    </w:rPr>
  </w:style>
  <w:style w:type="paragraph" w:styleId="TOC1">
    <w:name w:val="toc 1"/>
    <w:basedOn w:val="Normal"/>
    <w:next w:val="Normal"/>
    <w:autoRedefine/>
    <w:uiPriority w:val="39"/>
    <w:unhideWhenUsed/>
    <w:rsid w:val="003C2EC5"/>
    <w:pPr>
      <w:spacing w:after="100"/>
    </w:pPr>
  </w:style>
  <w:style w:type="paragraph" w:styleId="TOC2">
    <w:name w:val="toc 2"/>
    <w:basedOn w:val="Normal"/>
    <w:next w:val="Normal"/>
    <w:autoRedefine/>
    <w:uiPriority w:val="39"/>
    <w:unhideWhenUsed/>
    <w:rsid w:val="003C2EC5"/>
    <w:pPr>
      <w:spacing w:after="100"/>
      <w:ind w:left="280"/>
    </w:pPr>
  </w:style>
  <w:style w:type="character" w:styleId="FollowedHyperlink">
    <w:name w:val="FollowedHyperlink"/>
    <w:basedOn w:val="DefaultParagraphFont"/>
    <w:uiPriority w:val="99"/>
    <w:semiHidden/>
    <w:unhideWhenUsed/>
    <w:rsid w:val="00D876DF"/>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74060">
      <w:marLeft w:val="0"/>
      <w:marRight w:val="0"/>
      <w:marTop w:val="0"/>
      <w:marBottom w:val="0"/>
      <w:divBdr>
        <w:top w:val="none" w:sz="0" w:space="0" w:color="auto"/>
        <w:left w:val="none" w:sz="0" w:space="0" w:color="auto"/>
        <w:bottom w:val="none" w:sz="0" w:space="0" w:color="auto"/>
        <w:right w:val="none" w:sz="0" w:space="0" w:color="auto"/>
      </w:divBdr>
    </w:div>
    <w:div w:id="1147474061">
      <w:marLeft w:val="0"/>
      <w:marRight w:val="0"/>
      <w:marTop w:val="0"/>
      <w:marBottom w:val="0"/>
      <w:divBdr>
        <w:top w:val="none" w:sz="0" w:space="0" w:color="auto"/>
        <w:left w:val="none" w:sz="0" w:space="0" w:color="auto"/>
        <w:bottom w:val="none" w:sz="0" w:space="0" w:color="auto"/>
        <w:right w:val="none" w:sz="0" w:space="0" w:color="auto"/>
      </w:divBdr>
    </w:div>
    <w:div w:id="1147474062">
      <w:marLeft w:val="0"/>
      <w:marRight w:val="0"/>
      <w:marTop w:val="0"/>
      <w:marBottom w:val="0"/>
      <w:divBdr>
        <w:top w:val="none" w:sz="0" w:space="0" w:color="auto"/>
        <w:left w:val="none" w:sz="0" w:space="0" w:color="auto"/>
        <w:bottom w:val="none" w:sz="0" w:space="0" w:color="auto"/>
        <w:right w:val="none" w:sz="0" w:space="0" w:color="auto"/>
      </w:divBdr>
    </w:div>
    <w:div w:id="1147474063">
      <w:marLeft w:val="0"/>
      <w:marRight w:val="0"/>
      <w:marTop w:val="0"/>
      <w:marBottom w:val="0"/>
      <w:divBdr>
        <w:top w:val="none" w:sz="0" w:space="0" w:color="auto"/>
        <w:left w:val="none" w:sz="0" w:space="0" w:color="auto"/>
        <w:bottom w:val="none" w:sz="0" w:space="0" w:color="auto"/>
        <w:right w:val="none" w:sz="0" w:space="0" w:color="auto"/>
      </w:divBdr>
    </w:div>
    <w:div w:id="1147474064">
      <w:marLeft w:val="0"/>
      <w:marRight w:val="0"/>
      <w:marTop w:val="0"/>
      <w:marBottom w:val="0"/>
      <w:divBdr>
        <w:top w:val="none" w:sz="0" w:space="0" w:color="auto"/>
        <w:left w:val="none" w:sz="0" w:space="0" w:color="auto"/>
        <w:bottom w:val="none" w:sz="0" w:space="0" w:color="auto"/>
        <w:right w:val="none" w:sz="0" w:space="0" w:color="auto"/>
      </w:divBdr>
    </w:div>
    <w:div w:id="1147474065">
      <w:marLeft w:val="0"/>
      <w:marRight w:val="0"/>
      <w:marTop w:val="0"/>
      <w:marBottom w:val="0"/>
      <w:divBdr>
        <w:top w:val="none" w:sz="0" w:space="0" w:color="auto"/>
        <w:left w:val="none" w:sz="0" w:space="0" w:color="auto"/>
        <w:bottom w:val="none" w:sz="0" w:space="0" w:color="auto"/>
        <w:right w:val="none" w:sz="0" w:space="0" w:color="auto"/>
      </w:divBdr>
    </w:div>
    <w:div w:id="1147474066">
      <w:marLeft w:val="0"/>
      <w:marRight w:val="0"/>
      <w:marTop w:val="0"/>
      <w:marBottom w:val="0"/>
      <w:divBdr>
        <w:top w:val="none" w:sz="0" w:space="0" w:color="auto"/>
        <w:left w:val="none" w:sz="0" w:space="0" w:color="auto"/>
        <w:bottom w:val="none" w:sz="0" w:space="0" w:color="auto"/>
        <w:right w:val="none" w:sz="0" w:space="0" w:color="auto"/>
      </w:divBdr>
    </w:div>
    <w:div w:id="1147474067">
      <w:marLeft w:val="0"/>
      <w:marRight w:val="0"/>
      <w:marTop w:val="0"/>
      <w:marBottom w:val="0"/>
      <w:divBdr>
        <w:top w:val="none" w:sz="0" w:space="0" w:color="auto"/>
        <w:left w:val="none" w:sz="0" w:space="0" w:color="auto"/>
        <w:bottom w:val="none" w:sz="0" w:space="0" w:color="auto"/>
        <w:right w:val="none" w:sz="0" w:space="0" w:color="auto"/>
      </w:divBdr>
    </w:div>
    <w:div w:id="1147474068">
      <w:marLeft w:val="0"/>
      <w:marRight w:val="0"/>
      <w:marTop w:val="0"/>
      <w:marBottom w:val="0"/>
      <w:divBdr>
        <w:top w:val="none" w:sz="0" w:space="0" w:color="auto"/>
        <w:left w:val="none" w:sz="0" w:space="0" w:color="auto"/>
        <w:bottom w:val="none" w:sz="0" w:space="0" w:color="auto"/>
        <w:right w:val="none" w:sz="0" w:space="0" w:color="auto"/>
      </w:divBdr>
    </w:div>
    <w:div w:id="1147474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icia.mendoza@disabilityrightsc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isabilityrightsca.org/system/files/file-attachments/F1090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rightsca.org/system/files/file-attachments/540101.pdf" TargetMode="External"/><Relationship Id="rId5" Type="http://schemas.openxmlformats.org/officeDocument/2006/relationships/webSettings" Target="webSettings.xml"/><Relationship Id="rId15" Type="http://schemas.openxmlformats.org/officeDocument/2006/relationships/hyperlink" Target="mailto:Alicia.Mendoza@disabilityrightsca.org" TargetMode="External"/><Relationship Id="rId23" Type="http://schemas.openxmlformats.org/officeDocument/2006/relationships/theme" Target="theme/theme1.xml"/><Relationship Id="rId10" Type="http://schemas.openxmlformats.org/officeDocument/2006/relationships/hyperlink" Target="https://www.disabilityrightsca.org/system/files/file-attachments/54210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3.org/consortium/" TargetMode="External"/><Relationship Id="rId14" Type="http://schemas.openxmlformats.org/officeDocument/2006/relationships/hyperlink" Target="mailto:alicia.mendoza@disabilityrightsc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8EB780-EF0A-4843-85DC-69D063CA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C9ED638F</Template>
  <TotalTime>0</TotalTime>
  <Pages>10</Pages>
  <Words>1943</Words>
  <Characters>12346</Characters>
  <Application>Microsoft Office Word</Application>
  <DocSecurity>0</DocSecurity>
  <Lines>102</Lines>
  <Paragraphs>28</Paragraphs>
  <ScaleCrop>false</ScaleCrop>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2018-05-24T19:51:00Z</dcterms:created>
  <dcterms:modified xsi:type="dcterms:W3CDTF">2018-05-24T19:51:00Z</dcterms:modified>
</cp:coreProperties>
</file>