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17" w:rsidRDefault="00711117" w:rsidP="008F1469">
      <w:pPr>
        <w:pStyle w:val="Title"/>
      </w:pPr>
      <w:bookmarkStart w:id="0" w:name="_GoBack"/>
      <w:bookmarkEnd w:id="0"/>
      <w:r>
        <w:t>OFFICE OF CLIENTS’ RIGHTS ADVOCACY</w:t>
      </w:r>
    </w:p>
    <w:p w:rsidR="00711117" w:rsidRDefault="00711117" w:rsidP="008F1469">
      <w:pPr>
        <w:pStyle w:val="Subtitle"/>
      </w:pPr>
      <w:r>
        <w:t>ANNUAL REPORT</w:t>
      </w:r>
    </w:p>
    <w:p w:rsidR="00711117" w:rsidRDefault="00711117" w:rsidP="008F1469">
      <w:pPr>
        <w:pStyle w:val="Subtitle"/>
      </w:pPr>
      <w:r>
        <w:t>(</w:t>
      </w:r>
      <w:r w:rsidR="009E2C5B">
        <w:t>July 1, 2014 – June</w:t>
      </w:r>
      <w:r w:rsidR="001761A2">
        <w:t xml:space="preserve"> 31, 20</w:t>
      </w:r>
      <w:r>
        <w:t>1</w:t>
      </w:r>
      <w:r w:rsidR="009E2C5B">
        <w:t>5</w:t>
      </w:r>
      <w:r>
        <w:t>)</w:t>
      </w:r>
    </w:p>
    <w:p w:rsidR="00711117" w:rsidRDefault="00711117" w:rsidP="008F1469">
      <w:pPr>
        <w:pStyle w:val="Heading1"/>
      </w:pPr>
      <w:r>
        <w:t>DENIAL OF CLIENTS’ RIGHTS</w:t>
      </w:r>
    </w:p>
    <w:p w:rsidR="00770EDA" w:rsidRPr="00200BFF" w:rsidRDefault="00770EDA" w:rsidP="00770EDA">
      <w:pPr>
        <w:pStyle w:val="Style1"/>
      </w:pPr>
      <w:r w:rsidRPr="00200BFF">
        <w:t>Regional Center:</w:t>
      </w:r>
      <w:r w:rsidRPr="00200BFF">
        <w:tab/>
        <w:t>FNRC14-01</w:t>
      </w:r>
    </w:p>
    <w:p w:rsidR="00770EDA" w:rsidRPr="00200BFF" w:rsidRDefault="00770EDA" w:rsidP="00770EDA">
      <w:r w:rsidRPr="00200BFF">
        <w:t>Good Cause:</w:t>
      </w:r>
      <w:r w:rsidRPr="00200BFF">
        <w:tab/>
      </w:r>
      <w:r w:rsidR="00703F4A" w:rsidRPr="00200BFF">
        <w:tab/>
      </w:r>
      <w:r w:rsidR="00200BFF" w:rsidRPr="00200BFF">
        <w:t>I</w:t>
      </w:r>
      <w:r w:rsidRPr="00200BFF">
        <w:tab/>
      </w:r>
    </w:p>
    <w:p w:rsidR="00770EDA" w:rsidRDefault="00703F4A" w:rsidP="00770EDA">
      <w:r>
        <w:t>Right(s) Denied:</w:t>
      </w:r>
      <w:r>
        <w:tab/>
      </w:r>
      <w:r w:rsidR="002C3EB3">
        <w:tab/>
      </w:r>
      <w:r>
        <w:t>P</w:t>
      </w:r>
    </w:p>
    <w:p w:rsidR="00770EDA" w:rsidRDefault="00770EDA" w:rsidP="00770EDA">
      <w:r>
        <w:t>Date Denial Began:</w:t>
      </w:r>
      <w:r>
        <w:tab/>
      </w:r>
      <w:r w:rsidR="00703F4A">
        <w:t>11</w:t>
      </w:r>
      <w:r>
        <w:t>/1</w:t>
      </w:r>
      <w:r w:rsidR="00703F4A">
        <w:t>7</w:t>
      </w:r>
      <w:r>
        <w:t>/14</w:t>
      </w:r>
    </w:p>
    <w:p w:rsidR="00770EDA" w:rsidRDefault="00770EDA" w:rsidP="00770EDA">
      <w:r>
        <w:t>Date of Review:</w:t>
      </w:r>
      <w:r>
        <w:tab/>
      </w:r>
      <w:r>
        <w:tab/>
      </w:r>
      <w:r w:rsidR="00703F4A">
        <w:t>12</w:t>
      </w:r>
      <w:r>
        <w:t>/1</w:t>
      </w:r>
      <w:r w:rsidR="00703F4A">
        <w:t>5</w:t>
      </w:r>
      <w:r>
        <w:t>/14</w:t>
      </w:r>
    </w:p>
    <w:p w:rsidR="00770EDA" w:rsidRDefault="00770EDA" w:rsidP="00770EDA">
      <w:r>
        <w:t>Date of Restoration:</w:t>
      </w:r>
      <w:r>
        <w:tab/>
      </w:r>
      <w:r w:rsidR="00703F4A">
        <w:t>12/15/14</w:t>
      </w:r>
    </w:p>
    <w:p w:rsidR="00711117" w:rsidRDefault="00711117" w:rsidP="008F1469">
      <w:pPr>
        <w:pStyle w:val="Style1"/>
      </w:pPr>
      <w:r>
        <w:t>Regional Center:</w:t>
      </w:r>
      <w:r>
        <w:tab/>
        <w:t>NLACRC14-02</w:t>
      </w:r>
    </w:p>
    <w:p w:rsidR="00711117" w:rsidRDefault="00711117" w:rsidP="00711117">
      <w:pPr>
        <w:pStyle w:val="Text"/>
      </w:pPr>
      <w:r>
        <w:t>Good Cause:</w:t>
      </w:r>
      <w:r>
        <w:tab/>
      </w:r>
      <w:r>
        <w:tab/>
        <w:t>O</w:t>
      </w:r>
    </w:p>
    <w:p w:rsidR="00711117" w:rsidRDefault="00711117" w:rsidP="00711117">
      <w:pPr>
        <w:pStyle w:val="Text"/>
      </w:pPr>
      <w:r>
        <w:t>Right(s) Denied:</w:t>
      </w:r>
      <w:r>
        <w:tab/>
      </w:r>
      <w:r w:rsidR="002C3EB3">
        <w:tab/>
      </w:r>
      <w:r>
        <w:t>S, P</w:t>
      </w:r>
    </w:p>
    <w:p w:rsidR="00711117" w:rsidRDefault="00711117" w:rsidP="00711117">
      <w:pPr>
        <w:pStyle w:val="Text"/>
      </w:pPr>
      <w:r>
        <w:t>Date Denial Began:</w:t>
      </w:r>
      <w:r>
        <w:tab/>
        <w:t>6/10/14</w:t>
      </w:r>
    </w:p>
    <w:p w:rsidR="009324C3" w:rsidRDefault="00711117" w:rsidP="00711117">
      <w:pPr>
        <w:pStyle w:val="Text"/>
      </w:pPr>
      <w:r w:rsidRPr="00770EDA">
        <w:t>Date of Review:</w:t>
      </w:r>
      <w:r w:rsidRPr="00770EDA">
        <w:tab/>
      </w:r>
      <w:r w:rsidRPr="00770EDA">
        <w:tab/>
        <w:t>7/10/14</w:t>
      </w:r>
      <w:r w:rsidR="00EE28F6">
        <w:t>, 8/7/14, 9/5/14, 10/8/14, 11/4/14</w:t>
      </w:r>
      <w:r w:rsidR="009324C3">
        <w:t xml:space="preserve">, </w:t>
      </w:r>
      <w:r w:rsidR="00EE28F6">
        <w:t>12/3/14</w:t>
      </w:r>
      <w:r w:rsidR="009324C3">
        <w:t xml:space="preserve">, 1/5/15, </w:t>
      </w:r>
    </w:p>
    <w:p w:rsidR="00711117" w:rsidRPr="00770EDA" w:rsidRDefault="009324C3" w:rsidP="00711117">
      <w:pPr>
        <w:pStyle w:val="Text"/>
      </w:pPr>
      <w:r>
        <w:tab/>
      </w:r>
      <w:r>
        <w:tab/>
      </w:r>
      <w:r>
        <w:tab/>
      </w:r>
      <w:r>
        <w:tab/>
      </w:r>
      <w:r w:rsidR="00A50D26">
        <w:t xml:space="preserve">2/5/15, 2/26/15, </w:t>
      </w:r>
      <w:r>
        <w:t>3/26/15</w:t>
      </w:r>
      <w:r w:rsidR="00A50D26">
        <w:t>, 4/24/15 and 5/24/15</w:t>
      </w:r>
    </w:p>
    <w:p w:rsidR="00711117" w:rsidRPr="00A50D26" w:rsidRDefault="00711117" w:rsidP="00711117">
      <w:pPr>
        <w:pStyle w:val="Text"/>
      </w:pPr>
      <w:r w:rsidRPr="00A50D26">
        <w:t>Date of Restoration:</w:t>
      </w:r>
      <w:r w:rsidRPr="00A50D26">
        <w:tab/>
      </w:r>
      <w:r w:rsidR="00A50D26">
        <w:t>5/24/15</w:t>
      </w:r>
    </w:p>
    <w:p w:rsidR="009642CA" w:rsidRDefault="009642CA" w:rsidP="009642CA">
      <w:pPr>
        <w:pStyle w:val="Style1"/>
      </w:pPr>
      <w:r>
        <w:t>Regional Center:</w:t>
      </w:r>
      <w:r>
        <w:tab/>
        <w:t>NLACRC14-03</w:t>
      </w:r>
    </w:p>
    <w:p w:rsidR="009642CA" w:rsidRDefault="009642CA" w:rsidP="009642CA">
      <w:r>
        <w:t>Good Cause:</w:t>
      </w:r>
      <w:r>
        <w:tab/>
      </w:r>
      <w:r>
        <w:tab/>
        <w:t>I, O</w:t>
      </w:r>
    </w:p>
    <w:p w:rsidR="009642CA" w:rsidRDefault="009642CA" w:rsidP="009642CA">
      <w:r>
        <w:t>Right(s) Denied:</w:t>
      </w:r>
      <w:r>
        <w:tab/>
      </w:r>
      <w:r w:rsidR="002C3EB3">
        <w:tab/>
      </w:r>
      <w:r>
        <w:t>T</w:t>
      </w:r>
    </w:p>
    <w:p w:rsidR="009642CA" w:rsidRDefault="009642CA" w:rsidP="009642CA">
      <w:r>
        <w:t>Date Denial Began:</w:t>
      </w:r>
      <w:r>
        <w:tab/>
        <w:t>9/26/14</w:t>
      </w:r>
    </w:p>
    <w:p w:rsidR="009642CA" w:rsidRDefault="009642CA" w:rsidP="009642CA">
      <w:r>
        <w:t>Date of Review:</w:t>
      </w:r>
      <w:r>
        <w:tab/>
      </w:r>
      <w:r>
        <w:tab/>
        <w:t>9/26/14</w:t>
      </w:r>
      <w:r w:rsidR="00EE28F6">
        <w:t>, 11/4/14</w:t>
      </w:r>
    </w:p>
    <w:p w:rsidR="001761A2" w:rsidRDefault="00EE28F6" w:rsidP="009642CA">
      <w:r>
        <w:t>Date of Restoration:</w:t>
      </w:r>
      <w:r>
        <w:tab/>
        <w:t>12/12/14</w:t>
      </w:r>
    </w:p>
    <w:p w:rsidR="00770EDA" w:rsidRDefault="007A28D8" w:rsidP="00770EDA">
      <w:pPr>
        <w:pStyle w:val="Style1"/>
      </w:pPr>
      <w:r>
        <w:t>Regional Center:</w:t>
      </w:r>
      <w:r>
        <w:tab/>
        <w:t>RCEB14-01</w:t>
      </w:r>
    </w:p>
    <w:p w:rsidR="00770EDA" w:rsidRDefault="00770EDA" w:rsidP="00770EDA">
      <w:r>
        <w:t>Good Cause:</w:t>
      </w:r>
      <w:r>
        <w:tab/>
      </w:r>
      <w:r>
        <w:tab/>
        <w:t>I</w:t>
      </w:r>
    </w:p>
    <w:p w:rsidR="00770EDA" w:rsidRDefault="00770EDA" w:rsidP="00770EDA">
      <w:r>
        <w:t>Right(s) Denied:</w:t>
      </w:r>
      <w:r>
        <w:tab/>
      </w:r>
      <w:r w:rsidR="002C3EB3">
        <w:tab/>
      </w:r>
      <w:r>
        <w:t>O</w:t>
      </w:r>
    </w:p>
    <w:p w:rsidR="00770EDA" w:rsidRDefault="00770EDA" w:rsidP="00770EDA">
      <w:r>
        <w:t>Date Denial Began:</w:t>
      </w:r>
      <w:r>
        <w:tab/>
        <w:t>8/5/14</w:t>
      </w:r>
    </w:p>
    <w:p w:rsidR="00770EDA" w:rsidRDefault="00770EDA" w:rsidP="00770EDA">
      <w:r>
        <w:t>Date of Review:</w:t>
      </w:r>
      <w:r>
        <w:tab/>
      </w:r>
      <w:r>
        <w:tab/>
        <w:t>8/8/14</w:t>
      </w:r>
    </w:p>
    <w:p w:rsidR="00770EDA" w:rsidRDefault="00770EDA" w:rsidP="00770EDA">
      <w:r>
        <w:t>Date of Restoration:</w:t>
      </w:r>
      <w:r>
        <w:tab/>
        <w:t>9/4/14</w:t>
      </w:r>
    </w:p>
    <w:p w:rsidR="009E2C5B" w:rsidRDefault="009E2C5B" w:rsidP="009E2C5B">
      <w:pPr>
        <w:pStyle w:val="Style1"/>
        <w:spacing w:before="0"/>
      </w:pPr>
    </w:p>
    <w:p w:rsidR="009324C3" w:rsidRDefault="009324C3" w:rsidP="009324C3">
      <w:pPr>
        <w:pStyle w:val="Style1"/>
        <w:spacing w:before="0"/>
      </w:pPr>
      <w:r>
        <w:t>Regional Center:</w:t>
      </w:r>
      <w:r>
        <w:tab/>
        <w:t>VMRC15-01</w:t>
      </w:r>
    </w:p>
    <w:p w:rsidR="009324C3" w:rsidRPr="009324C3" w:rsidRDefault="009324C3" w:rsidP="009324C3">
      <w:pPr>
        <w:pStyle w:val="Style1"/>
        <w:spacing w:before="0"/>
        <w:rPr>
          <w:b w:val="0"/>
        </w:rPr>
      </w:pPr>
      <w:r w:rsidRPr="009324C3">
        <w:rPr>
          <w:b w:val="0"/>
        </w:rPr>
        <w:t>Good Cause:</w:t>
      </w:r>
      <w:r w:rsidRPr="009324C3">
        <w:rPr>
          <w:b w:val="0"/>
        </w:rPr>
        <w:tab/>
      </w:r>
      <w:r w:rsidRPr="009324C3">
        <w:rPr>
          <w:b w:val="0"/>
        </w:rPr>
        <w:tab/>
        <w:t>I, O</w:t>
      </w:r>
    </w:p>
    <w:p w:rsidR="009324C3" w:rsidRPr="009324C3" w:rsidRDefault="009324C3" w:rsidP="009324C3">
      <w:pPr>
        <w:pStyle w:val="Style1"/>
        <w:spacing w:before="0"/>
        <w:rPr>
          <w:b w:val="0"/>
        </w:rPr>
      </w:pPr>
      <w:r w:rsidRPr="009324C3">
        <w:rPr>
          <w:b w:val="0"/>
        </w:rPr>
        <w:t>Right(s) Denied:</w:t>
      </w:r>
      <w:r w:rsidRPr="009324C3">
        <w:rPr>
          <w:b w:val="0"/>
        </w:rPr>
        <w:tab/>
      </w:r>
      <w:r w:rsidR="002C3EB3">
        <w:rPr>
          <w:b w:val="0"/>
        </w:rPr>
        <w:tab/>
      </w:r>
      <w:r w:rsidRPr="009324C3">
        <w:rPr>
          <w:b w:val="0"/>
        </w:rPr>
        <w:t>V</w:t>
      </w:r>
    </w:p>
    <w:p w:rsidR="009324C3" w:rsidRPr="009324C3" w:rsidRDefault="009324C3" w:rsidP="009324C3">
      <w:pPr>
        <w:pStyle w:val="Style1"/>
        <w:spacing w:before="0"/>
        <w:rPr>
          <w:b w:val="0"/>
        </w:rPr>
      </w:pPr>
      <w:r w:rsidRPr="009324C3">
        <w:rPr>
          <w:b w:val="0"/>
        </w:rPr>
        <w:t>Date Denial Began:</w:t>
      </w:r>
      <w:r w:rsidRPr="009324C3">
        <w:rPr>
          <w:b w:val="0"/>
        </w:rPr>
        <w:tab/>
        <w:t>3/7/15</w:t>
      </w:r>
    </w:p>
    <w:p w:rsidR="009324C3" w:rsidRPr="009324C3" w:rsidRDefault="009324C3" w:rsidP="009324C3">
      <w:pPr>
        <w:pStyle w:val="Style1"/>
        <w:spacing w:before="0"/>
        <w:rPr>
          <w:b w:val="0"/>
        </w:rPr>
      </w:pPr>
      <w:r w:rsidRPr="009324C3">
        <w:rPr>
          <w:b w:val="0"/>
        </w:rPr>
        <w:t>Date of Review:</w:t>
      </w:r>
      <w:r w:rsidRPr="009324C3">
        <w:rPr>
          <w:b w:val="0"/>
        </w:rPr>
        <w:tab/>
      </w:r>
      <w:r w:rsidRPr="009324C3">
        <w:rPr>
          <w:b w:val="0"/>
        </w:rPr>
        <w:tab/>
        <w:t>4/6/15 and 5/6/15</w:t>
      </w:r>
    </w:p>
    <w:p w:rsidR="009324C3" w:rsidRPr="009324C3" w:rsidRDefault="009324C3" w:rsidP="009324C3">
      <w:pPr>
        <w:pStyle w:val="Style1"/>
        <w:spacing w:before="0"/>
        <w:rPr>
          <w:b w:val="0"/>
        </w:rPr>
      </w:pPr>
      <w:r w:rsidRPr="009324C3">
        <w:rPr>
          <w:b w:val="0"/>
        </w:rPr>
        <w:t>Date of Restoration:</w:t>
      </w:r>
      <w:r w:rsidRPr="009324C3">
        <w:rPr>
          <w:b w:val="0"/>
        </w:rPr>
        <w:tab/>
        <w:t>6/5/15</w:t>
      </w:r>
    </w:p>
    <w:p w:rsidR="009324C3" w:rsidRDefault="009324C3" w:rsidP="009324C3">
      <w:pPr>
        <w:pStyle w:val="Style1"/>
        <w:spacing w:before="0"/>
      </w:pPr>
    </w:p>
    <w:p w:rsidR="002C3EB3" w:rsidRDefault="002C3EB3" w:rsidP="009324C3">
      <w:pPr>
        <w:pStyle w:val="Style1"/>
        <w:spacing w:before="0"/>
      </w:pPr>
    </w:p>
    <w:p w:rsidR="002C3EB3" w:rsidRDefault="002C3EB3" w:rsidP="009324C3">
      <w:pPr>
        <w:pStyle w:val="Style1"/>
        <w:spacing w:before="0"/>
      </w:pPr>
    </w:p>
    <w:p w:rsidR="002C3EB3" w:rsidRDefault="002C3EB3" w:rsidP="009324C3">
      <w:pPr>
        <w:pStyle w:val="Style1"/>
        <w:spacing w:before="0"/>
      </w:pPr>
    </w:p>
    <w:p w:rsidR="009324C3" w:rsidRDefault="009324C3" w:rsidP="009324C3">
      <w:pPr>
        <w:pStyle w:val="Style1"/>
        <w:spacing w:before="0"/>
      </w:pPr>
      <w:r>
        <w:lastRenderedPageBreak/>
        <w:t>Regional Center:</w:t>
      </w:r>
      <w:r>
        <w:tab/>
        <w:t>FNRC15-01</w:t>
      </w:r>
    </w:p>
    <w:p w:rsidR="009324C3" w:rsidRPr="009E2C5B" w:rsidRDefault="009324C3" w:rsidP="009324C3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</w:r>
      <w:r w:rsidRPr="009E2C5B">
        <w:rPr>
          <w:b w:val="0"/>
        </w:rPr>
        <w:t>O</w:t>
      </w:r>
    </w:p>
    <w:p w:rsidR="009324C3" w:rsidRPr="009E2C5B" w:rsidRDefault="009324C3" w:rsidP="009324C3">
      <w:pPr>
        <w:pStyle w:val="Style1"/>
        <w:spacing w:before="0"/>
        <w:rPr>
          <w:b w:val="0"/>
        </w:rPr>
      </w:pPr>
      <w:r w:rsidRPr="009E2C5B">
        <w:rPr>
          <w:b w:val="0"/>
        </w:rPr>
        <w:t>Right(s) Denied:</w:t>
      </w:r>
      <w:r w:rsidRPr="009E2C5B">
        <w:rPr>
          <w:b w:val="0"/>
        </w:rPr>
        <w:tab/>
      </w:r>
      <w:r w:rsidR="002C3EB3">
        <w:rPr>
          <w:b w:val="0"/>
        </w:rPr>
        <w:tab/>
      </w:r>
      <w:r w:rsidRPr="009E2C5B">
        <w:rPr>
          <w:b w:val="0"/>
        </w:rPr>
        <w:t>V</w:t>
      </w:r>
    </w:p>
    <w:p w:rsidR="009324C3" w:rsidRPr="009E2C5B" w:rsidRDefault="009324C3" w:rsidP="009324C3">
      <w:pPr>
        <w:pStyle w:val="Style1"/>
        <w:spacing w:before="0"/>
        <w:rPr>
          <w:b w:val="0"/>
        </w:rPr>
      </w:pPr>
      <w:r w:rsidRPr="009E2C5B">
        <w:rPr>
          <w:b w:val="0"/>
        </w:rPr>
        <w:t>Date Denial Began:</w:t>
      </w:r>
      <w:r w:rsidRPr="009E2C5B">
        <w:rPr>
          <w:b w:val="0"/>
        </w:rPr>
        <w:tab/>
      </w:r>
      <w:r>
        <w:rPr>
          <w:b w:val="0"/>
        </w:rPr>
        <w:t>2</w:t>
      </w:r>
      <w:r w:rsidRPr="009E2C5B">
        <w:rPr>
          <w:b w:val="0"/>
        </w:rPr>
        <w:t>/</w:t>
      </w:r>
      <w:r>
        <w:rPr>
          <w:b w:val="0"/>
        </w:rPr>
        <w:t>20</w:t>
      </w:r>
      <w:r w:rsidRPr="009E2C5B">
        <w:rPr>
          <w:b w:val="0"/>
        </w:rPr>
        <w:t>/15</w:t>
      </w:r>
    </w:p>
    <w:p w:rsidR="009324C3" w:rsidRDefault="009324C3" w:rsidP="009324C3">
      <w:pPr>
        <w:pStyle w:val="Style1"/>
        <w:spacing w:before="0"/>
        <w:rPr>
          <w:b w:val="0"/>
        </w:rPr>
      </w:pPr>
      <w:r w:rsidRPr="009E2C5B">
        <w:rPr>
          <w:b w:val="0"/>
        </w:rPr>
        <w:t>Date of Review:</w:t>
      </w:r>
      <w:r w:rsidRPr="009E2C5B">
        <w:rPr>
          <w:b w:val="0"/>
        </w:rPr>
        <w:tab/>
      </w:r>
      <w:r w:rsidRPr="009E2C5B">
        <w:rPr>
          <w:b w:val="0"/>
        </w:rPr>
        <w:tab/>
      </w:r>
      <w:r>
        <w:rPr>
          <w:b w:val="0"/>
        </w:rPr>
        <w:t>3</w:t>
      </w:r>
      <w:r w:rsidRPr="009E2C5B">
        <w:rPr>
          <w:b w:val="0"/>
        </w:rPr>
        <w:t>/</w:t>
      </w:r>
      <w:r>
        <w:rPr>
          <w:b w:val="0"/>
        </w:rPr>
        <w:t>20</w:t>
      </w:r>
      <w:r w:rsidRPr="009E2C5B">
        <w:rPr>
          <w:b w:val="0"/>
        </w:rPr>
        <w:t>/15</w:t>
      </w:r>
    </w:p>
    <w:p w:rsidR="009324C3" w:rsidRDefault="009324C3" w:rsidP="009324C3">
      <w:pPr>
        <w:pStyle w:val="Style1"/>
        <w:spacing w:before="0"/>
      </w:pPr>
      <w:r w:rsidRPr="009E2C5B">
        <w:rPr>
          <w:b w:val="0"/>
        </w:rPr>
        <w:t>Date of Restoration:</w:t>
      </w:r>
      <w:r w:rsidRPr="009E2C5B">
        <w:rPr>
          <w:b w:val="0"/>
        </w:rPr>
        <w:tab/>
      </w:r>
      <w:r>
        <w:rPr>
          <w:b w:val="0"/>
        </w:rPr>
        <w:t>3</w:t>
      </w:r>
      <w:r w:rsidRPr="009E2C5B">
        <w:rPr>
          <w:b w:val="0"/>
        </w:rPr>
        <w:t>/</w:t>
      </w:r>
      <w:r>
        <w:rPr>
          <w:b w:val="0"/>
        </w:rPr>
        <w:t>20</w:t>
      </w:r>
      <w:r w:rsidRPr="009E2C5B">
        <w:rPr>
          <w:b w:val="0"/>
        </w:rPr>
        <w:t>/15</w:t>
      </w:r>
    </w:p>
    <w:p w:rsidR="009324C3" w:rsidRDefault="009324C3" w:rsidP="009324C3">
      <w:pPr>
        <w:pStyle w:val="Style1"/>
        <w:spacing w:before="0"/>
      </w:pPr>
    </w:p>
    <w:p w:rsidR="009324C3" w:rsidRDefault="009324C3" w:rsidP="009324C3">
      <w:pPr>
        <w:pStyle w:val="Style1"/>
        <w:spacing w:before="0"/>
      </w:pPr>
      <w:r>
        <w:t>Regional Center:</w:t>
      </w:r>
      <w:r>
        <w:tab/>
        <w:t>NLACRC15-01</w:t>
      </w:r>
    </w:p>
    <w:p w:rsidR="009324C3" w:rsidRPr="009324C3" w:rsidRDefault="009324C3" w:rsidP="009324C3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</w:t>
      </w:r>
    </w:p>
    <w:p w:rsidR="009324C3" w:rsidRPr="009324C3" w:rsidRDefault="009324C3" w:rsidP="009324C3">
      <w:pPr>
        <w:pStyle w:val="Style1"/>
        <w:spacing w:before="0"/>
        <w:rPr>
          <w:b w:val="0"/>
        </w:rPr>
      </w:pPr>
      <w:r>
        <w:rPr>
          <w:b w:val="0"/>
        </w:rPr>
        <w:t>Right(s) Denied:</w:t>
      </w:r>
      <w:r>
        <w:rPr>
          <w:b w:val="0"/>
        </w:rPr>
        <w:tab/>
      </w:r>
      <w:r w:rsidR="002C3EB3">
        <w:rPr>
          <w:b w:val="0"/>
        </w:rPr>
        <w:tab/>
      </w:r>
      <w:r>
        <w:rPr>
          <w:b w:val="0"/>
        </w:rPr>
        <w:t xml:space="preserve">C, P, S, </w:t>
      </w:r>
      <w:proofErr w:type="gramStart"/>
      <w:r>
        <w:rPr>
          <w:b w:val="0"/>
        </w:rPr>
        <w:t>T</w:t>
      </w:r>
      <w:proofErr w:type="gramEnd"/>
    </w:p>
    <w:p w:rsidR="009324C3" w:rsidRPr="009324C3" w:rsidRDefault="009324C3" w:rsidP="009324C3">
      <w:pPr>
        <w:pStyle w:val="Style1"/>
        <w:spacing w:before="0"/>
        <w:rPr>
          <w:b w:val="0"/>
        </w:rPr>
      </w:pPr>
      <w:r w:rsidRPr="009324C3">
        <w:rPr>
          <w:b w:val="0"/>
        </w:rPr>
        <w:t>Date Denial Began:</w:t>
      </w:r>
      <w:r w:rsidRPr="009324C3">
        <w:rPr>
          <w:b w:val="0"/>
        </w:rPr>
        <w:tab/>
      </w:r>
      <w:r>
        <w:rPr>
          <w:b w:val="0"/>
        </w:rPr>
        <w:t>1</w:t>
      </w:r>
      <w:r w:rsidRPr="009324C3">
        <w:rPr>
          <w:b w:val="0"/>
        </w:rPr>
        <w:t>/</w:t>
      </w:r>
      <w:r>
        <w:rPr>
          <w:b w:val="0"/>
        </w:rPr>
        <w:t>13</w:t>
      </w:r>
      <w:r w:rsidRPr="009324C3">
        <w:rPr>
          <w:b w:val="0"/>
        </w:rPr>
        <w:t>/15</w:t>
      </w:r>
    </w:p>
    <w:p w:rsidR="009324C3" w:rsidRPr="009324C3" w:rsidRDefault="009324C3" w:rsidP="009324C3">
      <w:pPr>
        <w:pStyle w:val="Style1"/>
        <w:spacing w:before="0"/>
        <w:rPr>
          <w:b w:val="0"/>
        </w:rPr>
      </w:pPr>
      <w:r w:rsidRPr="009324C3">
        <w:rPr>
          <w:b w:val="0"/>
        </w:rPr>
        <w:t>Date of Review:</w:t>
      </w:r>
      <w:r w:rsidRPr="009324C3">
        <w:rPr>
          <w:b w:val="0"/>
        </w:rPr>
        <w:tab/>
      </w:r>
      <w:r w:rsidRPr="009324C3">
        <w:rPr>
          <w:b w:val="0"/>
        </w:rPr>
        <w:tab/>
      </w:r>
      <w:r>
        <w:rPr>
          <w:b w:val="0"/>
        </w:rPr>
        <w:t>1</w:t>
      </w:r>
      <w:r w:rsidRPr="009324C3">
        <w:rPr>
          <w:b w:val="0"/>
        </w:rPr>
        <w:t>/</w:t>
      </w:r>
      <w:r>
        <w:rPr>
          <w:b w:val="0"/>
        </w:rPr>
        <w:t>13</w:t>
      </w:r>
      <w:r w:rsidRPr="009324C3">
        <w:rPr>
          <w:b w:val="0"/>
        </w:rPr>
        <w:t>/15</w:t>
      </w:r>
      <w:r>
        <w:rPr>
          <w:b w:val="0"/>
        </w:rPr>
        <w:t xml:space="preserve"> and 2/9/15</w:t>
      </w:r>
    </w:p>
    <w:p w:rsidR="009324C3" w:rsidRPr="009324C3" w:rsidRDefault="009324C3" w:rsidP="009324C3">
      <w:pPr>
        <w:pStyle w:val="Style1"/>
        <w:spacing w:before="0"/>
        <w:rPr>
          <w:b w:val="0"/>
        </w:rPr>
      </w:pPr>
      <w:r w:rsidRPr="009324C3">
        <w:rPr>
          <w:b w:val="0"/>
        </w:rPr>
        <w:t>Date of Restoration:</w:t>
      </w:r>
      <w:r w:rsidRPr="009324C3">
        <w:rPr>
          <w:b w:val="0"/>
        </w:rPr>
        <w:tab/>
      </w:r>
      <w:r>
        <w:rPr>
          <w:b w:val="0"/>
        </w:rPr>
        <w:t>2</w:t>
      </w:r>
      <w:r w:rsidRPr="009324C3">
        <w:rPr>
          <w:b w:val="0"/>
        </w:rPr>
        <w:t>/</w:t>
      </w:r>
      <w:r>
        <w:rPr>
          <w:b w:val="0"/>
        </w:rPr>
        <w:t>9</w:t>
      </w:r>
      <w:r w:rsidRPr="009324C3">
        <w:rPr>
          <w:b w:val="0"/>
        </w:rPr>
        <w:t>/15</w:t>
      </w:r>
    </w:p>
    <w:p w:rsidR="00711117" w:rsidRPr="00EE28F6" w:rsidRDefault="00711117" w:rsidP="00770EDA">
      <w:pPr>
        <w:pStyle w:val="Style1"/>
      </w:pPr>
      <w:r w:rsidRPr="00EE28F6">
        <w:t>Clients’ Rights:</w:t>
      </w:r>
    </w:p>
    <w:p w:rsidR="00711117" w:rsidRPr="00EE28F6" w:rsidRDefault="00711117" w:rsidP="00711117">
      <w:pPr>
        <w:pStyle w:val="Text"/>
      </w:pPr>
      <w:r w:rsidRPr="00EE28F6">
        <w:t>M=</w:t>
      </w:r>
      <w:proofErr w:type="gramStart"/>
      <w:r w:rsidRPr="00EE28F6">
        <w:t>To</w:t>
      </w:r>
      <w:proofErr w:type="gramEnd"/>
      <w:r w:rsidRPr="00EE28F6">
        <w:t xml:space="preserve"> keep and be allowed to spend one’s own money for personal and incidental needs.</w:t>
      </w:r>
    </w:p>
    <w:p w:rsidR="00711117" w:rsidRPr="00EE28F6" w:rsidRDefault="00711117" w:rsidP="00711117">
      <w:pPr>
        <w:pStyle w:val="Text"/>
      </w:pPr>
      <w:r w:rsidRPr="00EE28F6">
        <w:t>V=</w:t>
      </w:r>
      <w:proofErr w:type="gramStart"/>
      <w:r w:rsidRPr="00EE28F6">
        <w:t>To</w:t>
      </w:r>
      <w:proofErr w:type="gramEnd"/>
      <w:r w:rsidRPr="00EE28F6">
        <w:t xml:space="preserve"> see visitors each day.</w:t>
      </w:r>
    </w:p>
    <w:p w:rsidR="00711117" w:rsidRPr="00EE28F6" w:rsidRDefault="00711117" w:rsidP="00711117">
      <w:pPr>
        <w:pStyle w:val="Text"/>
      </w:pPr>
      <w:r w:rsidRPr="00EE28F6">
        <w:t>C=</w:t>
      </w:r>
      <w:proofErr w:type="gramStart"/>
      <w:r w:rsidRPr="00EE28F6">
        <w:t>To</w:t>
      </w:r>
      <w:proofErr w:type="gramEnd"/>
      <w:r w:rsidRPr="00EE28F6">
        <w:t xml:space="preserve"> keep and wear one’s own clothes.</w:t>
      </w:r>
    </w:p>
    <w:p w:rsidR="00711117" w:rsidRPr="00EE28F6" w:rsidRDefault="00711117" w:rsidP="00711117">
      <w:pPr>
        <w:pStyle w:val="Text"/>
      </w:pPr>
      <w:r w:rsidRPr="00EE28F6">
        <w:t>T=</w:t>
      </w:r>
      <w:proofErr w:type="gramStart"/>
      <w:r w:rsidRPr="00EE28F6">
        <w:t>To</w:t>
      </w:r>
      <w:proofErr w:type="gramEnd"/>
      <w:r w:rsidRPr="00EE28F6">
        <w:t xml:space="preserve"> have reasonable access to telephones, both to make and receive confidential calls, and to have calls made for one upon request.</w:t>
      </w:r>
    </w:p>
    <w:p w:rsidR="00711117" w:rsidRPr="00EE28F6" w:rsidRDefault="00711117" w:rsidP="00711117">
      <w:pPr>
        <w:pStyle w:val="Text"/>
      </w:pPr>
      <w:r w:rsidRPr="00EE28F6">
        <w:t>L=</w:t>
      </w:r>
      <w:proofErr w:type="gramStart"/>
      <w:r w:rsidRPr="00EE28F6">
        <w:t>To</w:t>
      </w:r>
      <w:proofErr w:type="gramEnd"/>
      <w:r w:rsidRPr="00EE28F6">
        <w:t xml:space="preserve"> mail and receive unopened correspondence and to have ready access to letter writing materials, including sufficient postage.</w:t>
      </w:r>
    </w:p>
    <w:p w:rsidR="00711117" w:rsidRPr="00EE28F6" w:rsidRDefault="00711117" w:rsidP="00711117">
      <w:pPr>
        <w:pStyle w:val="Text"/>
      </w:pPr>
      <w:r w:rsidRPr="00EE28F6">
        <w:t>P=</w:t>
      </w:r>
      <w:proofErr w:type="gramStart"/>
      <w:r w:rsidRPr="00EE28F6">
        <w:t>To</w:t>
      </w:r>
      <w:proofErr w:type="gramEnd"/>
      <w:r w:rsidRPr="00EE28F6">
        <w:t xml:space="preserve"> keep and use one’s own personal possessions, including toilet articles.</w:t>
      </w:r>
    </w:p>
    <w:p w:rsidR="00711117" w:rsidRPr="00EE28F6" w:rsidRDefault="00711117" w:rsidP="00711117">
      <w:pPr>
        <w:pStyle w:val="Text"/>
      </w:pPr>
      <w:r w:rsidRPr="00EE28F6">
        <w:t>S=</w:t>
      </w:r>
      <w:proofErr w:type="gramStart"/>
      <w:r w:rsidRPr="00EE28F6">
        <w:t>To</w:t>
      </w:r>
      <w:proofErr w:type="gramEnd"/>
      <w:r w:rsidRPr="00EE28F6">
        <w:t xml:space="preserve"> have access to individual storage space for one’s private use.</w:t>
      </w:r>
    </w:p>
    <w:sectPr w:rsidR="00711117" w:rsidRPr="00EE28F6" w:rsidSect="00EE2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576" w:bottom="-259" w:left="57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E3" w:rsidRDefault="00AE4DE3">
      <w:r>
        <w:separator/>
      </w:r>
    </w:p>
  </w:endnote>
  <w:endnote w:type="continuationSeparator" w:id="0">
    <w:p w:rsidR="00AE4DE3" w:rsidRDefault="00AE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74" w:rsidRPr="0015339E" w:rsidRDefault="003A5574" w:rsidP="00153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74" w:rsidRPr="0015339E" w:rsidRDefault="003A5574" w:rsidP="00153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E3" w:rsidRDefault="00AE4DE3">
      <w:r>
        <w:separator/>
      </w:r>
    </w:p>
  </w:footnote>
  <w:footnote w:type="continuationSeparator" w:id="0">
    <w:p w:rsidR="00AE4DE3" w:rsidRDefault="00AE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F"/>
    <w:rsid w:val="00005C1A"/>
    <w:rsid w:val="000113BB"/>
    <w:rsid w:val="00016CCA"/>
    <w:rsid w:val="000347B9"/>
    <w:rsid w:val="000800A8"/>
    <w:rsid w:val="000963B8"/>
    <w:rsid w:val="000A1C5B"/>
    <w:rsid w:val="000C30CF"/>
    <w:rsid w:val="000E628E"/>
    <w:rsid w:val="000F0A9E"/>
    <w:rsid w:val="00102F6A"/>
    <w:rsid w:val="0010747D"/>
    <w:rsid w:val="0013436D"/>
    <w:rsid w:val="00140C9B"/>
    <w:rsid w:val="00142F1E"/>
    <w:rsid w:val="0014603C"/>
    <w:rsid w:val="0015339E"/>
    <w:rsid w:val="00155BE3"/>
    <w:rsid w:val="00162E46"/>
    <w:rsid w:val="00166390"/>
    <w:rsid w:val="00176163"/>
    <w:rsid w:val="001761A2"/>
    <w:rsid w:val="00180B73"/>
    <w:rsid w:val="00182225"/>
    <w:rsid w:val="00190725"/>
    <w:rsid w:val="001A3732"/>
    <w:rsid w:val="001C27AB"/>
    <w:rsid w:val="001D2408"/>
    <w:rsid w:val="00200BFF"/>
    <w:rsid w:val="00211079"/>
    <w:rsid w:val="00211EAE"/>
    <w:rsid w:val="002215C6"/>
    <w:rsid w:val="00244CCE"/>
    <w:rsid w:val="00253A41"/>
    <w:rsid w:val="00275A3F"/>
    <w:rsid w:val="002872B0"/>
    <w:rsid w:val="002B40F2"/>
    <w:rsid w:val="002C3EB3"/>
    <w:rsid w:val="002D19C0"/>
    <w:rsid w:val="002D754F"/>
    <w:rsid w:val="002F59FB"/>
    <w:rsid w:val="00305E92"/>
    <w:rsid w:val="003317E5"/>
    <w:rsid w:val="0034795E"/>
    <w:rsid w:val="00372F8D"/>
    <w:rsid w:val="003854C7"/>
    <w:rsid w:val="00386DF8"/>
    <w:rsid w:val="00393552"/>
    <w:rsid w:val="00395010"/>
    <w:rsid w:val="003A5442"/>
    <w:rsid w:val="003A5574"/>
    <w:rsid w:val="003A7915"/>
    <w:rsid w:val="003C1E39"/>
    <w:rsid w:val="003C37E0"/>
    <w:rsid w:val="003C5E31"/>
    <w:rsid w:val="003C672A"/>
    <w:rsid w:val="003C6EF6"/>
    <w:rsid w:val="003D36B4"/>
    <w:rsid w:val="003D51AE"/>
    <w:rsid w:val="003E3431"/>
    <w:rsid w:val="003F39D5"/>
    <w:rsid w:val="00403739"/>
    <w:rsid w:val="004058E7"/>
    <w:rsid w:val="0041066C"/>
    <w:rsid w:val="0043289B"/>
    <w:rsid w:val="00434730"/>
    <w:rsid w:val="00443456"/>
    <w:rsid w:val="0045299A"/>
    <w:rsid w:val="00452D82"/>
    <w:rsid w:val="00464264"/>
    <w:rsid w:val="004656A2"/>
    <w:rsid w:val="00467270"/>
    <w:rsid w:val="00467304"/>
    <w:rsid w:val="004721D3"/>
    <w:rsid w:val="0047482E"/>
    <w:rsid w:val="0049464C"/>
    <w:rsid w:val="004A0DC9"/>
    <w:rsid w:val="004C31E4"/>
    <w:rsid w:val="004C32FC"/>
    <w:rsid w:val="004D0D95"/>
    <w:rsid w:val="004F0836"/>
    <w:rsid w:val="00501AB4"/>
    <w:rsid w:val="00506664"/>
    <w:rsid w:val="0051672A"/>
    <w:rsid w:val="00553EAA"/>
    <w:rsid w:val="00554AE1"/>
    <w:rsid w:val="00565106"/>
    <w:rsid w:val="005651D6"/>
    <w:rsid w:val="00585384"/>
    <w:rsid w:val="0058632F"/>
    <w:rsid w:val="0059612F"/>
    <w:rsid w:val="005D25E3"/>
    <w:rsid w:val="005F075C"/>
    <w:rsid w:val="005F717E"/>
    <w:rsid w:val="0060748E"/>
    <w:rsid w:val="00636F8D"/>
    <w:rsid w:val="006403A6"/>
    <w:rsid w:val="006409D9"/>
    <w:rsid w:val="0066086C"/>
    <w:rsid w:val="00665BD9"/>
    <w:rsid w:val="00672FC1"/>
    <w:rsid w:val="00674953"/>
    <w:rsid w:val="006C5B70"/>
    <w:rsid w:val="006D1E90"/>
    <w:rsid w:val="006E46A8"/>
    <w:rsid w:val="006E513F"/>
    <w:rsid w:val="00703F4A"/>
    <w:rsid w:val="0070460D"/>
    <w:rsid w:val="00711117"/>
    <w:rsid w:val="00720B18"/>
    <w:rsid w:val="00733435"/>
    <w:rsid w:val="00744706"/>
    <w:rsid w:val="00752D43"/>
    <w:rsid w:val="00764DB0"/>
    <w:rsid w:val="00770EB9"/>
    <w:rsid w:val="00770EDA"/>
    <w:rsid w:val="007868A7"/>
    <w:rsid w:val="007A28D8"/>
    <w:rsid w:val="007B2728"/>
    <w:rsid w:val="007C0356"/>
    <w:rsid w:val="007C757F"/>
    <w:rsid w:val="007D233D"/>
    <w:rsid w:val="007E0B07"/>
    <w:rsid w:val="007E5887"/>
    <w:rsid w:val="00801832"/>
    <w:rsid w:val="00804051"/>
    <w:rsid w:val="00833988"/>
    <w:rsid w:val="0085274C"/>
    <w:rsid w:val="00863A54"/>
    <w:rsid w:val="00877364"/>
    <w:rsid w:val="00895448"/>
    <w:rsid w:val="008A472A"/>
    <w:rsid w:val="008B7541"/>
    <w:rsid w:val="008D0BEA"/>
    <w:rsid w:val="008E6B2D"/>
    <w:rsid w:val="008F1469"/>
    <w:rsid w:val="008F26CE"/>
    <w:rsid w:val="008F2F51"/>
    <w:rsid w:val="0090503E"/>
    <w:rsid w:val="00926A5A"/>
    <w:rsid w:val="009324C3"/>
    <w:rsid w:val="00950579"/>
    <w:rsid w:val="009642CA"/>
    <w:rsid w:val="00981ACD"/>
    <w:rsid w:val="009843C6"/>
    <w:rsid w:val="00993E31"/>
    <w:rsid w:val="00997196"/>
    <w:rsid w:val="009A1AA4"/>
    <w:rsid w:val="009B4223"/>
    <w:rsid w:val="009D4A30"/>
    <w:rsid w:val="009E22A2"/>
    <w:rsid w:val="009E2C5B"/>
    <w:rsid w:val="009F4F3B"/>
    <w:rsid w:val="00A057CD"/>
    <w:rsid w:val="00A256BC"/>
    <w:rsid w:val="00A50D26"/>
    <w:rsid w:val="00A60966"/>
    <w:rsid w:val="00A64B75"/>
    <w:rsid w:val="00A873AD"/>
    <w:rsid w:val="00A87927"/>
    <w:rsid w:val="00AA01AE"/>
    <w:rsid w:val="00AA5285"/>
    <w:rsid w:val="00AA5359"/>
    <w:rsid w:val="00AD22C1"/>
    <w:rsid w:val="00AE1CBF"/>
    <w:rsid w:val="00AE4DE3"/>
    <w:rsid w:val="00AE74BA"/>
    <w:rsid w:val="00AF778F"/>
    <w:rsid w:val="00B036A7"/>
    <w:rsid w:val="00B07240"/>
    <w:rsid w:val="00B1672D"/>
    <w:rsid w:val="00B21CD1"/>
    <w:rsid w:val="00B2211D"/>
    <w:rsid w:val="00B35899"/>
    <w:rsid w:val="00B37EBA"/>
    <w:rsid w:val="00B51A6F"/>
    <w:rsid w:val="00B532D3"/>
    <w:rsid w:val="00B53B7A"/>
    <w:rsid w:val="00B569F6"/>
    <w:rsid w:val="00B83C3B"/>
    <w:rsid w:val="00B85891"/>
    <w:rsid w:val="00BA2AB1"/>
    <w:rsid w:val="00BA2C9E"/>
    <w:rsid w:val="00BA7259"/>
    <w:rsid w:val="00BC0328"/>
    <w:rsid w:val="00BC2F9B"/>
    <w:rsid w:val="00BD17F4"/>
    <w:rsid w:val="00BD5040"/>
    <w:rsid w:val="00BF7D4A"/>
    <w:rsid w:val="00C01073"/>
    <w:rsid w:val="00C02799"/>
    <w:rsid w:val="00C26AF8"/>
    <w:rsid w:val="00C347E2"/>
    <w:rsid w:val="00C3650F"/>
    <w:rsid w:val="00C41766"/>
    <w:rsid w:val="00C50B69"/>
    <w:rsid w:val="00C551FD"/>
    <w:rsid w:val="00C67C76"/>
    <w:rsid w:val="00C72E0F"/>
    <w:rsid w:val="00C83D41"/>
    <w:rsid w:val="00C929C0"/>
    <w:rsid w:val="00C95487"/>
    <w:rsid w:val="00CB259E"/>
    <w:rsid w:val="00CB3201"/>
    <w:rsid w:val="00CB582C"/>
    <w:rsid w:val="00CC32EF"/>
    <w:rsid w:val="00CC6FAF"/>
    <w:rsid w:val="00CF63BF"/>
    <w:rsid w:val="00CF782D"/>
    <w:rsid w:val="00D17B21"/>
    <w:rsid w:val="00D32858"/>
    <w:rsid w:val="00D4130C"/>
    <w:rsid w:val="00D462B9"/>
    <w:rsid w:val="00D534E9"/>
    <w:rsid w:val="00D55D4C"/>
    <w:rsid w:val="00D57821"/>
    <w:rsid w:val="00D60F2D"/>
    <w:rsid w:val="00D929CF"/>
    <w:rsid w:val="00D92E3E"/>
    <w:rsid w:val="00D96489"/>
    <w:rsid w:val="00DA622A"/>
    <w:rsid w:val="00DB153E"/>
    <w:rsid w:val="00DB553B"/>
    <w:rsid w:val="00DC50E9"/>
    <w:rsid w:val="00DD0278"/>
    <w:rsid w:val="00DD0BCE"/>
    <w:rsid w:val="00DD5BC5"/>
    <w:rsid w:val="00DE28A7"/>
    <w:rsid w:val="00DE778C"/>
    <w:rsid w:val="00DF1BA7"/>
    <w:rsid w:val="00DF357D"/>
    <w:rsid w:val="00E01ADB"/>
    <w:rsid w:val="00E11094"/>
    <w:rsid w:val="00E24638"/>
    <w:rsid w:val="00E553BC"/>
    <w:rsid w:val="00E6218C"/>
    <w:rsid w:val="00E648C3"/>
    <w:rsid w:val="00E83FF4"/>
    <w:rsid w:val="00E8654A"/>
    <w:rsid w:val="00EA43E9"/>
    <w:rsid w:val="00EA7E8B"/>
    <w:rsid w:val="00EC644C"/>
    <w:rsid w:val="00EC6F63"/>
    <w:rsid w:val="00ED1211"/>
    <w:rsid w:val="00ED2249"/>
    <w:rsid w:val="00ED3BB3"/>
    <w:rsid w:val="00EE28F6"/>
    <w:rsid w:val="00EF2727"/>
    <w:rsid w:val="00EF4BB9"/>
    <w:rsid w:val="00F0180A"/>
    <w:rsid w:val="00F068D5"/>
    <w:rsid w:val="00F20518"/>
    <w:rsid w:val="00F22BE6"/>
    <w:rsid w:val="00F24FA1"/>
    <w:rsid w:val="00F25E4B"/>
    <w:rsid w:val="00F32BE2"/>
    <w:rsid w:val="00F45DB1"/>
    <w:rsid w:val="00F676CB"/>
    <w:rsid w:val="00FB008F"/>
    <w:rsid w:val="00FB4339"/>
    <w:rsid w:val="00FB45FB"/>
    <w:rsid w:val="00FD083C"/>
    <w:rsid w:val="00FE19B0"/>
    <w:rsid w:val="00FE2DFF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4C7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469"/>
    <w:pPr>
      <w:keepNext/>
      <w:spacing w:after="360"/>
      <w:jc w:val="center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12F"/>
    <w:pPr>
      <w:keepNext/>
      <w:spacing w:before="240" w:after="480"/>
      <w:jc w:val="center"/>
      <w:outlineLvl w:val="1"/>
    </w:pPr>
    <w:rPr>
      <w:b/>
      <w:bCs/>
      <w:iCs/>
      <w:szCs w:val="28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0963B8"/>
    <w:pPr>
      <w:keepNext/>
      <w:spacing w:before="240"/>
      <w:outlineLvl w:val="2"/>
    </w:pPr>
    <w:rPr>
      <w:rFonts w:ascii="Arial" w:hAnsi="Arial"/>
      <w:bCs/>
      <w:sz w:val="28"/>
      <w:szCs w:val="26"/>
    </w:rPr>
  </w:style>
  <w:style w:type="paragraph" w:styleId="Heading4">
    <w:name w:val="heading 4"/>
    <w:link w:val="Heading4Char"/>
    <w:uiPriority w:val="9"/>
    <w:unhideWhenUsed/>
    <w:qFormat/>
    <w:rsid w:val="000963B8"/>
    <w:pPr>
      <w:keepNext/>
      <w:outlineLvl w:val="3"/>
    </w:pPr>
    <w:rPr>
      <w:rFonts w:ascii="Arial" w:hAnsi="Arial"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83C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3C3B"/>
  </w:style>
  <w:style w:type="paragraph" w:styleId="Title">
    <w:name w:val="Title"/>
    <w:basedOn w:val="Normal"/>
    <w:next w:val="Normal"/>
    <w:link w:val="TitleChar"/>
    <w:uiPriority w:val="10"/>
    <w:qFormat/>
    <w:rsid w:val="0059612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12F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8F1469"/>
    <w:rPr>
      <w:rFonts w:ascii="Arial" w:hAnsi="Arial"/>
      <w:b/>
      <w:bCs/>
      <w:kern w:val="32"/>
      <w:sz w:val="28"/>
      <w:szCs w:val="32"/>
      <w:u w:val="single"/>
    </w:rPr>
  </w:style>
  <w:style w:type="character" w:customStyle="1" w:styleId="Heading2Char">
    <w:name w:val="Heading 2 Char"/>
    <w:link w:val="Heading2"/>
    <w:uiPriority w:val="9"/>
    <w:rsid w:val="0059612F"/>
    <w:rPr>
      <w:rFonts w:ascii="Arial" w:eastAsia="Times New Roman" w:hAnsi="Arial" w:cs="Times New Roman"/>
      <w:b/>
      <w:bCs/>
      <w:iCs/>
      <w:sz w:val="28"/>
      <w:szCs w:val="28"/>
      <w:u w:val="single"/>
    </w:rPr>
  </w:style>
  <w:style w:type="character" w:customStyle="1" w:styleId="Heading3Char">
    <w:name w:val="Heading 3 Char"/>
    <w:link w:val="Heading3"/>
    <w:uiPriority w:val="9"/>
    <w:rsid w:val="000963B8"/>
    <w:rPr>
      <w:rFonts w:ascii="Arial" w:hAnsi="Arial"/>
      <w:bCs/>
      <w:sz w:val="28"/>
      <w:szCs w:val="26"/>
    </w:rPr>
  </w:style>
  <w:style w:type="paragraph" w:customStyle="1" w:styleId="Text">
    <w:name w:val="Text"/>
    <w:basedOn w:val="Normal"/>
    <w:qFormat/>
    <w:rsid w:val="00AA5285"/>
    <w:rPr>
      <w:rFonts w:cs="Arial"/>
      <w:szCs w:val="28"/>
    </w:rPr>
  </w:style>
  <w:style w:type="paragraph" w:customStyle="1" w:styleId="Text2">
    <w:name w:val="Text 2"/>
    <w:basedOn w:val="Normal"/>
    <w:qFormat/>
    <w:rsid w:val="0059612F"/>
    <w:rPr>
      <w:rFonts w:cs="Arial"/>
      <w:szCs w:val="28"/>
    </w:rPr>
  </w:style>
  <w:style w:type="paragraph" w:styleId="Header">
    <w:name w:val="header"/>
    <w:basedOn w:val="Normal"/>
    <w:link w:val="HeaderChar"/>
    <w:uiPriority w:val="99"/>
    <w:unhideWhenUsed/>
    <w:rsid w:val="003A79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91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285"/>
    <w:pPr>
      <w:spacing w:after="60"/>
      <w:jc w:val="center"/>
      <w:outlineLvl w:val="1"/>
    </w:pPr>
    <w:rPr>
      <w:b/>
    </w:rPr>
  </w:style>
  <w:style w:type="character" w:customStyle="1" w:styleId="SubtitleChar">
    <w:name w:val="Subtitle Char"/>
    <w:link w:val="Subtitle"/>
    <w:uiPriority w:val="11"/>
    <w:rsid w:val="00AA5285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link w:val="Heading4"/>
    <w:uiPriority w:val="9"/>
    <w:rsid w:val="000963B8"/>
    <w:rPr>
      <w:rFonts w:ascii="Arial" w:eastAsia="Times New Roman" w:hAnsi="Arial" w:cs="Times New Roman"/>
      <w:bCs/>
      <w:sz w:val="28"/>
      <w:szCs w:val="28"/>
    </w:rPr>
  </w:style>
  <w:style w:type="paragraph" w:customStyle="1" w:styleId="Style1">
    <w:name w:val="Style1"/>
    <w:link w:val="Style1Char"/>
    <w:qFormat/>
    <w:rsid w:val="008F1469"/>
    <w:pPr>
      <w:spacing w:before="240"/>
    </w:pPr>
    <w:rPr>
      <w:rFonts w:ascii="Arial" w:hAnsi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FF"/>
    <w:rPr>
      <w:rFonts w:ascii="Segoe UI" w:hAnsi="Segoe UI" w:cs="Segoe UI"/>
      <w:sz w:val="18"/>
      <w:szCs w:val="18"/>
    </w:rPr>
  </w:style>
  <w:style w:type="character" w:customStyle="1" w:styleId="Style1Char">
    <w:name w:val="Style1 Char"/>
    <w:link w:val="Style1"/>
    <w:rsid w:val="008F146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20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ANNUALDORJuly 2014-June2015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ANNUALDORJuly 2014-June2015</dc:title>
  <dc:subject/>
  <dc:creator/>
  <cp:keywords>ANNUALDORJuly 2014-June2015</cp:keywords>
  <cp:lastModifiedBy/>
  <cp:revision>1</cp:revision>
  <dcterms:created xsi:type="dcterms:W3CDTF">2015-09-01T20:03:00Z</dcterms:created>
  <dcterms:modified xsi:type="dcterms:W3CDTF">2015-09-01T20:03:00Z</dcterms:modified>
</cp:coreProperties>
</file>